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CD" w:rsidRPr="00E0729E" w:rsidRDefault="00C073CD" w:rsidP="009450A9">
      <w:pPr>
        <w:tabs>
          <w:tab w:val="left" w:pos="6105"/>
        </w:tabs>
        <w:overflowPunct w:val="0"/>
        <w:autoSpaceDE w:val="0"/>
        <w:autoSpaceDN w:val="0"/>
        <w:adjustRightInd w:val="0"/>
        <w:jc w:val="center"/>
        <w:rPr>
          <w:color w:val="E1E1E1"/>
          <w:szCs w:val="20"/>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in;margin-top:9pt;width:43.5pt;height:57.75pt;z-index:251658240;visibility:visible">
            <v:imagedata r:id="rId7" o:title=""/>
            <w10:wrap type="square" side="right"/>
          </v:shape>
        </w:pict>
      </w:r>
    </w:p>
    <w:p w:rsidR="00C073CD" w:rsidRPr="00E0729E" w:rsidRDefault="00C073CD" w:rsidP="0072477E">
      <w:pPr>
        <w:tabs>
          <w:tab w:val="center" w:pos="2103"/>
        </w:tabs>
        <w:overflowPunct w:val="0"/>
        <w:autoSpaceDE w:val="0"/>
        <w:autoSpaceDN w:val="0"/>
        <w:adjustRightInd w:val="0"/>
        <w:jc w:val="center"/>
        <w:rPr>
          <w:szCs w:val="20"/>
        </w:rPr>
      </w:pPr>
    </w:p>
    <w:p w:rsidR="00C073CD" w:rsidRPr="00E0729E" w:rsidRDefault="00C073CD" w:rsidP="0072477E">
      <w:pPr>
        <w:tabs>
          <w:tab w:val="center" w:pos="2103"/>
        </w:tabs>
        <w:overflowPunct w:val="0"/>
        <w:autoSpaceDE w:val="0"/>
        <w:autoSpaceDN w:val="0"/>
        <w:adjustRightInd w:val="0"/>
        <w:jc w:val="center"/>
        <w:rPr>
          <w:bCs/>
          <w:sz w:val="32"/>
        </w:rPr>
      </w:pPr>
    </w:p>
    <w:p w:rsidR="00C073CD" w:rsidRDefault="00C073CD" w:rsidP="009450A9">
      <w:pPr>
        <w:pStyle w:val="ad"/>
        <w:spacing w:before="0" w:beforeAutospacing="0" w:after="0" w:afterAutospacing="0"/>
        <w:rPr>
          <w:bCs/>
          <w:sz w:val="32"/>
          <w:lang w:eastAsia="ru-RU"/>
        </w:rPr>
      </w:pPr>
    </w:p>
    <w:p w:rsidR="00C073CD" w:rsidRDefault="00C073CD" w:rsidP="009450A9">
      <w:pPr>
        <w:pStyle w:val="ad"/>
        <w:spacing w:before="0" w:beforeAutospacing="0" w:after="0" w:afterAutospacing="0"/>
        <w:rPr>
          <w:bCs/>
          <w:sz w:val="32"/>
          <w:lang w:eastAsia="ru-RU"/>
        </w:rPr>
      </w:pPr>
    </w:p>
    <w:p w:rsidR="00C073CD" w:rsidRDefault="00C073CD" w:rsidP="009450A9">
      <w:pPr>
        <w:pStyle w:val="ad"/>
        <w:spacing w:before="0" w:beforeAutospacing="0" w:after="0" w:afterAutospacing="0"/>
        <w:jc w:val="center"/>
        <w:rPr>
          <w:b/>
          <w:sz w:val="28"/>
          <w:szCs w:val="28"/>
        </w:rPr>
      </w:pPr>
      <w:r>
        <w:rPr>
          <w:b/>
          <w:sz w:val="28"/>
          <w:szCs w:val="28"/>
        </w:rPr>
        <w:t>МОЛОЧАНСЬКА МІСЬКА РАДА</w:t>
      </w:r>
    </w:p>
    <w:p w:rsidR="00C073CD" w:rsidRDefault="00C073CD" w:rsidP="00091A84">
      <w:pPr>
        <w:pStyle w:val="ad"/>
        <w:spacing w:before="0" w:beforeAutospacing="0" w:after="0" w:afterAutospacing="0"/>
        <w:jc w:val="center"/>
        <w:rPr>
          <w:b/>
          <w:sz w:val="16"/>
          <w:szCs w:val="16"/>
        </w:rPr>
      </w:pPr>
    </w:p>
    <w:p w:rsidR="00C073CD" w:rsidRPr="00DB2AD3" w:rsidRDefault="00C073CD" w:rsidP="00091A84">
      <w:pPr>
        <w:pStyle w:val="ad"/>
        <w:spacing w:before="0" w:beforeAutospacing="0" w:after="0" w:afterAutospacing="0"/>
        <w:jc w:val="center"/>
        <w:rPr>
          <w:sz w:val="28"/>
          <w:szCs w:val="28"/>
        </w:rPr>
      </w:pPr>
      <w:r w:rsidRPr="00DB2AD3">
        <w:rPr>
          <w:sz w:val="28"/>
          <w:szCs w:val="28"/>
        </w:rPr>
        <w:t>Восьмого скликання</w:t>
      </w:r>
    </w:p>
    <w:p w:rsidR="00C073CD" w:rsidRDefault="00C073CD" w:rsidP="00091A84">
      <w:pPr>
        <w:pStyle w:val="ad"/>
        <w:spacing w:before="0" w:beforeAutospacing="0" w:after="0" w:afterAutospacing="0"/>
        <w:rPr>
          <w:sz w:val="28"/>
          <w:szCs w:val="28"/>
        </w:rPr>
      </w:pPr>
      <w:r>
        <w:rPr>
          <w:sz w:val="28"/>
          <w:szCs w:val="28"/>
        </w:rPr>
        <w:t xml:space="preserve">                                              дев’</w:t>
      </w:r>
      <w:r w:rsidRPr="00DB2AD3">
        <w:rPr>
          <w:sz w:val="28"/>
          <w:szCs w:val="28"/>
          <w:lang w:val="ru-RU"/>
        </w:rPr>
        <w:t xml:space="preserve">ятнадцята позачергова </w:t>
      </w:r>
      <w:r>
        <w:rPr>
          <w:sz w:val="28"/>
          <w:szCs w:val="28"/>
        </w:rPr>
        <w:t>сесія</w:t>
      </w:r>
    </w:p>
    <w:p w:rsidR="00C073CD" w:rsidRPr="00A42B6E" w:rsidRDefault="00C073CD" w:rsidP="00091A84">
      <w:pPr>
        <w:pStyle w:val="ad"/>
        <w:spacing w:before="0" w:beforeAutospacing="0" w:after="0" w:afterAutospacing="0"/>
        <w:rPr>
          <w:sz w:val="28"/>
          <w:szCs w:val="28"/>
        </w:rPr>
      </w:pPr>
    </w:p>
    <w:p w:rsidR="00C073CD" w:rsidRDefault="00C073CD" w:rsidP="00091A84">
      <w:pPr>
        <w:jc w:val="center"/>
        <w:rPr>
          <w:b/>
          <w:sz w:val="32"/>
          <w:szCs w:val="32"/>
        </w:rPr>
      </w:pPr>
      <w:r w:rsidRPr="000D43B1">
        <w:rPr>
          <w:b/>
          <w:sz w:val="32"/>
          <w:szCs w:val="32"/>
        </w:rPr>
        <w:t>Р І Ш Е Н Н Я</w:t>
      </w:r>
    </w:p>
    <w:p w:rsidR="00C073CD" w:rsidRPr="00E0729E" w:rsidRDefault="00C073CD" w:rsidP="0072477E"/>
    <w:p w:rsidR="00C073CD" w:rsidRPr="00EC1F3A" w:rsidRDefault="00C073CD" w:rsidP="0072477E">
      <w:pPr>
        <w:rPr>
          <w:sz w:val="28"/>
          <w:szCs w:val="28"/>
        </w:rPr>
      </w:pPr>
      <w:r>
        <w:rPr>
          <w:sz w:val="28"/>
          <w:szCs w:val="28"/>
        </w:rPr>
        <w:t>в</w:t>
      </w:r>
      <w:r w:rsidRPr="00EC1F3A">
        <w:rPr>
          <w:sz w:val="28"/>
          <w:szCs w:val="28"/>
        </w:rPr>
        <w:t>ід</w:t>
      </w:r>
      <w:r>
        <w:rPr>
          <w:sz w:val="28"/>
          <w:szCs w:val="28"/>
        </w:rPr>
        <w:t xml:space="preserve"> 25.01.2022</w:t>
      </w:r>
      <w:r w:rsidRPr="00EC1F3A">
        <w:rPr>
          <w:sz w:val="28"/>
          <w:szCs w:val="28"/>
        </w:rPr>
        <w:t xml:space="preserve">                           м.Молочанськ                                       №  </w:t>
      </w:r>
      <w:r>
        <w:rPr>
          <w:sz w:val="28"/>
          <w:szCs w:val="28"/>
        </w:rPr>
        <w:t>15</w:t>
      </w:r>
    </w:p>
    <w:p w:rsidR="00C073CD" w:rsidRPr="00EC1F3A" w:rsidRDefault="00C073CD" w:rsidP="0072477E">
      <w:pPr>
        <w:ind w:left="567"/>
        <w:jc w:val="both"/>
        <w:rPr>
          <w:sz w:val="28"/>
          <w:szCs w:val="28"/>
        </w:rPr>
      </w:pPr>
    </w:p>
    <w:p w:rsidR="00C073CD" w:rsidRPr="00014CB7" w:rsidRDefault="00C073CD" w:rsidP="00014CB7">
      <w:pPr>
        <w:tabs>
          <w:tab w:val="left" w:pos="5245"/>
        </w:tabs>
        <w:spacing w:line="240" w:lineRule="exact"/>
        <w:ind w:right="142"/>
        <w:jc w:val="both"/>
        <w:rPr>
          <w:b/>
          <w:sz w:val="28"/>
          <w:szCs w:val="28"/>
        </w:rPr>
      </w:pPr>
      <w:r w:rsidRPr="00014CB7">
        <w:rPr>
          <w:b/>
          <w:kern w:val="1"/>
          <w:sz w:val="28"/>
          <w:szCs w:val="28"/>
          <w:lang w:eastAsia="ar-SA"/>
        </w:rPr>
        <w:t xml:space="preserve">Про </w:t>
      </w:r>
      <w:r w:rsidRPr="00014CB7">
        <w:rPr>
          <w:b/>
          <w:sz w:val="28"/>
          <w:szCs w:val="28"/>
        </w:rPr>
        <w:t>оренду майна Молочанської міської</w:t>
      </w:r>
    </w:p>
    <w:p w:rsidR="00C073CD" w:rsidRPr="00014CB7" w:rsidRDefault="00C073CD" w:rsidP="00014CB7">
      <w:pPr>
        <w:tabs>
          <w:tab w:val="left" w:pos="5245"/>
        </w:tabs>
        <w:spacing w:line="240" w:lineRule="exact"/>
        <w:ind w:right="142"/>
        <w:jc w:val="both"/>
        <w:rPr>
          <w:b/>
          <w:sz w:val="28"/>
          <w:szCs w:val="28"/>
        </w:rPr>
      </w:pPr>
      <w:r w:rsidRPr="00014CB7">
        <w:rPr>
          <w:b/>
          <w:sz w:val="28"/>
          <w:szCs w:val="28"/>
        </w:rPr>
        <w:t xml:space="preserve">територіальної громади та забезпечення </w:t>
      </w:r>
    </w:p>
    <w:p w:rsidR="00C073CD" w:rsidRPr="00014CB7" w:rsidRDefault="00C073CD" w:rsidP="00014CB7">
      <w:pPr>
        <w:tabs>
          <w:tab w:val="left" w:pos="5245"/>
        </w:tabs>
        <w:spacing w:line="240" w:lineRule="exact"/>
        <w:ind w:right="142"/>
        <w:jc w:val="both"/>
        <w:rPr>
          <w:b/>
          <w:sz w:val="28"/>
          <w:szCs w:val="28"/>
        </w:rPr>
      </w:pPr>
      <w:r w:rsidRPr="00014CB7">
        <w:rPr>
          <w:b/>
          <w:sz w:val="28"/>
          <w:szCs w:val="28"/>
        </w:rPr>
        <w:t xml:space="preserve">відносин у сфері оренди комунального майна </w:t>
      </w:r>
    </w:p>
    <w:p w:rsidR="00C073CD" w:rsidRPr="00852088" w:rsidRDefault="00C073CD" w:rsidP="0072477E">
      <w:pPr>
        <w:ind w:right="4959" w:firstLine="567"/>
        <w:contextualSpacing/>
        <w:jc w:val="both"/>
        <w:rPr>
          <w:sz w:val="28"/>
          <w:szCs w:val="28"/>
        </w:rPr>
      </w:pPr>
    </w:p>
    <w:p w:rsidR="00C073CD" w:rsidRPr="00852088" w:rsidRDefault="00C073CD" w:rsidP="00A71477">
      <w:pPr>
        <w:pStyle w:val="rvps2"/>
        <w:spacing w:before="0" w:beforeAutospacing="0" w:after="0" w:afterAutospacing="0"/>
        <w:ind w:firstLine="708"/>
        <w:jc w:val="both"/>
        <w:rPr>
          <w:color w:val="000000"/>
          <w:sz w:val="28"/>
          <w:szCs w:val="28"/>
          <w:lang w:val="uk-UA"/>
        </w:rPr>
      </w:pPr>
      <w:r w:rsidRPr="00852088">
        <w:rPr>
          <w:color w:val="000000"/>
          <w:sz w:val="28"/>
          <w:szCs w:val="28"/>
          <w:lang w:val="uk-UA"/>
        </w:rPr>
        <w:t xml:space="preserve">Керуючись </w:t>
      </w:r>
      <w:r w:rsidRPr="00852088">
        <w:rPr>
          <w:sz w:val="28"/>
          <w:szCs w:val="28"/>
          <w:lang w:val="uk-UA"/>
        </w:rPr>
        <w:t xml:space="preserve">статтями 169, 172, 327, главою 58 Цивільного кодексу України, статтями </w:t>
      </w:r>
      <w:r w:rsidRPr="00852088">
        <w:rPr>
          <w:color w:val="000000"/>
          <w:sz w:val="28"/>
          <w:szCs w:val="28"/>
          <w:lang w:val="uk-UA"/>
        </w:rPr>
        <w:t xml:space="preserve">25, 26  Закону України «Про місцеве самоврядування в Україні», </w:t>
      </w:r>
      <w:r w:rsidRPr="00852088">
        <w:rPr>
          <w:sz w:val="28"/>
          <w:szCs w:val="28"/>
          <w:lang w:val="uk-UA"/>
        </w:rPr>
        <w:t>Законом України «Про засади державної регуляторної політики у сфері господарської діяльності», Законом України «Про оренду державного та комунального майна», з урахуванням постанови Кабінету Міністрів України від 03.06.2020 №483 «</w:t>
      </w:r>
      <w:r w:rsidRPr="00852088">
        <w:rPr>
          <w:sz w:val="28"/>
          <w:szCs w:val="28"/>
          <w:shd w:val="clear" w:color="auto" w:fill="FFFFFF"/>
          <w:lang w:val="uk-UA"/>
        </w:rPr>
        <w:t>Деякі питання оренди державного та комунального майна»</w:t>
      </w:r>
      <w:r w:rsidRPr="00852088">
        <w:rPr>
          <w:sz w:val="28"/>
          <w:szCs w:val="28"/>
          <w:lang w:val="uk-UA"/>
        </w:rPr>
        <w:t>, постановою Кабінету Міністрів України від 12.08.2020 №820 «Про затвердження примірних договорів оренди державного майна», постанови Кабінету Міністрів України від 28.04.2021 №630 «</w:t>
      </w:r>
      <w:r w:rsidRPr="00852088">
        <w:rPr>
          <w:sz w:val="28"/>
          <w:szCs w:val="28"/>
          <w:shd w:val="clear" w:color="auto" w:fill="FFFFFF"/>
          <w:lang w:val="uk-UA"/>
        </w:rPr>
        <w:t>Деякі питання розрахунку орендної плати за державне майно»</w:t>
      </w:r>
      <w:r w:rsidRPr="00852088">
        <w:rPr>
          <w:sz w:val="28"/>
          <w:szCs w:val="28"/>
          <w:lang w:val="uk-UA"/>
        </w:rPr>
        <w:t>, з метою раціонального та ефективного управління ресурсами Молочанської міської територіальної громади та врегулювання правових, економічних та організаційних відносин, пов’язаних з передачею в оренду майна, що перебуває в комунальній власності Молочанської міської територіальної громади, Молочанська міська рада</w:t>
      </w:r>
    </w:p>
    <w:p w:rsidR="00C073CD" w:rsidRPr="00852088" w:rsidRDefault="00C073CD" w:rsidP="0072477E">
      <w:pPr>
        <w:shd w:val="clear" w:color="auto" w:fill="FFFFFF"/>
        <w:ind w:firstLine="567"/>
        <w:jc w:val="both"/>
        <w:rPr>
          <w:kern w:val="1"/>
          <w:sz w:val="28"/>
          <w:szCs w:val="28"/>
          <w:lang w:eastAsia="ar-SA"/>
        </w:rPr>
      </w:pPr>
    </w:p>
    <w:p w:rsidR="00C073CD" w:rsidRPr="00014CB7" w:rsidRDefault="00C073CD" w:rsidP="00697881">
      <w:pPr>
        <w:shd w:val="clear" w:color="auto" w:fill="FFFFFF"/>
        <w:jc w:val="both"/>
        <w:rPr>
          <w:b/>
          <w:kern w:val="1"/>
          <w:sz w:val="28"/>
          <w:szCs w:val="28"/>
          <w:lang w:eastAsia="ar-SA"/>
        </w:rPr>
      </w:pPr>
      <w:r w:rsidRPr="00014CB7">
        <w:rPr>
          <w:b/>
          <w:kern w:val="1"/>
          <w:sz w:val="28"/>
          <w:szCs w:val="28"/>
          <w:lang w:eastAsia="ar-SA"/>
        </w:rPr>
        <w:t xml:space="preserve">ВИРІШИЛА : </w:t>
      </w:r>
    </w:p>
    <w:p w:rsidR="00C073CD" w:rsidRPr="00852088" w:rsidRDefault="00C073CD" w:rsidP="0072477E">
      <w:pPr>
        <w:pStyle w:val="a3"/>
        <w:spacing w:after="0" w:line="240" w:lineRule="auto"/>
        <w:ind w:left="0" w:firstLine="567"/>
        <w:jc w:val="both"/>
        <w:rPr>
          <w:rFonts w:ascii="Times New Roman" w:hAnsi="Times New Roman"/>
          <w:kern w:val="1"/>
          <w:sz w:val="28"/>
          <w:szCs w:val="28"/>
          <w:lang w:val="uk-UA"/>
        </w:rPr>
      </w:pPr>
      <w:r w:rsidRPr="00852088">
        <w:rPr>
          <w:rFonts w:ascii="Times New Roman" w:hAnsi="Times New Roman"/>
          <w:kern w:val="1"/>
          <w:sz w:val="28"/>
          <w:szCs w:val="28"/>
          <w:lang w:val="uk-UA"/>
        </w:rPr>
        <w:t xml:space="preserve">1. Затвердити </w:t>
      </w:r>
      <w:r w:rsidRPr="00852088">
        <w:rPr>
          <w:rFonts w:ascii="Times New Roman" w:hAnsi="Times New Roman"/>
          <w:sz w:val="28"/>
          <w:szCs w:val="28"/>
          <w:lang w:val="uk-UA" w:eastAsia="ru-RU"/>
        </w:rPr>
        <w:t xml:space="preserve">Положення про особливості передачі в оренду комунального майна </w:t>
      </w:r>
      <w:r w:rsidRPr="00852088">
        <w:rPr>
          <w:rFonts w:ascii="Times New Roman" w:hAnsi="Times New Roman"/>
          <w:sz w:val="28"/>
          <w:szCs w:val="28"/>
          <w:lang w:val="uk-UA"/>
        </w:rPr>
        <w:t>Молочанської міської територіальної громади (Додаток №1)</w:t>
      </w:r>
      <w:r w:rsidRPr="00852088">
        <w:rPr>
          <w:rFonts w:ascii="Times New Roman" w:hAnsi="Times New Roman"/>
          <w:kern w:val="1"/>
          <w:sz w:val="28"/>
          <w:szCs w:val="28"/>
          <w:lang w:val="uk-UA"/>
        </w:rPr>
        <w:t>.</w:t>
      </w:r>
    </w:p>
    <w:p w:rsidR="00C073CD" w:rsidRPr="00852088" w:rsidRDefault="00C073CD" w:rsidP="0090370F">
      <w:pPr>
        <w:pStyle w:val="a3"/>
        <w:spacing w:after="0" w:line="240" w:lineRule="auto"/>
        <w:ind w:left="0" w:firstLine="567"/>
        <w:jc w:val="both"/>
        <w:rPr>
          <w:rFonts w:ascii="Times New Roman" w:hAnsi="Times New Roman"/>
          <w:kern w:val="1"/>
          <w:sz w:val="28"/>
          <w:szCs w:val="28"/>
          <w:lang w:val="uk-UA"/>
        </w:rPr>
      </w:pPr>
      <w:r w:rsidRPr="00852088">
        <w:rPr>
          <w:rFonts w:ascii="Times New Roman" w:hAnsi="Times New Roman"/>
          <w:sz w:val="28"/>
          <w:szCs w:val="28"/>
          <w:lang w:val="uk-UA"/>
        </w:rPr>
        <w:t xml:space="preserve">2. </w:t>
      </w:r>
      <w:r w:rsidRPr="00852088">
        <w:rPr>
          <w:rFonts w:ascii="Times New Roman" w:hAnsi="Times New Roman"/>
          <w:kern w:val="1"/>
          <w:sz w:val="28"/>
          <w:szCs w:val="28"/>
          <w:lang w:val="uk-UA"/>
        </w:rPr>
        <w:t xml:space="preserve">Затвердити </w:t>
      </w:r>
      <w:r w:rsidRPr="00852088">
        <w:rPr>
          <w:rFonts w:ascii="Times New Roman" w:hAnsi="Times New Roman"/>
          <w:sz w:val="28"/>
          <w:szCs w:val="28"/>
          <w:lang w:val="uk-UA"/>
        </w:rPr>
        <w:t xml:space="preserve">примірний договір оренди нерухомого майна, іншого окремого індивідуально визначеного майна, що належить до </w:t>
      </w:r>
      <w:r w:rsidRPr="00852088">
        <w:rPr>
          <w:rStyle w:val="rvts0"/>
          <w:rFonts w:ascii="Times New Roman" w:hAnsi="Times New Roman"/>
          <w:sz w:val="28"/>
          <w:szCs w:val="28"/>
          <w:lang w:val="uk-UA"/>
        </w:rPr>
        <w:t xml:space="preserve">комунальної власності </w:t>
      </w:r>
      <w:r w:rsidRPr="00852088">
        <w:rPr>
          <w:rFonts w:ascii="Times New Roman" w:hAnsi="Times New Roman"/>
          <w:sz w:val="28"/>
          <w:szCs w:val="28"/>
          <w:lang w:val="uk-UA"/>
        </w:rPr>
        <w:t>Молочанської міської територіальної громади (Додаток №2)</w:t>
      </w:r>
      <w:r w:rsidRPr="00852088">
        <w:rPr>
          <w:rFonts w:ascii="Times New Roman" w:hAnsi="Times New Roman"/>
          <w:kern w:val="1"/>
          <w:sz w:val="28"/>
          <w:szCs w:val="28"/>
          <w:lang w:val="uk-UA"/>
        </w:rPr>
        <w:t>.</w:t>
      </w:r>
    </w:p>
    <w:p w:rsidR="00C073CD" w:rsidRPr="00852088" w:rsidRDefault="00C073CD" w:rsidP="00B952D7">
      <w:pPr>
        <w:ind w:firstLine="567"/>
        <w:jc w:val="both"/>
        <w:rPr>
          <w:bCs/>
          <w:sz w:val="28"/>
          <w:szCs w:val="28"/>
        </w:rPr>
      </w:pPr>
      <w:r w:rsidRPr="00852088">
        <w:rPr>
          <w:sz w:val="28"/>
          <w:szCs w:val="28"/>
        </w:rPr>
        <w:t xml:space="preserve">3. Затвердити примірну форму </w:t>
      </w:r>
      <w:r w:rsidRPr="00852088">
        <w:rPr>
          <w:bCs/>
          <w:sz w:val="28"/>
          <w:szCs w:val="28"/>
        </w:rPr>
        <w:t xml:space="preserve">Акту приймання-передачі в оренду нерухомого або іншого окремого індивідуально визначеного майна, що належить </w:t>
      </w:r>
      <w:r w:rsidRPr="00852088">
        <w:rPr>
          <w:sz w:val="28"/>
          <w:szCs w:val="28"/>
        </w:rPr>
        <w:t xml:space="preserve">до </w:t>
      </w:r>
      <w:r w:rsidRPr="00852088">
        <w:rPr>
          <w:rStyle w:val="rvts0"/>
          <w:sz w:val="28"/>
          <w:szCs w:val="28"/>
        </w:rPr>
        <w:t xml:space="preserve">комунальної власності </w:t>
      </w:r>
      <w:r w:rsidRPr="00852088">
        <w:rPr>
          <w:sz w:val="28"/>
          <w:szCs w:val="28"/>
        </w:rPr>
        <w:t>Молочанської міської територіальної громади (Додаток №3)</w:t>
      </w:r>
      <w:r w:rsidRPr="00852088">
        <w:rPr>
          <w:kern w:val="1"/>
          <w:sz w:val="28"/>
          <w:szCs w:val="28"/>
        </w:rPr>
        <w:t>.</w:t>
      </w:r>
    </w:p>
    <w:p w:rsidR="00C073CD" w:rsidRPr="00852088" w:rsidRDefault="00C073CD" w:rsidP="00C24C5E">
      <w:pPr>
        <w:ind w:firstLine="567"/>
        <w:jc w:val="both"/>
        <w:rPr>
          <w:bCs/>
          <w:sz w:val="28"/>
          <w:szCs w:val="28"/>
        </w:rPr>
      </w:pPr>
      <w:r w:rsidRPr="00852088">
        <w:rPr>
          <w:sz w:val="28"/>
          <w:szCs w:val="28"/>
        </w:rPr>
        <w:t xml:space="preserve">4. Затвердити примірну форму </w:t>
      </w:r>
      <w:r w:rsidRPr="00852088">
        <w:rPr>
          <w:bCs/>
          <w:sz w:val="28"/>
          <w:szCs w:val="28"/>
        </w:rPr>
        <w:t xml:space="preserve">Акту повернення з оренди нерухомого або іншого окремого індивідуально визначеного майна, що належить </w:t>
      </w:r>
      <w:r w:rsidRPr="00852088">
        <w:rPr>
          <w:sz w:val="28"/>
          <w:szCs w:val="28"/>
        </w:rPr>
        <w:t xml:space="preserve">до </w:t>
      </w:r>
      <w:r w:rsidRPr="00852088">
        <w:rPr>
          <w:rStyle w:val="rvts0"/>
          <w:sz w:val="28"/>
          <w:szCs w:val="28"/>
        </w:rPr>
        <w:t xml:space="preserve">комунальної власності </w:t>
      </w:r>
      <w:r w:rsidRPr="00852088">
        <w:rPr>
          <w:sz w:val="28"/>
          <w:szCs w:val="28"/>
        </w:rPr>
        <w:t>Молочанської міської територіальної громади (Додаток №4)</w:t>
      </w:r>
      <w:r w:rsidRPr="00852088">
        <w:rPr>
          <w:kern w:val="1"/>
          <w:sz w:val="28"/>
          <w:szCs w:val="28"/>
        </w:rPr>
        <w:t>.</w:t>
      </w:r>
    </w:p>
    <w:p w:rsidR="00C073CD" w:rsidRPr="00852088" w:rsidRDefault="00C073CD" w:rsidP="008B417F">
      <w:pPr>
        <w:pStyle w:val="a3"/>
        <w:tabs>
          <w:tab w:val="left" w:pos="851"/>
        </w:tabs>
        <w:spacing w:after="0" w:line="240" w:lineRule="auto"/>
        <w:ind w:left="0" w:firstLine="567"/>
        <w:jc w:val="both"/>
        <w:rPr>
          <w:rFonts w:ascii="Times New Roman" w:hAnsi="Times New Roman"/>
          <w:sz w:val="28"/>
          <w:szCs w:val="28"/>
          <w:lang w:val="uk-UA"/>
        </w:rPr>
      </w:pPr>
      <w:r w:rsidRPr="00852088">
        <w:rPr>
          <w:rFonts w:ascii="Times New Roman" w:hAnsi="Times New Roman"/>
          <w:sz w:val="28"/>
          <w:szCs w:val="28"/>
          <w:lang w:val="uk-UA"/>
        </w:rPr>
        <w:t xml:space="preserve">5. Затвердити Методику розрахунку орендної плати та супутніх платежів, пов’язаних з передачею в оренду майна </w:t>
      </w:r>
      <w:r w:rsidRPr="00852088">
        <w:rPr>
          <w:rStyle w:val="rvts0"/>
          <w:rFonts w:ascii="Times New Roman" w:hAnsi="Times New Roman"/>
          <w:sz w:val="28"/>
          <w:szCs w:val="28"/>
          <w:lang w:val="uk-UA"/>
        </w:rPr>
        <w:t xml:space="preserve">комунальної власності </w:t>
      </w:r>
      <w:r w:rsidRPr="00852088">
        <w:rPr>
          <w:rFonts w:ascii="Times New Roman" w:hAnsi="Times New Roman"/>
          <w:sz w:val="28"/>
          <w:szCs w:val="28"/>
          <w:lang w:val="uk-UA"/>
        </w:rPr>
        <w:t>Молочанської міської територіальної громади (Додаток №5)</w:t>
      </w:r>
      <w:r w:rsidRPr="00852088">
        <w:rPr>
          <w:rFonts w:ascii="Times New Roman" w:hAnsi="Times New Roman"/>
          <w:kern w:val="1"/>
          <w:sz w:val="28"/>
          <w:szCs w:val="28"/>
          <w:lang w:val="uk-UA"/>
        </w:rPr>
        <w:t>.</w:t>
      </w:r>
    </w:p>
    <w:p w:rsidR="00C073CD" w:rsidRPr="00852088" w:rsidRDefault="00C073CD" w:rsidP="00111B9D">
      <w:pPr>
        <w:pStyle w:val="a3"/>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6</w:t>
      </w:r>
      <w:r w:rsidRPr="00852088">
        <w:rPr>
          <w:rFonts w:ascii="Times New Roman" w:hAnsi="Times New Roman"/>
          <w:sz w:val="28"/>
          <w:szCs w:val="28"/>
          <w:lang w:val="uk-UA"/>
        </w:rPr>
        <w:t>. Перелік підприємств, установ, організації, що надають соціально важливі послуги населенню на території Молочанської міської об’єднаної територіальної громади, які мають право без проведення аукціону продовжити договори оренди комунального майна, визначати згідно Порядку передачі в оренду державного та комунального майна, затвердженого постановою Кабінету Міністрів України від 03.06.2020 №483 «</w:t>
      </w:r>
      <w:r w:rsidRPr="00852088">
        <w:rPr>
          <w:rFonts w:ascii="Times New Roman" w:hAnsi="Times New Roman"/>
          <w:sz w:val="28"/>
          <w:szCs w:val="28"/>
          <w:shd w:val="clear" w:color="auto" w:fill="FFFFFF"/>
          <w:lang w:val="uk-UA"/>
        </w:rPr>
        <w:t>Деякі питання оренди державного та комунального майна».</w:t>
      </w:r>
    </w:p>
    <w:p w:rsidR="00C073CD" w:rsidRPr="00852088" w:rsidRDefault="00C073CD" w:rsidP="0072477E">
      <w:pPr>
        <w:pStyle w:val="a3"/>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7</w:t>
      </w:r>
      <w:r w:rsidRPr="00852088">
        <w:rPr>
          <w:rFonts w:ascii="Times New Roman" w:hAnsi="Times New Roman"/>
          <w:sz w:val="28"/>
          <w:szCs w:val="28"/>
          <w:lang w:val="uk-UA"/>
        </w:rPr>
        <w:t>. Відділу житлово-комунального господарства, благоустрою та енергетики виконавчого комітету Молочанської міської ради</w:t>
      </w:r>
      <w:r w:rsidRPr="00852088">
        <w:rPr>
          <w:rFonts w:ascii="Times New Roman" w:hAnsi="Times New Roman"/>
          <w:sz w:val="28"/>
          <w:szCs w:val="28"/>
          <w:shd w:val="clear" w:color="auto" w:fill="FFFFFF"/>
          <w:lang w:val="uk-UA"/>
        </w:rPr>
        <w:t>:</w:t>
      </w:r>
    </w:p>
    <w:p w:rsidR="00C073CD" w:rsidRPr="00852088" w:rsidRDefault="00C073CD" w:rsidP="0072477E">
      <w:pPr>
        <w:pStyle w:val="a3"/>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shd w:val="clear" w:color="auto" w:fill="FFFFFF"/>
          <w:lang w:val="uk-UA"/>
        </w:rPr>
        <w:t>7.1.</w:t>
      </w:r>
      <w:r w:rsidRPr="00852088">
        <w:rPr>
          <w:rFonts w:ascii="Times New Roman" w:hAnsi="Times New Roman"/>
          <w:sz w:val="28"/>
          <w:szCs w:val="28"/>
          <w:shd w:val="clear" w:color="auto" w:fill="FFFFFF"/>
          <w:lang w:val="uk-UA"/>
        </w:rPr>
        <w:t xml:space="preserve"> забезпечити оприлюднення цього рішення в установленому законодавством порядку;</w:t>
      </w:r>
    </w:p>
    <w:p w:rsidR="00C073CD" w:rsidRPr="00852088" w:rsidRDefault="00C073CD" w:rsidP="004D24F5">
      <w:pPr>
        <w:pStyle w:val="a3"/>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7.2.</w:t>
      </w:r>
      <w:r w:rsidRPr="00852088">
        <w:rPr>
          <w:rFonts w:ascii="Times New Roman" w:hAnsi="Times New Roman"/>
          <w:sz w:val="28"/>
          <w:szCs w:val="28"/>
          <w:lang w:val="uk-UA"/>
        </w:rPr>
        <w:t xml:space="preserve"> д</w:t>
      </w:r>
      <w:r w:rsidRPr="00852088">
        <w:rPr>
          <w:rFonts w:ascii="Times New Roman" w:hAnsi="Times New Roman"/>
          <w:sz w:val="28"/>
          <w:szCs w:val="28"/>
          <w:shd w:val="clear" w:color="auto" w:fill="FFFFFF"/>
          <w:lang w:val="uk-UA"/>
        </w:rPr>
        <w:t xml:space="preserve">овести це рішення до відома керівників юридичних осіб, на балансі яких знаходиться майно </w:t>
      </w:r>
      <w:r w:rsidRPr="00852088">
        <w:rPr>
          <w:rFonts w:ascii="Times New Roman" w:hAnsi="Times New Roman"/>
          <w:sz w:val="28"/>
          <w:szCs w:val="28"/>
          <w:lang w:val="uk-UA"/>
        </w:rPr>
        <w:t>Молочанської міської територіальної громади</w:t>
      </w:r>
      <w:r w:rsidRPr="00852088">
        <w:rPr>
          <w:rFonts w:ascii="Times New Roman" w:hAnsi="Times New Roman"/>
          <w:sz w:val="28"/>
          <w:szCs w:val="28"/>
          <w:shd w:val="clear" w:color="auto" w:fill="FFFFFF"/>
          <w:lang w:val="uk-UA"/>
        </w:rPr>
        <w:t>.</w:t>
      </w:r>
    </w:p>
    <w:p w:rsidR="00C073CD" w:rsidRPr="00EC1F3A" w:rsidRDefault="00C073CD" w:rsidP="00EC1F3A">
      <w:pPr>
        <w:pStyle w:val="Pa13"/>
        <w:jc w:val="both"/>
        <w:rPr>
          <w:rFonts w:ascii="Times New Roman" w:hAnsi="Times New Roman"/>
          <w:sz w:val="28"/>
          <w:szCs w:val="28"/>
        </w:rPr>
      </w:pPr>
      <w:r w:rsidRPr="00EC1F3A">
        <w:rPr>
          <w:rFonts w:ascii="Times New Roman" w:hAnsi="Times New Roman"/>
          <w:bCs/>
          <w:sz w:val="28"/>
          <w:szCs w:val="28"/>
          <w:lang w:eastAsia="ar-SA"/>
        </w:rPr>
        <w:tab/>
      </w:r>
      <w:r>
        <w:rPr>
          <w:rFonts w:ascii="Times New Roman" w:hAnsi="Times New Roman"/>
          <w:bCs/>
          <w:sz w:val="28"/>
          <w:szCs w:val="28"/>
          <w:lang w:val="uk-UA" w:eastAsia="ar-SA"/>
        </w:rPr>
        <w:t>8</w:t>
      </w:r>
      <w:r w:rsidRPr="00EC1F3A">
        <w:rPr>
          <w:rFonts w:ascii="Times New Roman" w:hAnsi="Times New Roman"/>
          <w:bCs/>
          <w:sz w:val="28"/>
          <w:szCs w:val="28"/>
          <w:lang w:eastAsia="ar-SA"/>
        </w:rPr>
        <w:t xml:space="preserve">. </w:t>
      </w:r>
      <w:r w:rsidRPr="00EC1F3A">
        <w:rPr>
          <w:rFonts w:ascii="Times New Roman" w:hAnsi="Times New Roman"/>
          <w:sz w:val="28"/>
          <w:szCs w:val="28"/>
        </w:rPr>
        <w:t>Визнати таким</w:t>
      </w:r>
      <w:r w:rsidRPr="00EC1F3A">
        <w:rPr>
          <w:rFonts w:ascii="Times New Roman" w:hAnsi="Times New Roman"/>
          <w:sz w:val="28"/>
          <w:szCs w:val="28"/>
          <w:lang w:val="uk-UA"/>
        </w:rPr>
        <w:t>и</w:t>
      </w:r>
      <w:r w:rsidRPr="00EC1F3A">
        <w:rPr>
          <w:rFonts w:ascii="Times New Roman" w:hAnsi="Times New Roman"/>
          <w:sz w:val="28"/>
          <w:szCs w:val="28"/>
        </w:rPr>
        <w:t>, що втратили чинність рішення Молочанської міської ради</w:t>
      </w:r>
      <w:r w:rsidRPr="00EC1F3A">
        <w:rPr>
          <w:rFonts w:ascii="Times New Roman" w:hAnsi="Times New Roman"/>
          <w:color w:val="000000"/>
          <w:sz w:val="28"/>
          <w:szCs w:val="28"/>
        </w:rPr>
        <w:t xml:space="preserve"> від  19.02.2021 № 31 «</w:t>
      </w:r>
      <w:r w:rsidRPr="00EC1F3A">
        <w:rPr>
          <w:rFonts w:ascii="Times New Roman" w:hAnsi="Times New Roman"/>
          <w:sz w:val="28"/>
          <w:szCs w:val="28"/>
        </w:rPr>
        <w:t>Про оренду комунального майна»</w:t>
      </w:r>
      <w:bookmarkStart w:id="0" w:name="OLE_LINK1"/>
      <w:bookmarkStart w:id="1" w:name="OLE_LINK2"/>
      <w:r w:rsidRPr="00EC1F3A">
        <w:rPr>
          <w:rFonts w:ascii="Times New Roman" w:hAnsi="Times New Roman"/>
          <w:sz w:val="28"/>
          <w:szCs w:val="28"/>
          <w:lang w:val="uk-UA"/>
        </w:rPr>
        <w:t>,</w:t>
      </w:r>
      <w:r w:rsidRPr="00EC1F3A">
        <w:rPr>
          <w:rStyle w:val="a8"/>
          <w:sz w:val="28"/>
          <w:szCs w:val="28"/>
        </w:rPr>
        <w:t xml:space="preserve"> </w:t>
      </w:r>
      <w:r w:rsidRPr="00EC1F3A">
        <w:rPr>
          <w:rStyle w:val="A30"/>
          <w:rFonts w:ascii="Times New Roman" w:hAnsi="Times New Roman"/>
          <w:sz w:val="28"/>
          <w:szCs w:val="28"/>
        </w:rPr>
        <w:t>від  04.06.2021 №37</w:t>
      </w:r>
      <w:r w:rsidRPr="00EC1F3A">
        <w:rPr>
          <w:rStyle w:val="A30"/>
          <w:rFonts w:ascii="Times New Roman" w:hAnsi="Times New Roman"/>
          <w:sz w:val="28"/>
          <w:szCs w:val="28"/>
          <w:lang w:val="uk-UA"/>
        </w:rPr>
        <w:t xml:space="preserve"> «</w:t>
      </w:r>
      <w:r w:rsidRPr="00EC1F3A">
        <w:rPr>
          <w:rFonts w:ascii="Times New Roman" w:hAnsi="Times New Roman"/>
          <w:sz w:val="28"/>
          <w:szCs w:val="28"/>
          <w:lang w:val="uk-UA"/>
        </w:rPr>
        <w:t xml:space="preserve">Про внесення змін та доповнень до рішення Молочанської міської ради </w:t>
      </w:r>
      <w:r w:rsidRPr="00EC1F3A">
        <w:rPr>
          <w:rFonts w:ascii="Times New Roman" w:hAnsi="Times New Roman"/>
          <w:color w:val="000000"/>
          <w:sz w:val="28"/>
          <w:szCs w:val="28"/>
          <w:lang w:val="uk-UA"/>
        </w:rPr>
        <w:t xml:space="preserve">від  19.02.2021 № 31 </w:t>
      </w:r>
      <w:r w:rsidRPr="00EC1F3A">
        <w:rPr>
          <w:rFonts w:ascii="Times New Roman" w:hAnsi="Times New Roman"/>
          <w:sz w:val="28"/>
          <w:szCs w:val="28"/>
        </w:rPr>
        <w:t>«Про оренду комунального майна»</w:t>
      </w:r>
      <w:bookmarkEnd w:id="0"/>
      <w:bookmarkEnd w:id="1"/>
      <w:r>
        <w:rPr>
          <w:rFonts w:ascii="Times New Roman" w:hAnsi="Times New Roman"/>
          <w:sz w:val="28"/>
          <w:szCs w:val="28"/>
          <w:lang w:val="uk-UA"/>
        </w:rPr>
        <w:t>,</w:t>
      </w:r>
      <w:r w:rsidRPr="00EC1F3A">
        <w:rPr>
          <w:rFonts w:ascii="Times New Roman" w:hAnsi="Times New Roman"/>
          <w:color w:val="000000"/>
          <w:sz w:val="28"/>
          <w:szCs w:val="28"/>
        </w:rPr>
        <w:t xml:space="preserve"> рішення Новомиколаївської сільскої ради від 08.06.2011 № 8 "Про оренду майна, що належить до комунальної власності територіальної громади Новомиколаївської сільської ради"</w:t>
      </w:r>
      <w:r w:rsidRPr="00EC1F3A">
        <w:rPr>
          <w:rFonts w:ascii="Times New Roman" w:hAnsi="Times New Roman"/>
          <w:color w:val="000000"/>
          <w:sz w:val="28"/>
          <w:szCs w:val="28"/>
          <w:lang w:val="uk-UA"/>
        </w:rPr>
        <w:t xml:space="preserve">, </w:t>
      </w:r>
      <w:r w:rsidRPr="00EC1F3A">
        <w:rPr>
          <w:rFonts w:ascii="Times New Roman" w:hAnsi="Times New Roman"/>
          <w:color w:val="000000"/>
          <w:sz w:val="28"/>
          <w:szCs w:val="28"/>
        </w:rPr>
        <w:t>рішення Долинської сільскої ради  від 15.11.2012 № 8</w:t>
      </w:r>
      <w:r w:rsidRPr="00EC1F3A">
        <w:rPr>
          <w:rFonts w:ascii="Times New Roman" w:hAnsi="Times New Roman"/>
          <w:color w:val="000000"/>
          <w:sz w:val="28"/>
          <w:szCs w:val="28"/>
          <w:lang w:val="uk-UA"/>
        </w:rPr>
        <w:t xml:space="preserve"> </w:t>
      </w:r>
      <w:r w:rsidRPr="00EC1F3A">
        <w:rPr>
          <w:rFonts w:ascii="Times New Roman" w:hAnsi="Times New Roman"/>
          <w:color w:val="000000"/>
          <w:sz w:val="28"/>
          <w:szCs w:val="28"/>
        </w:rPr>
        <w:t>"Про оренду майна, що належить до комунальної власності територіальної громади Долинської сільської ради Токмацького району</w:t>
      </w:r>
      <w:r>
        <w:rPr>
          <w:rFonts w:ascii="Times New Roman" w:hAnsi="Times New Roman"/>
          <w:color w:val="000000"/>
          <w:sz w:val="28"/>
          <w:szCs w:val="28"/>
          <w:lang w:val="uk-UA"/>
        </w:rPr>
        <w:t>».</w:t>
      </w:r>
      <w:r w:rsidRPr="00EC1F3A">
        <w:rPr>
          <w:rFonts w:ascii="Times New Roman" w:hAnsi="Times New Roman"/>
          <w:color w:val="000000"/>
          <w:sz w:val="28"/>
          <w:szCs w:val="28"/>
          <w:lang w:val="uk-UA"/>
        </w:rPr>
        <w:t xml:space="preserve"> </w:t>
      </w:r>
    </w:p>
    <w:p w:rsidR="00C073CD" w:rsidRPr="00637158" w:rsidRDefault="00C073CD" w:rsidP="00EC1F3A">
      <w:pPr>
        <w:ind w:firstLine="708"/>
        <w:jc w:val="both"/>
        <w:rPr>
          <w:color w:val="000000"/>
          <w:sz w:val="28"/>
          <w:szCs w:val="28"/>
        </w:rPr>
      </w:pPr>
      <w:r>
        <w:rPr>
          <w:sz w:val="28"/>
          <w:szCs w:val="28"/>
        </w:rPr>
        <w:t>9.</w:t>
      </w:r>
      <w:r w:rsidRPr="00852088">
        <w:rPr>
          <w:sz w:val="28"/>
          <w:szCs w:val="28"/>
        </w:rPr>
        <w:t xml:space="preserve"> </w:t>
      </w:r>
      <w:r w:rsidRPr="00637158">
        <w:rPr>
          <w:rStyle w:val="FontStyle7"/>
          <w:rFonts w:ascii="Times New Roman" w:hAnsi="Times New Roman"/>
          <w:szCs w:val="28"/>
          <w:lang w:eastAsia="en-US"/>
        </w:rPr>
        <w:t xml:space="preserve">Контроль за виконанням даного рішення покласти на постійну комісію </w:t>
      </w:r>
      <w:r w:rsidRPr="00637158">
        <w:rPr>
          <w:color w:val="000000"/>
          <w:sz w:val="28"/>
          <w:szCs w:val="28"/>
        </w:rPr>
        <w:t>з</w:t>
      </w:r>
      <w:r w:rsidRPr="00637158">
        <w:rPr>
          <w:sz w:val="28"/>
          <w:szCs w:val="28"/>
        </w:rPr>
        <w:t xml:space="preserve"> питань комунальної власності, житлово-комунального господарства, торгівлі, підприємницької діяльності, енергозбереження та транспорту</w:t>
      </w:r>
      <w:r>
        <w:rPr>
          <w:sz w:val="28"/>
          <w:szCs w:val="28"/>
        </w:rPr>
        <w:t>.</w:t>
      </w:r>
    </w:p>
    <w:p w:rsidR="00C073CD" w:rsidRPr="00637158" w:rsidRDefault="00C073CD" w:rsidP="00EC1F3A">
      <w:pPr>
        <w:tabs>
          <w:tab w:val="left" w:pos="4080"/>
          <w:tab w:val="left" w:pos="5040"/>
        </w:tabs>
        <w:ind w:right="-1" w:firstLine="567"/>
        <w:jc w:val="both"/>
        <w:rPr>
          <w:color w:val="FF0000"/>
          <w:sz w:val="28"/>
          <w:szCs w:val="28"/>
        </w:rPr>
      </w:pPr>
    </w:p>
    <w:p w:rsidR="00C073CD" w:rsidRPr="00852088" w:rsidRDefault="00C073CD" w:rsidP="0072477E">
      <w:pPr>
        <w:ind w:firstLine="567"/>
        <w:rPr>
          <w:color w:val="FF0000"/>
          <w:sz w:val="28"/>
          <w:szCs w:val="28"/>
        </w:rPr>
      </w:pPr>
    </w:p>
    <w:p w:rsidR="00C073CD" w:rsidRPr="00852088" w:rsidRDefault="00C073CD" w:rsidP="0072477E">
      <w:pPr>
        <w:ind w:firstLine="567"/>
        <w:rPr>
          <w:color w:val="FF0000"/>
          <w:sz w:val="28"/>
          <w:szCs w:val="28"/>
        </w:rPr>
      </w:pPr>
    </w:p>
    <w:p w:rsidR="00C073CD" w:rsidRPr="00852088" w:rsidRDefault="00C073CD" w:rsidP="00E24466">
      <w:pPr>
        <w:rPr>
          <w:color w:val="FFFFFF"/>
          <w:sz w:val="28"/>
          <w:szCs w:val="28"/>
        </w:rPr>
      </w:pPr>
      <w:r w:rsidRPr="00852088">
        <w:rPr>
          <w:sz w:val="28"/>
          <w:szCs w:val="28"/>
        </w:rPr>
        <w:t xml:space="preserve">Міський голова                                                       </w:t>
      </w:r>
      <w:r>
        <w:rPr>
          <w:sz w:val="28"/>
          <w:szCs w:val="28"/>
        </w:rPr>
        <w:t xml:space="preserve">                         </w:t>
      </w:r>
      <w:r w:rsidRPr="00852088">
        <w:rPr>
          <w:sz w:val="28"/>
          <w:szCs w:val="28"/>
        </w:rPr>
        <w:t xml:space="preserve">   </w:t>
      </w:r>
      <w:r>
        <w:rPr>
          <w:sz w:val="28"/>
          <w:szCs w:val="28"/>
        </w:rPr>
        <w:t>Ірина ЛИПКА</w:t>
      </w:r>
    </w:p>
    <w:p w:rsidR="00C073CD" w:rsidRPr="00852088" w:rsidRDefault="00C073CD" w:rsidP="00B02A67">
      <w:pPr>
        <w:rPr>
          <w:sz w:val="28"/>
          <w:szCs w:val="28"/>
        </w:rPr>
      </w:pPr>
    </w:p>
    <w:p w:rsidR="00C073CD" w:rsidRPr="00852088" w:rsidRDefault="00C073CD" w:rsidP="00B02A67">
      <w:pPr>
        <w:rPr>
          <w:sz w:val="28"/>
          <w:szCs w:val="28"/>
        </w:rPr>
      </w:pPr>
    </w:p>
    <w:p w:rsidR="00C073CD" w:rsidRPr="00852088" w:rsidRDefault="00C073CD" w:rsidP="00B02A67">
      <w:pPr>
        <w:rPr>
          <w:sz w:val="28"/>
          <w:szCs w:val="28"/>
        </w:rPr>
      </w:pPr>
    </w:p>
    <w:p w:rsidR="00C073CD" w:rsidRPr="00852088" w:rsidRDefault="00C073CD" w:rsidP="00B02A67">
      <w:pPr>
        <w:rPr>
          <w:sz w:val="28"/>
          <w:szCs w:val="28"/>
        </w:rPr>
      </w:pPr>
    </w:p>
    <w:p w:rsidR="00C073CD" w:rsidRPr="00852088" w:rsidRDefault="00C073CD" w:rsidP="00B02A67">
      <w:pPr>
        <w:rPr>
          <w:sz w:val="28"/>
          <w:szCs w:val="28"/>
        </w:rPr>
      </w:pPr>
    </w:p>
    <w:p w:rsidR="00C073CD" w:rsidRDefault="00C073CD" w:rsidP="00B02A67">
      <w:pPr>
        <w:rPr>
          <w:sz w:val="28"/>
          <w:szCs w:val="28"/>
        </w:rPr>
      </w:pPr>
    </w:p>
    <w:p w:rsidR="00C073CD" w:rsidRDefault="00C073CD" w:rsidP="00B02A67">
      <w:pPr>
        <w:rPr>
          <w:sz w:val="28"/>
          <w:szCs w:val="28"/>
        </w:rPr>
      </w:pPr>
    </w:p>
    <w:p w:rsidR="00C073CD" w:rsidRDefault="00C073CD" w:rsidP="00B02A67">
      <w:pPr>
        <w:rPr>
          <w:sz w:val="28"/>
          <w:szCs w:val="28"/>
        </w:rPr>
      </w:pPr>
    </w:p>
    <w:p w:rsidR="00C073CD" w:rsidRDefault="00C073CD" w:rsidP="00B02A67">
      <w:pPr>
        <w:rPr>
          <w:sz w:val="28"/>
          <w:szCs w:val="28"/>
        </w:rPr>
      </w:pPr>
    </w:p>
    <w:p w:rsidR="00C073CD" w:rsidRDefault="00C073CD" w:rsidP="00B02A67">
      <w:pPr>
        <w:rPr>
          <w:sz w:val="28"/>
          <w:szCs w:val="28"/>
        </w:rPr>
      </w:pPr>
    </w:p>
    <w:p w:rsidR="00C073CD" w:rsidRDefault="00C073CD" w:rsidP="00B02A67">
      <w:pPr>
        <w:rPr>
          <w:sz w:val="28"/>
          <w:szCs w:val="28"/>
        </w:rPr>
      </w:pPr>
    </w:p>
    <w:p w:rsidR="00C073CD" w:rsidRPr="00E837C4" w:rsidRDefault="00C073CD" w:rsidP="0077342D">
      <w:pPr>
        <w:pStyle w:val="5"/>
        <w:spacing w:before="0"/>
        <w:ind w:left="5387"/>
        <w:rPr>
          <w:rFonts w:ascii="Times New Roman" w:hAnsi="Times New Roman"/>
          <w:color w:val="auto"/>
          <w:sz w:val="28"/>
          <w:szCs w:val="28"/>
        </w:rPr>
      </w:pPr>
      <w:r w:rsidRPr="00E837C4">
        <w:rPr>
          <w:rFonts w:ascii="Times New Roman" w:hAnsi="Times New Roman"/>
          <w:color w:val="auto"/>
          <w:sz w:val="28"/>
          <w:szCs w:val="28"/>
        </w:rPr>
        <w:t>Додаток № 1</w:t>
      </w:r>
    </w:p>
    <w:p w:rsidR="00C073CD" w:rsidRPr="00E837C4" w:rsidRDefault="00C073CD" w:rsidP="0077342D">
      <w:pPr>
        <w:ind w:left="5387"/>
        <w:rPr>
          <w:sz w:val="28"/>
          <w:szCs w:val="28"/>
        </w:rPr>
      </w:pPr>
      <w:r w:rsidRPr="00E837C4">
        <w:rPr>
          <w:sz w:val="28"/>
          <w:szCs w:val="28"/>
        </w:rPr>
        <w:t xml:space="preserve">до рішення  </w:t>
      </w:r>
      <w:r w:rsidRPr="00E837C4">
        <w:rPr>
          <w:sz w:val="28"/>
          <w:szCs w:val="28"/>
          <w:lang w:val="ru-RU"/>
        </w:rPr>
        <w:t xml:space="preserve">Молочанської </w:t>
      </w:r>
      <w:r w:rsidRPr="00E837C4">
        <w:rPr>
          <w:sz w:val="28"/>
          <w:szCs w:val="28"/>
        </w:rPr>
        <w:t>міської ради</w:t>
      </w:r>
    </w:p>
    <w:p w:rsidR="00C073CD" w:rsidRPr="00E837C4" w:rsidRDefault="00C073CD" w:rsidP="0077342D">
      <w:pPr>
        <w:ind w:left="5387"/>
        <w:rPr>
          <w:sz w:val="28"/>
          <w:szCs w:val="28"/>
        </w:rPr>
      </w:pPr>
      <w:r>
        <w:rPr>
          <w:sz w:val="28"/>
          <w:szCs w:val="28"/>
        </w:rPr>
        <w:t>від 25.01.2022 р. № 15</w:t>
      </w:r>
    </w:p>
    <w:p w:rsidR="00C073CD" w:rsidRPr="00E837C4" w:rsidRDefault="00C073CD" w:rsidP="0077342D">
      <w:pPr>
        <w:ind w:firstLine="567"/>
        <w:jc w:val="center"/>
        <w:rPr>
          <w:b/>
          <w:sz w:val="28"/>
          <w:szCs w:val="28"/>
        </w:rPr>
      </w:pPr>
    </w:p>
    <w:p w:rsidR="00C073CD" w:rsidRPr="0077342D" w:rsidRDefault="00C073CD" w:rsidP="0077342D">
      <w:pPr>
        <w:ind w:firstLine="567"/>
        <w:jc w:val="center"/>
        <w:rPr>
          <w:b/>
          <w:sz w:val="28"/>
          <w:szCs w:val="28"/>
        </w:rPr>
      </w:pPr>
      <w:bookmarkStart w:id="2" w:name="_Hlk43673708"/>
      <w:r w:rsidRPr="0077342D">
        <w:rPr>
          <w:b/>
          <w:sz w:val="28"/>
          <w:szCs w:val="28"/>
        </w:rPr>
        <w:t xml:space="preserve">Положення про особливості передачі в оренду </w:t>
      </w:r>
    </w:p>
    <w:p w:rsidR="00C073CD" w:rsidRPr="0077342D" w:rsidRDefault="00C073CD" w:rsidP="0077342D">
      <w:pPr>
        <w:ind w:firstLine="567"/>
        <w:jc w:val="center"/>
        <w:rPr>
          <w:b/>
          <w:sz w:val="28"/>
          <w:szCs w:val="28"/>
        </w:rPr>
      </w:pPr>
      <w:r w:rsidRPr="0077342D">
        <w:rPr>
          <w:b/>
          <w:sz w:val="28"/>
          <w:szCs w:val="28"/>
        </w:rPr>
        <w:t>комунального майна Молочанської міської територіальної громади</w:t>
      </w:r>
    </w:p>
    <w:p w:rsidR="00C073CD" w:rsidRPr="0077342D" w:rsidRDefault="00C073CD" w:rsidP="0077342D">
      <w:pPr>
        <w:ind w:firstLine="567"/>
        <w:jc w:val="center"/>
        <w:rPr>
          <w:b/>
          <w:sz w:val="28"/>
          <w:szCs w:val="28"/>
        </w:rPr>
      </w:pPr>
    </w:p>
    <w:p w:rsidR="00C073CD" w:rsidRPr="0077342D" w:rsidRDefault="00C073CD" w:rsidP="0077342D">
      <w:pPr>
        <w:ind w:firstLine="567"/>
        <w:jc w:val="center"/>
        <w:rPr>
          <w:b/>
          <w:sz w:val="28"/>
          <w:szCs w:val="28"/>
        </w:rPr>
      </w:pPr>
      <w:r w:rsidRPr="0077342D">
        <w:rPr>
          <w:b/>
          <w:sz w:val="28"/>
          <w:szCs w:val="28"/>
        </w:rPr>
        <w:t>І. ЗАГАЛЬНА ЧАСТИНА</w:t>
      </w:r>
    </w:p>
    <w:p w:rsidR="00C073CD" w:rsidRPr="0077342D" w:rsidRDefault="00C073CD" w:rsidP="0077342D">
      <w:pPr>
        <w:ind w:firstLine="567"/>
        <w:jc w:val="center"/>
        <w:rPr>
          <w:b/>
          <w:sz w:val="28"/>
          <w:szCs w:val="28"/>
        </w:rPr>
      </w:pPr>
    </w:p>
    <w:p w:rsidR="00C073CD" w:rsidRPr="0077342D" w:rsidRDefault="00C073CD" w:rsidP="0077342D">
      <w:pPr>
        <w:pStyle w:val="a3"/>
        <w:tabs>
          <w:tab w:val="left" w:pos="284"/>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1.1. Положення про особливості передачі в оренду комунального майна Молочанської міської територіальної громади (далі – Положення) розроблене у відповідності до ст.ст. 24, 78, 78</w:t>
      </w:r>
      <w:r w:rsidRPr="0077342D">
        <w:rPr>
          <w:rFonts w:ascii="Times New Roman" w:hAnsi="Times New Roman"/>
          <w:sz w:val="28"/>
          <w:szCs w:val="28"/>
          <w:vertAlign w:val="superscript"/>
          <w:lang w:val="uk-UA"/>
        </w:rPr>
        <w:t>1</w:t>
      </w:r>
      <w:r w:rsidRPr="0077342D">
        <w:rPr>
          <w:rFonts w:ascii="Times New Roman" w:hAnsi="Times New Roman"/>
          <w:sz w:val="28"/>
          <w:szCs w:val="28"/>
          <w:lang w:val="uk-UA"/>
        </w:rPr>
        <w:t xml:space="preserve">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157-IX від 03.10.2019 р. (далі – Закон), Порядку</w:t>
      </w:r>
      <w:r w:rsidRPr="0077342D">
        <w:rPr>
          <w:rFonts w:ascii="Times New Roman" w:hAnsi="Times New Roman"/>
          <w:color w:val="333333"/>
          <w:sz w:val="28"/>
          <w:szCs w:val="28"/>
          <w:shd w:val="clear" w:color="auto" w:fill="FFFFFF"/>
        </w:rPr>
        <w:t> </w:t>
      </w:r>
      <w:hyperlink r:id="rId8" w:anchor="n36" w:history="1">
        <w:r w:rsidRPr="0077342D">
          <w:rPr>
            <w:rStyle w:val="a6"/>
            <w:rFonts w:ascii="Times New Roman" w:hAnsi="Times New Roman"/>
            <w:color w:val="auto"/>
            <w:sz w:val="28"/>
            <w:szCs w:val="28"/>
            <w:u w:val="none"/>
          </w:rPr>
          <w:t xml:space="preserve"> передачі в оренду державного та комунального майна</w:t>
        </w:r>
      </w:hyperlink>
      <w:r w:rsidRPr="0077342D">
        <w:rPr>
          <w:rFonts w:ascii="Times New Roman" w:hAnsi="Times New Roman"/>
          <w:sz w:val="28"/>
          <w:szCs w:val="28"/>
          <w:lang w:val="uk-UA"/>
        </w:rPr>
        <w:t>, затвердженого постановою КМУ «</w:t>
      </w:r>
      <w:r w:rsidRPr="0077342D">
        <w:rPr>
          <w:rFonts w:ascii="Times New Roman" w:hAnsi="Times New Roman"/>
          <w:sz w:val="28"/>
          <w:szCs w:val="28"/>
          <w:shd w:val="clear" w:color="auto" w:fill="FFFFFF"/>
          <w:lang w:val="uk-UA"/>
        </w:rPr>
        <w:t xml:space="preserve">Деякі питання оренди державного та комунального майна» </w:t>
      </w:r>
      <w:r w:rsidRPr="0077342D">
        <w:rPr>
          <w:rFonts w:ascii="Times New Roman" w:hAnsi="Times New Roman"/>
          <w:sz w:val="28"/>
          <w:szCs w:val="28"/>
          <w:lang w:val="uk-UA"/>
        </w:rPr>
        <w:t>від 03.06.2020р. № 483 (далі – Порядок),  та інших нормативно-правових актів.</w:t>
      </w:r>
    </w:p>
    <w:p w:rsidR="00C073CD" w:rsidRPr="0077342D" w:rsidRDefault="00C073CD" w:rsidP="0077342D">
      <w:pPr>
        <w:pStyle w:val="a3"/>
        <w:tabs>
          <w:tab w:val="left" w:pos="0"/>
          <w:tab w:val="left" w:pos="142"/>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1.2. Це Положення регулює:</w:t>
      </w:r>
    </w:p>
    <w:p w:rsidR="00C073CD" w:rsidRPr="0077342D" w:rsidRDefault="00C073CD" w:rsidP="0077342D">
      <w:pPr>
        <w:tabs>
          <w:tab w:val="left" w:pos="851"/>
        </w:tabs>
        <w:ind w:firstLine="567"/>
        <w:jc w:val="both"/>
        <w:rPr>
          <w:sz w:val="28"/>
          <w:szCs w:val="28"/>
        </w:rPr>
      </w:pPr>
      <w:r w:rsidRPr="0077342D">
        <w:rPr>
          <w:sz w:val="28"/>
          <w:szCs w:val="28"/>
        </w:rPr>
        <w:t>- організаційні відносини, пов'язані з передачею в оренду комунального майна, що перебуває у власності  Молочанської міської територіальної громади  (далі – Майно);</w:t>
      </w:r>
    </w:p>
    <w:p w:rsidR="00C073CD" w:rsidRPr="0077342D" w:rsidRDefault="00C073CD" w:rsidP="0077342D">
      <w:pPr>
        <w:tabs>
          <w:tab w:val="left" w:pos="851"/>
        </w:tabs>
        <w:ind w:firstLine="567"/>
        <w:jc w:val="both"/>
        <w:rPr>
          <w:sz w:val="28"/>
          <w:szCs w:val="28"/>
        </w:rPr>
      </w:pPr>
      <w:r w:rsidRPr="0077342D">
        <w:rPr>
          <w:sz w:val="28"/>
          <w:szCs w:val="28"/>
        </w:rPr>
        <w:t>- майнові відносини між орендодавцями та орендарями щодо господарського використання Майна.</w:t>
      </w:r>
    </w:p>
    <w:p w:rsidR="00C073CD" w:rsidRPr="0077342D" w:rsidRDefault="00C073CD" w:rsidP="0077342D">
      <w:pPr>
        <w:pStyle w:val="a3"/>
        <w:tabs>
          <w:tab w:val="left" w:pos="0"/>
          <w:tab w:val="left" w:pos="142"/>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1.3. Цим Положенням не встановлюється окремий порядок передачі майна в оренду, відмінний від того, що встановлений постановою Кабінету Міністрів України. Положення визначає виключно особливості передачі майна в оренду з урахуванням повноважень, наданим виконавчому комітету Молочанської міської ради та комунальним підприємствам, установам та організаціям Молочанської міської ради, відповідно до ч.2 ст.5 Закону.</w:t>
      </w:r>
    </w:p>
    <w:p w:rsidR="00C073CD" w:rsidRPr="0077342D" w:rsidRDefault="00C073CD" w:rsidP="0077342D">
      <w:pPr>
        <w:pStyle w:val="a3"/>
        <w:tabs>
          <w:tab w:val="left" w:pos="0"/>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1.4. У цьому Положенні терміни вживаються у значеннях, встановлених Законом.</w:t>
      </w:r>
    </w:p>
    <w:p w:rsidR="00C073CD" w:rsidRPr="0077342D" w:rsidRDefault="00C073CD" w:rsidP="0077342D">
      <w:pPr>
        <w:pStyle w:val="a3"/>
        <w:tabs>
          <w:tab w:val="left" w:pos="0"/>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1.5. Передача Майна в оренду здійснюється шляхом проведення електронного аукціону, крім випадків, передбачених чинним законодавством, на підставі цього Положення, з дотриманням принципів законності, рівності, відкритості, гласності та справедливості. </w:t>
      </w:r>
    </w:p>
    <w:p w:rsidR="00C073CD" w:rsidRPr="0077342D" w:rsidRDefault="00C073CD" w:rsidP="0077342D">
      <w:pPr>
        <w:pStyle w:val="a3"/>
        <w:spacing w:after="0" w:line="240" w:lineRule="auto"/>
        <w:ind w:left="0" w:firstLine="567"/>
        <w:rPr>
          <w:rFonts w:ascii="Times New Roman" w:hAnsi="Times New Roman"/>
          <w:sz w:val="28"/>
          <w:szCs w:val="28"/>
          <w:lang w:val="uk-UA"/>
        </w:rPr>
      </w:pPr>
    </w:p>
    <w:p w:rsidR="00C073CD" w:rsidRPr="0077342D" w:rsidRDefault="00C073CD" w:rsidP="0077342D">
      <w:pPr>
        <w:ind w:firstLine="567"/>
        <w:jc w:val="center"/>
        <w:rPr>
          <w:b/>
          <w:bCs/>
          <w:sz w:val="28"/>
          <w:szCs w:val="28"/>
        </w:rPr>
      </w:pPr>
      <w:r w:rsidRPr="0077342D">
        <w:rPr>
          <w:b/>
          <w:bCs/>
          <w:sz w:val="28"/>
          <w:szCs w:val="28"/>
        </w:rPr>
        <w:t>ІІ. ОБ’ЄКТИ ОРЕНДИ</w:t>
      </w:r>
      <w:bookmarkEnd w:id="2"/>
    </w:p>
    <w:p w:rsidR="00C073CD" w:rsidRPr="0077342D" w:rsidRDefault="00C073CD" w:rsidP="0077342D">
      <w:pPr>
        <w:ind w:firstLine="567"/>
        <w:jc w:val="center"/>
        <w:rPr>
          <w:b/>
          <w:bCs/>
          <w:sz w:val="28"/>
          <w:szCs w:val="28"/>
        </w:rPr>
      </w:pPr>
    </w:p>
    <w:p w:rsidR="00C073CD" w:rsidRPr="0077342D" w:rsidRDefault="00C073CD" w:rsidP="0077342D">
      <w:pPr>
        <w:pStyle w:val="a3"/>
        <w:tabs>
          <w:tab w:val="left" w:pos="851"/>
        </w:tabs>
        <w:spacing w:after="0" w:line="240" w:lineRule="auto"/>
        <w:ind w:left="567"/>
        <w:jc w:val="both"/>
        <w:rPr>
          <w:rFonts w:ascii="Times New Roman" w:hAnsi="Times New Roman"/>
          <w:sz w:val="28"/>
          <w:szCs w:val="28"/>
          <w:lang w:val="uk-UA"/>
        </w:rPr>
      </w:pPr>
      <w:r w:rsidRPr="0077342D">
        <w:rPr>
          <w:rFonts w:ascii="Times New Roman" w:hAnsi="Times New Roman"/>
          <w:sz w:val="28"/>
          <w:szCs w:val="28"/>
          <w:lang w:val="uk-UA"/>
        </w:rPr>
        <w:t>2.1. Об’єктами оренди є:</w:t>
      </w:r>
    </w:p>
    <w:p w:rsidR="00C073CD" w:rsidRPr="0077342D" w:rsidRDefault="00C073CD" w:rsidP="0077342D">
      <w:pPr>
        <w:pStyle w:val="a3"/>
        <w:tabs>
          <w:tab w:val="left" w:pos="284"/>
          <w:tab w:val="left" w:pos="851"/>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єдині майнові комплекси підприємств, їхніх відокремлених структурних підрозділів;</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нерухоме майно (будівлі, споруди, приміщення, а також їх окремі частини);</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інше окреме індивідуально визначене майно;</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 майно органів місцевого самоврядування, </w:t>
      </w:r>
      <w:r w:rsidRPr="0077342D">
        <w:rPr>
          <w:rFonts w:ascii="Times New Roman" w:hAnsi="Times New Roman"/>
          <w:sz w:val="28"/>
          <w:szCs w:val="28"/>
          <w:shd w:val="clear" w:color="auto" w:fill="FFFFFF"/>
          <w:lang w:val="uk-UA"/>
        </w:rPr>
        <w:t xml:space="preserve">що не використовується зазначеними органами для здійснення своїх функцій </w:t>
      </w:r>
      <w:r w:rsidRPr="0077342D">
        <w:rPr>
          <w:rFonts w:ascii="Times New Roman" w:hAnsi="Times New Roman"/>
          <w:sz w:val="28"/>
          <w:szCs w:val="28"/>
          <w:lang w:val="uk-UA"/>
        </w:rPr>
        <w:t>(без права викупу та передачі в суборенду орендарем);</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майно, що не підлягає приватизації (без права викупу орендарем та передачі в суборенду).</w:t>
      </w:r>
    </w:p>
    <w:p w:rsidR="00C073CD" w:rsidRPr="0077342D" w:rsidRDefault="00C073CD" w:rsidP="0077342D">
      <w:pPr>
        <w:pStyle w:val="a3"/>
        <w:tabs>
          <w:tab w:val="left" w:pos="0"/>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2.2. Мінімальна площа об'єкта, який пропонується для надання в оренду, становить 1 (один) кв.м.</w:t>
      </w:r>
    </w:p>
    <w:p w:rsidR="00C073CD" w:rsidRPr="0077342D" w:rsidRDefault="00C073CD" w:rsidP="0077342D">
      <w:pPr>
        <w:ind w:firstLine="567"/>
        <w:rPr>
          <w:sz w:val="28"/>
          <w:szCs w:val="28"/>
        </w:rPr>
      </w:pPr>
    </w:p>
    <w:p w:rsidR="00C073CD" w:rsidRPr="0077342D" w:rsidRDefault="00C073CD" w:rsidP="0077342D">
      <w:pPr>
        <w:ind w:firstLine="567"/>
        <w:jc w:val="center"/>
        <w:rPr>
          <w:b/>
          <w:sz w:val="28"/>
          <w:szCs w:val="28"/>
        </w:rPr>
      </w:pPr>
      <w:r w:rsidRPr="0077342D">
        <w:rPr>
          <w:b/>
          <w:sz w:val="28"/>
          <w:szCs w:val="28"/>
        </w:rPr>
        <w:t>ІІІ. ОРЕНДОДАВЦІ</w:t>
      </w:r>
      <w:bookmarkStart w:id="3" w:name="_Hlk43842850"/>
      <w:bookmarkStart w:id="4" w:name="_Hlk43843704"/>
    </w:p>
    <w:p w:rsidR="00C073CD" w:rsidRPr="0077342D" w:rsidRDefault="00C073CD" w:rsidP="0077342D">
      <w:pPr>
        <w:ind w:firstLine="567"/>
        <w:jc w:val="center"/>
        <w:rPr>
          <w:b/>
          <w:sz w:val="28"/>
          <w:szCs w:val="28"/>
        </w:rPr>
      </w:pPr>
    </w:p>
    <w:p w:rsidR="00C073CD" w:rsidRPr="0077342D" w:rsidRDefault="00C073CD" w:rsidP="0077342D">
      <w:pPr>
        <w:tabs>
          <w:tab w:val="left" w:pos="0"/>
        </w:tabs>
        <w:ind w:firstLine="567"/>
        <w:jc w:val="both"/>
        <w:rPr>
          <w:b/>
          <w:sz w:val="28"/>
          <w:szCs w:val="28"/>
        </w:rPr>
      </w:pPr>
      <w:r w:rsidRPr="0077342D">
        <w:rPr>
          <w:sz w:val="28"/>
          <w:szCs w:val="28"/>
        </w:rPr>
        <w:t xml:space="preserve">3.1. Від імені Молочанської міської територіальної громади, повноваження орендодавця щодо єдиних майнових комплексів, нерухомого майна і споруд, майна, яке перебуває на балансі виконавчого комітету Молочанської міської ради, що не увійшло до статутного капіталу, яке перебуває у комунальній власності, здійснює </w:t>
      </w:r>
      <w:bookmarkEnd w:id="3"/>
      <w:bookmarkEnd w:id="4"/>
      <w:r w:rsidRPr="0077342D">
        <w:rPr>
          <w:sz w:val="28"/>
          <w:szCs w:val="28"/>
        </w:rPr>
        <w:t>виконавчий комітет Молочанської міської ради.</w:t>
      </w:r>
    </w:p>
    <w:p w:rsidR="00C073CD" w:rsidRPr="0077342D" w:rsidRDefault="00C073CD" w:rsidP="0077342D">
      <w:pPr>
        <w:pStyle w:val="a3"/>
        <w:tabs>
          <w:tab w:val="left" w:pos="851"/>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3.2. Від імені Молочанської міської територіальної громади, повноваження орендодавця можуть також здійснювати – комунальні підприємства, комунальні некомерційні підприємства, установи, заклади та організації територіальної громади, на балансі яких обліковується Майно (далі – балансоутримувачі):</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 щодо нерухомого Майна, загальна площа якого не перевищує 400 кв.м. на одного балансоутримувача;</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 щодо нерухомого Майна для організації та проведення науково-практичних, культурних, мистецьких, громадських, суспільних та політичних заходів, термін оренди яких складає не більше п’яти календарних днів протягом шести місяців</w:t>
      </w:r>
      <w:r w:rsidRPr="0077342D">
        <w:rPr>
          <w:rFonts w:ascii="Times New Roman" w:hAnsi="Times New Roman"/>
          <w:color w:val="333333"/>
          <w:sz w:val="28"/>
          <w:szCs w:val="28"/>
          <w:lang w:val="uk-UA"/>
        </w:rPr>
        <w:t>;</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 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(якщо балансоутримувачем є комунальне підприємство, установа, організація, що здійснює діяльність з організування конгресів і торговельних виставок);</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5) щодо іншого індивідуально визначеного Майна.</w:t>
      </w:r>
    </w:p>
    <w:p w:rsidR="00C073CD" w:rsidRPr="0077342D" w:rsidRDefault="00C073CD" w:rsidP="0077342D">
      <w:pPr>
        <w:ind w:firstLine="567"/>
        <w:jc w:val="both"/>
        <w:rPr>
          <w:sz w:val="28"/>
          <w:szCs w:val="28"/>
        </w:rPr>
      </w:pPr>
      <w:bookmarkStart w:id="5" w:name="n134"/>
      <w:bookmarkStart w:id="6" w:name="n135"/>
      <w:bookmarkStart w:id="7" w:name="n136"/>
      <w:bookmarkEnd w:id="5"/>
      <w:bookmarkEnd w:id="6"/>
      <w:bookmarkEnd w:id="7"/>
    </w:p>
    <w:p w:rsidR="00C073CD" w:rsidRPr="0077342D" w:rsidRDefault="00C073CD" w:rsidP="0077342D">
      <w:pPr>
        <w:ind w:firstLine="567"/>
        <w:jc w:val="center"/>
        <w:rPr>
          <w:b/>
          <w:sz w:val="28"/>
          <w:szCs w:val="28"/>
        </w:rPr>
      </w:pPr>
      <w:r w:rsidRPr="0077342D">
        <w:rPr>
          <w:b/>
          <w:sz w:val="28"/>
          <w:szCs w:val="28"/>
        </w:rPr>
        <w:t>IV. ОРЕНДАРІ</w:t>
      </w:r>
    </w:p>
    <w:p w:rsidR="00C073CD" w:rsidRPr="0077342D" w:rsidRDefault="00C073CD" w:rsidP="0077342D">
      <w:pPr>
        <w:ind w:firstLine="567"/>
        <w:jc w:val="center"/>
        <w:rPr>
          <w:b/>
          <w:sz w:val="28"/>
          <w:szCs w:val="28"/>
        </w:rPr>
      </w:pPr>
    </w:p>
    <w:p w:rsidR="00C073CD" w:rsidRPr="0077342D" w:rsidRDefault="00C073CD" w:rsidP="0077342D">
      <w:pPr>
        <w:pStyle w:val="a3"/>
        <w:tabs>
          <w:tab w:val="left" w:pos="0"/>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4.1.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осіб визначених ч.4. ст.4 Закону.</w:t>
      </w:r>
    </w:p>
    <w:p w:rsidR="00C073CD" w:rsidRPr="0077342D" w:rsidRDefault="00C073CD" w:rsidP="0077342D">
      <w:pPr>
        <w:ind w:firstLine="567"/>
        <w:jc w:val="both"/>
        <w:rPr>
          <w:sz w:val="28"/>
          <w:szCs w:val="28"/>
        </w:rPr>
      </w:pPr>
    </w:p>
    <w:p w:rsidR="00C073CD" w:rsidRDefault="00C073CD" w:rsidP="0077342D">
      <w:pPr>
        <w:pStyle w:val="a3"/>
        <w:spacing w:after="0" w:line="240" w:lineRule="auto"/>
        <w:ind w:left="0" w:firstLine="567"/>
        <w:jc w:val="center"/>
        <w:rPr>
          <w:rFonts w:ascii="Times New Roman" w:hAnsi="Times New Roman"/>
          <w:b/>
          <w:bCs/>
          <w:sz w:val="28"/>
          <w:szCs w:val="28"/>
          <w:lang w:val="uk-UA"/>
        </w:rPr>
      </w:pPr>
    </w:p>
    <w:p w:rsidR="00C073CD" w:rsidRPr="0077342D" w:rsidRDefault="00C073CD" w:rsidP="0077342D">
      <w:pPr>
        <w:pStyle w:val="a3"/>
        <w:spacing w:after="0" w:line="240" w:lineRule="auto"/>
        <w:ind w:left="0" w:firstLine="567"/>
        <w:jc w:val="center"/>
        <w:rPr>
          <w:rFonts w:ascii="Times New Roman" w:hAnsi="Times New Roman"/>
          <w:b/>
          <w:bCs/>
          <w:sz w:val="28"/>
          <w:szCs w:val="28"/>
          <w:lang w:val="uk-UA"/>
        </w:rPr>
      </w:pPr>
      <w:r w:rsidRPr="0077342D">
        <w:rPr>
          <w:rFonts w:ascii="Times New Roman" w:hAnsi="Times New Roman"/>
          <w:b/>
          <w:bCs/>
          <w:sz w:val="28"/>
          <w:szCs w:val="28"/>
          <w:lang w:val="uk-UA"/>
        </w:rPr>
        <w:t>V. ПОВНОВАЖЕННЯ ОРГАНІВ МІСЦЕВОГО САМОВРЯДУВАННЯ</w:t>
      </w:r>
    </w:p>
    <w:p w:rsidR="00C073CD" w:rsidRPr="0077342D" w:rsidRDefault="00C073CD" w:rsidP="0077342D">
      <w:pPr>
        <w:pStyle w:val="a3"/>
        <w:spacing w:after="0" w:line="240" w:lineRule="auto"/>
        <w:ind w:left="0" w:firstLine="567"/>
        <w:jc w:val="center"/>
        <w:rPr>
          <w:rFonts w:ascii="Times New Roman" w:hAnsi="Times New Roman"/>
          <w:b/>
          <w:bCs/>
          <w:sz w:val="28"/>
          <w:szCs w:val="28"/>
          <w:lang w:val="uk-UA"/>
        </w:rPr>
      </w:pPr>
      <w:r w:rsidRPr="0077342D">
        <w:rPr>
          <w:rFonts w:ascii="Times New Roman" w:hAnsi="Times New Roman"/>
          <w:b/>
          <w:bCs/>
          <w:sz w:val="28"/>
          <w:szCs w:val="28"/>
          <w:lang w:val="uk-UA"/>
        </w:rPr>
        <w:t>МОЛОЧАНСЬКОЇ МІСЬКОЇ ТЕРИТОРІАЛЬНОЇ ГРОМАДИ, ОРЕНДОДАВЦІВ ТА БАЛАНСОУТРИМУВАЧІВ ЩОДО ОРЕНДИ КОМУНАЛЬНОГО МАЙНА</w:t>
      </w:r>
    </w:p>
    <w:p w:rsidR="00C073CD" w:rsidRPr="0077342D" w:rsidRDefault="00C073CD" w:rsidP="0077342D">
      <w:pPr>
        <w:pStyle w:val="a3"/>
        <w:spacing w:after="0" w:line="240" w:lineRule="auto"/>
        <w:ind w:left="0" w:firstLine="567"/>
        <w:jc w:val="center"/>
        <w:rPr>
          <w:rFonts w:ascii="Times New Roman" w:hAnsi="Times New Roman"/>
          <w:b/>
          <w:bCs/>
          <w:sz w:val="28"/>
          <w:szCs w:val="28"/>
          <w:lang w:val="uk-UA"/>
        </w:rPr>
      </w:pPr>
    </w:p>
    <w:p w:rsidR="00C073CD" w:rsidRPr="0077342D" w:rsidRDefault="00C073CD" w:rsidP="0077342D">
      <w:pPr>
        <w:pStyle w:val="a3"/>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5.1. </w:t>
      </w:r>
      <w:r w:rsidRPr="0077342D">
        <w:rPr>
          <w:rFonts w:ascii="Times New Roman" w:hAnsi="Times New Roman"/>
          <w:sz w:val="28"/>
          <w:szCs w:val="28"/>
          <w:u w:val="single"/>
          <w:lang w:val="uk-UA"/>
        </w:rPr>
        <w:t>Молочанська міська рада:</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 затверджує Переліки першого та другого типу  о</w:t>
      </w:r>
      <w:r w:rsidRPr="0077342D">
        <w:rPr>
          <w:rFonts w:ascii="Times New Roman" w:hAnsi="Times New Roman"/>
          <w:sz w:val="28"/>
          <w:szCs w:val="28"/>
          <w:shd w:val="clear" w:color="auto" w:fill="FFFFFF"/>
          <w:lang w:val="uk-UA"/>
        </w:rPr>
        <w:t>б’єктів;</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 приймає рішення про включення окремого об’єкта оренди до Переліку другого типу;</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 визначає додаткові критерії для включення об’єктів оренди до Переліку(ів) згідно із ст. 6 Закону;</w:t>
      </w:r>
    </w:p>
    <w:p w:rsidR="00C073CD" w:rsidRPr="0077342D" w:rsidRDefault="00C073CD" w:rsidP="0077342D">
      <w:pPr>
        <w:pStyle w:val="a3"/>
        <w:tabs>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 скасовує рішення про включення об’єкта до одного з Переліків;</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5) приймає рішення про включення єдиного майнового комплексу до Переліків першого або другого типу;</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6) затверджує примірний договір оренди;</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7) затверджує Методику розрахунку орендної плати та супутніх платежів, пов’язаних з передачею в оренду майна комунальної власності Молочанської міської територіальної громади;</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8) визначає порядок розподілу орендної плати;</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9) </w:t>
      </w:r>
      <w:r w:rsidRPr="0077342D">
        <w:rPr>
          <w:rFonts w:ascii="Times New Roman" w:hAnsi="Times New Roman"/>
          <w:sz w:val="28"/>
          <w:szCs w:val="28"/>
          <w:shd w:val="clear" w:color="auto" w:fill="FFFFFF"/>
          <w:lang w:val="uk-UA"/>
        </w:rPr>
        <w:t>приймає в порядку, встановленому чинним Законодавством, рішення про надання згоди на здійснення орендарем невід’ємних поліпшень майна.</w:t>
      </w:r>
    </w:p>
    <w:p w:rsidR="00C073CD" w:rsidRPr="0077342D" w:rsidRDefault="00C073CD" w:rsidP="0077342D">
      <w:pPr>
        <w:pStyle w:val="a3"/>
        <w:tabs>
          <w:tab w:val="left" w:pos="993"/>
        </w:tabs>
        <w:spacing w:after="0" w:line="240" w:lineRule="auto"/>
        <w:ind w:left="567"/>
        <w:jc w:val="both"/>
        <w:rPr>
          <w:rFonts w:ascii="Times New Roman" w:hAnsi="Times New Roman"/>
          <w:sz w:val="28"/>
          <w:szCs w:val="28"/>
          <w:u w:val="single"/>
          <w:lang w:val="uk-UA"/>
        </w:rPr>
      </w:pPr>
      <w:r w:rsidRPr="0077342D">
        <w:rPr>
          <w:rFonts w:ascii="Times New Roman" w:hAnsi="Times New Roman"/>
          <w:sz w:val="28"/>
          <w:szCs w:val="28"/>
          <w:lang w:val="uk-UA"/>
        </w:rPr>
        <w:t xml:space="preserve">5.2. </w:t>
      </w:r>
      <w:r w:rsidRPr="0077342D">
        <w:rPr>
          <w:rFonts w:ascii="Times New Roman" w:hAnsi="Times New Roman"/>
          <w:sz w:val="28"/>
          <w:szCs w:val="28"/>
          <w:u w:val="single"/>
          <w:lang w:val="uk-UA"/>
        </w:rPr>
        <w:t>Виконавчий комітет Молочанської міської ради:</w:t>
      </w:r>
    </w:p>
    <w:p w:rsidR="00C073CD" w:rsidRPr="0077342D" w:rsidRDefault="00C073CD" w:rsidP="0077342D">
      <w:pPr>
        <w:pStyle w:val="a3"/>
        <w:tabs>
          <w:tab w:val="left" w:pos="426"/>
        </w:tabs>
        <w:spacing w:after="0" w:line="240" w:lineRule="auto"/>
        <w:ind w:left="567"/>
        <w:jc w:val="both"/>
        <w:rPr>
          <w:rFonts w:ascii="Times New Roman" w:hAnsi="Times New Roman"/>
          <w:sz w:val="28"/>
          <w:szCs w:val="28"/>
          <w:lang w:val="uk-UA"/>
        </w:rPr>
      </w:pPr>
      <w:r w:rsidRPr="0077342D">
        <w:rPr>
          <w:rFonts w:ascii="Times New Roman" w:hAnsi="Times New Roman"/>
          <w:sz w:val="28"/>
          <w:szCs w:val="28"/>
          <w:lang w:val="uk-UA"/>
        </w:rPr>
        <w:t>1) виступає орендодавцем Майна, визначеного цим Положенням;</w:t>
      </w:r>
    </w:p>
    <w:p w:rsidR="00C073CD" w:rsidRPr="0077342D" w:rsidRDefault="00C073CD" w:rsidP="0077342D">
      <w:pPr>
        <w:pStyle w:val="a3"/>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 приймає рішення про включення  окремого об’єкта оренди до Переліку першого типу у випадках, якщо виступає орендодавцем Майна, та звертається до Молочанської міської ради із проєктами рішень про  включення об’єкта оренди до Переліку другого типу та затвердження Переліків першого та другого типу об’єктів;</w:t>
      </w:r>
    </w:p>
    <w:p w:rsidR="00C073CD" w:rsidRPr="0077342D" w:rsidRDefault="00C073CD" w:rsidP="0077342D">
      <w:pPr>
        <w:pStyle w:val="a3"/>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 вносить інформацію про потенційні об’єкти оренди до електронної торгової системи (далі – ЕТС);</w:t>
      </w:r>
    </w:p>
    <w:p w:rsidR="00C073CD" w:rsidRPr="0077342D" w:rsidRDefault="00C073CD" w:rsidP="0077342D">
      <w:pPr>
        <w:pStyle w:val="a3"/>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 публікує оголошення про передачу Майна в оренду в ЕТС;</w:t>
      </w:r>
    </w:p>
    <w:p w:rsidR="00C073CD" w:rsidRPr="0077342D" w:rsidRDefault="00C073CD" w:rsidP="0077342D">
      <w:pPr>
        <w:pStyle w:val="a3"/>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5) перевіряє потенційного орендаря – переможця електронного аукціону на відповідність вимогам ст.4 Закону до моменту укладання договору оренди;</w:t>
      </w:r>
    </w:p>
    <w:p w:rsidR="00C073CD" w:rsidRPr="0077342D" w:rsidRDefault="00C073CD" w:rsidP="0077342D">
      <w:pPr>
        <w:pStyle w:val="a3"/>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6) публікує укладені договори оренди в ЕТС;</w:t>
      </w:r>
    </w:p>
    <w:p w:rsidR="00C073CD" w:rsidRPr="0077342D" w:rsidRDefault="00C073CD" w:rsidP="0077342D">
      <w:pPr>
        <w:pStyle w:val="a3"/>
        <w:tabs>
          <w:tab w:val="left" w:pos="284"/>
        </w:tabs>
        <w:spacing w:after="0" w:line="240" w:lineRule="auto"/>
        <w:ind w:left="567"/>
        <w:jc w:val="both"/>
        <w:rPr>
          <w:rFonts w:ascii="Times New Roman" w:hAnsi="Times New Roman"/>
          <w:sz w:val="28"/>
          <w:szCs w:val="28"/>
          <w:lang w:val="uk-UA"/>
        </w:rPr>
      </w:pPr>
      <w:r w:rsidRPr="0077342D">
        <w:rPr>
          <w:rFonts w:ascii="Times New Roman" w:hAnsi="Times New Roman"/>
          <w:sz w:val="28"/>
          <w:szCs w:val="28"/>
          <w:lang w:val="uk-UA"/>
        </w:rPr>
        <w:t>7) здійснює контроль за використанням переданого ним у оренду Майна.</w:t>
      </w:r>
    </w:p>
    <w:p w:rsidR="00C073CD" w:rsidRPr="0077342D" w:rsidRDefault="00C073CD" w:rsidP="0077342D">
      <w:pPr>
        <w:pStyle w:val="a3"/>
        <w:tabs>
          <w:tab w:val="left" w:pos="426"/>
        </w:tabs>
        <w:spacing w:after="0" w:line="240" w:lineRule="auto"/>
        <w:ind w:left="567"/>
        <w:jc w:val="both"/>
        <w:rPr>
          <w:rFonts w:ascii="Times New Roman" w:hAnsi="Times New Roman"/>
          <w:sz w:val="28"/>
          <w:szCs w:val="28"/>
          <w:u w:val="single"/>
          <w:lang w:val="uk-UA"/>
        </w:rPr>
      </w:pPr>
      <w:r w:rsidRPr="0077342D">
        <w:rPr>
          <w:rFonts w:ascii="Times New Roman" w:hAnsi="Times New Roman"/>
          <w:sz w:val="28"/>
          <w:szCs w:val="28"/>
          <w:lang w:val="uk-UA"/>
        </w:rPr>
        <w:t>5.3.</w:t>
      </w:r>
      <w:r w:rsidRPr="0077342D">
        <w:rPr>
          <w:rFonts w:ascii="Times New Roman" w:hAnsi="Times New Roman"/>
          <w:sz w:val="28"/>
          <w:szCs w:val="28"/>
          <w:u w:val="single"/>
          <w:lang w:val="uk-UA"/>
        </w:rPr>
        <w:t>Балансоутримувач:</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 приймає рішення про намір передачі Майна в оренду або про відмову у включенні Майна до відповідного переліку за заявою потенційного орендаря, орендодавця або за власною ініціативою у випадках, передбачених Законом;</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2) приймає рішення про включення об’єкта оренди до Переліку першого типу, у випадках, якщо виступає орендодавцем Майна та звертається до Молочанської міської ради із проєктом рішення про  затвердження Переліку першого типу об’єктів; </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 у випадку, якщо виступає орендодавцем Майна, вносить до ЕТС:</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інформацію про потенційний об’єкт оренди;</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оголошення про передачу Майна в оренду;</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публікує укладені договори оренди;</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 здійснює переоцінку об’єкта оренди Майна, яке знаходиться у нього на балансі  у випадках, передбачених Законом та цим Положенням</w:t>
      </w:r>
      <w:r w:rsidRPr="0077342D">
        <w:rPr>
          <w:rFonts w:ascii="Times New Roman" w:hAnsi="Times New Roman"/>
          <w:sz w:val="28"/>
          <w:szCs w:val="28"/>
        </w:rPr>
        <w:t>;</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5) здійснює контроль за використанням переданого ним у оренду майна.</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p>
    <w:p w:rsidR="00C073CD" w:rsidRPr="0077342D" w:rsidRDefault="00C073CD" w:rsidP="0077342D">
      <w:pPr>
        <w:pStyle w:val="a3"/>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5.4. Зазначені у пунктах 5.1.-5.3 цього Положення особи здійснюють також інші функції, передбачені Законом, Порядком, актами законодавства, їхніми установчими актами та відповідними рішеннями у випадках, якщо виступають орендодавцем Майна. </w:t>
      </w:r>
    </w:p>
    <w:p w:rsidR="00C073CD" w:rsidRPr="0077342D" w:rsidRDefault="00C073CD" w:rsidP="0077342D">
      <w:pPr>
        <w:ind w:firstLine="567"/>
        <w:jc w:val="both"/>
        <w:rPr>
          <w:sz w:val="28"/>
          <w:szCs w:val="28"/>
        </w:rPr>
      </w:pPr>
    </w:p>
    <w:p w:rsidR="00C073CD" w:rsidRPr="0077342D" w:rsidRDefault="00C073CD" w:rsidP="0077342D">
      <w:pPr>
        <w:ind w:firstLine="567"/>
        <w:jc w:val="center"/>
        <w:rPr>
          <w:b/>
          <w:sz w:val="28"/>
          <w:szCs w:val="28"/>
        </w:rPr>
      </w:pPr>
      <w:r w:rsidRPr="0077342D">
        <w:rPr>
          <w:b/>
          <w:sz w:val="28"/>
          <w:szCs w:val="28"/>
        </w:rPr>
        <w:t>VI.  ДЕЯКІ МЕХАНІЗМИ ПОРЯДКУ ПЕРЕДАЧІ</w:t>
      </w:r>
    </w:p>
    <w:p w:rsidR="00C073CD" w:rsidRPr="0077342D" w:rsidRDefault="00C073CD" w:rsidP="0077342D">
      <w:pPr>
        <w:ind w:firstLine="567"/>
        <w:jc w:val="center"/>
        <w:rPr>
          <w:b/>
          <w:sz w:val="28"/>
          <w:szCs w:val="28"/>
        </w:rPr>
      </w:pPr>
      <w:r w:rsidRPr="0077342D">
        <w:rPr>
          <w:b/>
          <w:sz w:val="28"/>
          <w:szCs w:val="28"/>
        </w:rPr>
        <w:t>МАЙНА В ОРЕНДУ</w:t>
      </w:r>
    </w:p>
    <w:p w:rsidR="00C073CD" w:rsidRPr="0077342D" w:rsidRDefault="00C073CD" w:rsidP="0077342D">
      <w:pPr>
        <w:ind w:firstLine="567"/>
        <w:jc w:val="center"/>
        <w:rPr>
          <w:b/>
          <w:sz w:val="28"/>
          <w:szCs w:val="28"/>
        </w:rPr>
      </w:pPr>
    </w:p>
    <w:p w:rsidR="00C073CD" w:rsidRPr="0077342D" w:rsidRDefault="00C073CD" w:rsidP="0077342D">
      <w:pPr>
        <w:tabs>
          <w:tab w:val="left" w:pos="1276"/>
        </w:tabs>
        <w:ind w:firstLine="567"/>
        <w:jc w:val="both"/>
        <w:rPr>
          <w:b/>
          <w:sz w:val="28"/>
          <w:szCs w:val="28"/>
        </w:rPr>
      </w:pPr>
      <w:r w:rsidRPr="0077342D">
        <w:rPr>
          <w:sz w:val="28"/>
          <w:szCs w:val="28"/>
        </w:rPr>
        <w:t xml:space="preserve">6.1. </w:t>
      </w:r>
      <w:r w:rsidRPr="0077342D">
        <w:rPr>
          <w:b/>
          <w:sz w:val="28"/>
          <w:szCs w:val="28"/>
        </w:rPr>
        <w:t>Передача Майна в оренду шляхом проведення електронного аукціону.</w:t>
      </w:r>
    </w:p>
    <w:p w:rsidR="00C073CD" w:rsidRPr="0077342D" w:rsidRDefault="00C073CD" w:rsidP="0077342D">
      <w:pPr>
        <w:tabs>
          <w:tab w:val="left" w:pos="1276"/>
        </w:tabs>
        <w:ind w:firstLine="993"/>
        <w:jc w:val="both"/>
        <w:rPr>
          <w:b/>
          <w:sz w:val="28"/>
          <w:szCs w:val="28"/>
        </w:rPr>
      </w:pPr>
      <w:r w:rsidRPr="0077342D">
        <w:rPr>
          <w:b/>
          <w:sz w:val="28"/>
          <w:szCs w:val="28"/>
        </w:rPr>
        <w:t>Продовження  чинних договорів оренди шляхом проведення електронного аукціону.</w:t>
      </w:r>
    </w:p>
    <w:p w:rsidR="00C073CD" w:rsidRPr="0077342D" w:rsidRDefault="00C073CD" w:rsidP="0077342D">
      <w:pPr>
        <w:tabs>
          <w:tab w:val="left" w:pos="1276"/>
        </w:tabs>
        <w:ind w:firstLine="567"/>
        <w:jc w:val="both"/>
        <w:rPr>
          <w:sz w:val="28"/>
          <w:szCs w:val="28"/>
        </w:rPr>
      </w:pPr>
      <w:r w:rsidRPr="0077342D">
        <w:rPr>
          <w:sz w:val="28"/>
          <w:szCs w:val="28"/>
        </w:rPr>
        <w:t>6.1.1. Усі заяви потенційних/чинних орендарів подаються через електронну торгову систему шляхом заповнення електронної форми через особистий кабінет в електронній торговій системі і завантаження електронних копій документів.</w:t>
      </w:r>
    </w:p>
    <w:p w:rsidR="00C073CD" w:rsidRPr="0077342D" w:rsidRDefault="00C073CD" w:rsidP="0077342D">
      <w:pPr>
        <w:tabs>
          <w:tab w:val="left" w:pos="1276"/>
        </w:tabs>
        <w:ind w:firstLine="567"/>
        <w:jc w:val="both"/>
        <w:rPr>
          <w:sz w:val="28"/>
          <w:szCs w:val="28"/>
        </w:rPr>
      </w:pPr>
      <w:r w:rsidRPr="0077342D">
        <w:rPr>
          <w:sz w:val="28"/>
          <w:szCs w:val="28"/>
        </w:rPr>
        <w:t>У випадку, коли потенційний/чинний орендар надсилає заяву листом у паперовій формі, така заява не підлягає розгляду по суті, а заявнику надсилається відповідь з відповідними роз’ясненнями.</w:t>
      </w:r>
    </w:p>
    <w:p w:rsidR="00C073CD" w:rsidRPr="0077342D" w:rsidRDefault="00C073CD" w:rsidP="0077342D">
      <w:pPr>
        <w:tabs>
          <w:tab w:val="left" w:pos="1276"/>
        </w:tabs>
        <w:ind w:firstLine="567"/>
        <w:jc w:val="both"/>
        <w:rPr>
          <w:sz w:val="28"/>
          <w:szCs w:val="28"/>
        </w:rPr>
      </w:pPr>
      <w:r w:rsidRPr="0077342D">
        <w:rPr>
          <w:sz w:val="28"/>
          <w:szCs w:val="28"/>
        </w:rPr>
        <w:t>6.1.2. У разі відсутності в Переліках Майна, створених орендодавцем в ЕТС, конкретного об’єкту, в якому зацікавлений потенційний орендар, такий орендар створює Заявку про включення Майна до Переліку відповідного типу до так званого «нульового об’єкта»:</w:t>
      </w:r>
    </w:p>
    <w:p w:rsidR="00C073CD" w:rsidRPr="0077342D" w:rsidRDefault="00C073CD" w:rsidP="0077342D">
      <w:pPr>
        <w:tabs>
          <w:tab w:val="left" w:pos="1276"/>
        </w:tabs>
        <w:ind w:firstLine="567"/>
        <w:jc w:val="both"/>
        <w:rPr>
          <w:sz w:val="28"/>
          <w:szCs w:val="28"/>
        </w:rPr>
      </w:pPr>
      <w:r w:rsidRPr="0077342D">
        <w:rPr>
          <w:sz w:val="28"/>
          <w:szCs w:val="28"/>
        </w:rPr>
        <w:t xml:space="preserve">Назва: </w:t>
      </w:r>
      <w:r w:rsidRPr="0077342D">
        <w:rPr>
          <w:sz w:val="28"/>
          <w:szCs w:val="28"/>
          <w:u w:val="single"/>
        </w:rPr>
        <w:t>Об'єкт для подання заяв Орендодавцю «Виконавчий комітет Молочанської міської ради»</w:t>
      </w:r>
      <w:r w:rsidRPr="0077342D">
        <w:rPr>
          <w:sz w:val="28"/>
          <w:szCs w:val="28"/>
        </w:rPr>
        <w:t>;</w:t>
      </w:r>
    </w:p>
    <w:p w:rsidR="00C073CD" w:rsidRPr="0077342D" w:rsidRDefault="00C073CD" w:rsidP="0077342D">
      <w:pPr>
        <w:ind w:firstLine="567"/>
        <w:rPr>
          <w:sz w:val="28"/>
          <w:szCs w:val="28"/>
          <w:lang w:eastAsia="uk-UA"/>
        </w:rPr>
      </w:pPr>
      <w:r w:rsidRPr="0077342D">
        <w:rPr>
          <w:sz w:val="28"/>
          <w:szCs w:val="28"/>
          <w:lang w:eastAsia="uk-UA"/>
        </w:rPr>
        <w:t xml:space="preserve">Ідентифікатор об'єкта: </w:t>
      </w:r>
      <w:r w:rsidRPr="0077342D">
        <w:rPr>
          <w:bCs/>
          <w:sz w:val="28"/>
          <w:szCs w:val="28"/>
          <w:shd w:val="clear" w:color="auto" w:fill="FFFFFF"/>
        </w:rPr>
        <w:t>RGL001-UA-20211105-37819.</w:t>
      </w:r>
    </w:p>
    <w:p w:rsidR="00C073CD" w:rsidRPr="0077342D" w:rsidRDefault="00C073CD" w:rsidP="0077342D">
      <w:pPr>
        <w:ind w:firstLine="567"/>
        <w:jc w:val="both"/>
        <w:rPr>
          <w:sz w:val="28"/>
          <w:szCs w:val="28"/>
          <w:lang w:eastAsia="uk-UA"/>
        </w:rPr>
      </w:pPr>
      <w:r w:rsidRPr="0077342D">
        <w:rPr>
          <w:sz w:val="28"/>
          <w:szCs w:val="28"/>
          <w:lang w:eastAsia="uk-UA"/>
        </w:rPr>
        <w:t>6.1.3. Листування та/або обмін інформацією між орендодавцем, балансоутримувачем і потенційним/чинним орендарем щодо будь-яких питань на всіх етапах процедури передачі Майна в оренду (продовження чинних договорів),  можуть здійснюватися у паперовій формі, шляхом електронного листування або створенням Дії до Об’єкту в ЕТС.</w:t>
      </w:r>
    </w:p>
    <w:p w:rsidR="00C073CD" w:rsidRPr="0077342D" w:rsidRDefault="00C073CD" w:rsidP="0077342D">
      <w:pPr>
        <w:pStyle w:val="a9"/>
        <w:tabs>
          <w:tab w:val="left" w:pos="284"/>
        </w:tabs>
        <w:spacing w:before="0"/>
        <w:jc w:val="both"/>
        <w:rPr>
          <w:rFonts w:ascii="Times New Roman" w:hAnsi="Times New Roman"/>
          <w:sz w:val="28"/>
          <w:szCs w:val="28"/>
        </w:rPr>
      </w:pPr>
      <w:r w:rsidRPr="0077342D">
        <w:rPr>
          <w:rFonts w:ascii="Times New Roman" w:hAnsi="Times New Roman"/>
          <w:sz w:val="28"/>
          <w:szCs w:val="28"/>
          <w:lang w:eastAsia="uk-UA"/>
        </w:rPr>
        <w:t xml:space="preserve">6.1.4. Будь-які рішення орендодавця та балансоутримувача на всіх етапах процесу передачі Майна в оренду (або продовження чинних договорів), передбачені Порядком, </w:t>
      </w:r>
      <w:r w:rsidRPr="0077342D">
        <w:rPr>
          <w:rFonts w:ascii="Times New Roman" w:hAnsi="Times New Roman"/>
          <w:sz w:val="28"/>
          <w:szCs w:val="28"/>
        </w:rPr>
        <w:t>оформлюється у вигляді наступних розпорядчих документів:  розпоряджень міського голови, наказів відповідного комунального підприємства, комунального некомерційного підприємства, установи, закладу та організації територіальної громади за підписом  уповноваженої особи.</w:t>
      </w:r>
    </w:p>
    <w:p w:rsidR="00C073CD" w:rsidRPr="0077342D" w:rsidRDefault="00C073CD" w:rsidP="0077342D">
      <w:pPr>
        <w:tabs>
          <w:tab w:val="left" w:pos="1276"/>
        </w:tabs>
        <w:ind w:firstLine="567"/>
        <w:jc w:val="both"/>
        <w:rPr>
          <w:sz w:val="28"/>
          <w:szCs w:val="28"/>
        </w:rPr>
      </w:pPr>
      <w:r w:rsidRPr="0077342D">
        <w:rPr>
          <w:sz w:val="28"/>
          <w:szCs w:val="28"/>
        </w:rPr>
        <w:t xml:space="preserve">6.1.5. Балансоутримувач надсилає орендодавцю інформацію про потенційний об’єкт оренди в обсязі визначеному додатком №1 до Положення. </w:t>
      </w:r>
    </w:p>
    <w:p w:rsidR="00C073CD" w:rsidRPr="0077342D" w:rsidRDefault="00C073CD" w:rsidP="0077342D">
      <w:pPr>
        <w:tabs>
          <w:tab w:val="left" w:pos="1276"/>
        </w:tabs>
        <w:ind w:firstLine="567"/>
        <w:jc w:val="both"/>
        <w:rPr>
          <w:sz w:val="28"/>
          <w:szCs w:val="28"/>
        </w:rPr>
      </w:pPr>
      <w:r w:rsidRPr="0077342D">
        <w:rPr>
          <w:sz w:val="28"/>
          <w:szCs w:val="28"/>
        </w:rPr>
        <w:t>В свою чергу, внесення інформації про потенційний об’єкт оренди до ЕТС здійснюється орендодавцем, за винятком  ситуації, якщо відповідно до Закону, балансоутримувач виступає орендодавцем відповідного майна.</w:t>
      </w:r>
    </w:p>
    <w:p w:rsidR="00C073CD" w:rsidRPr="0077342D" w:rsidRDefault="00C073CD" w:rsidP="0077342D">
      <w:pPr>
        <w:pStyle w:val="a3"/>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Орендодавець має право внести зміни або запропонувати балансоутримувачу внести зміни до інформації про об’єкт оренди, якщо інформацію про об’єкт оренди розкрито у неповному обсязі або суперечливо.</w:t>
      </w:r>
    </w:p>
    <w:p w:rsidR="00C073CD" w:rsidRPr="0077342D" w:rsidRDefault="00C073CD" w:rsidP="0077342D">
      <w:pPr>
        <w:tabs>
          <w:tab w:val="left" w:pos="1276"/>
        </w:tabs>
        <w:ind w:firstLine="567"/>
        <w:jc w:val="both"/>
        <w:rPr>
          <w:sz w:val="28"/>
          <w:szCs w:val="28"/>
        </w:rPr>
      </w:pPr>
      <w:r w:rsidRPr="0077342D">
        <w:rPr>
          <w:sz w:val="28"/>
          <w:szCs w:val="28"/>
        </w:rPr>
        <w:t>6.1.6. Рішення про включення об’єкта оренди до переліку Першого типу приймаються орендодавцем Майна.</w:t>
      </w:r>
    </w:p>
    <w:p w:rsidR="00C073CD" w:rsidRPr="0077342D" w:rsidRDefault="00C073CD" w:rsidP="0077342D">
      <w:pPr>
        <w:tabs>
          <w:tab w:val="left" w:pos="1276"/>
        </w:tabs>
        <w:ind w:firstLine="567"/>
        <w:jc w:val="both"/>
        <w:rPr>
          <w:sz w:val="28"/>
          <w:szCs w:val="28"/>
        </w:rPr>
      </w:pPr>
      <w:r w:rsidRPr="0077342D">
        <w:rPr>
          <w:sz w:val="28"/>
          <w:szCs w:val="28"/>
        </w:rPr>
        <w:t>Молочанська міська рада може прийняти рішення щодо скасування рішення про включення об’єкта оренди до Переліку першого типу. Таке рішення має бути вмотивоване та обґрунтоване відповідно до чинного законодавства.</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6.1.7. 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 уповноважений представник Молочанської міської ради вживає заходів для здійснення реєстрації такого права.</w:t>
      </w:r>
    </w:p>
    <w:p w:rsidR="00C073CD" w:rsidRPr="0077342D" w:rsidRDefault="00C073CD" w:rsidP="0077342D">
      <w:pPr>
        <w:pStyle w:val="rvps2"/>
        <w:shd w:val="clear" w:color="auto" w:fill="FFFFFF"/>
        <w:tabs>
          <w:tab w:val="left" w:pos="567"/>
        </w:tabs>
        <w:spacing w:before="0" w:beforeAutospacing="0" w:after="0" w:afterAutospacing="0"/>
        <w:ind w:firstLine="567"/>
        <w:jc w:val="both"/>
        <w:rPr>
          <w:sz w:val="28"/>
          <w:szCs w:val="28"/>
          <w:lang w:val="uk-UA"/>
        </w:rPr>
      </w:pPr>
      <w:r w:rsidRPr="0077342D">
        <w:rPr>
          <w:sz w:val="28"/>
          <w:szCs w:val="28"/>
        </w:rPr>
        <w:t xml:space="preserve">6.1.8. </w:t>
      </w:r>
      <w:r w:rsidRPr="0077342D">
        <w:rPr>
          <w:sz w:val="28"/>
          <w:szCs w:val="28"/>
          <w:lang w:val="uk-UA"/>
        </w:rPr>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bookmarkStart w:id="8" w:name="n214"/>
      <w:bookmarkEnd w:id="8"/>
    </w:p>
    <w:p w:rsidR="00C073CD" w:rsidRPr="0077342D" w:rsidRDefault="00C073CD" w:rsidP="0077342D">
      <w:pPr>
        <w:pStyle w:val="rvps2"/>
        <w:shd w:val="clear" w:color="auto" w:fill="FFFFFF"/>
        <w:tabs>
          <w:tab w:val="left" w:pos="993"/>
        </w:tabs>
        <w:spacing w:before="0" w:beforeAutospacing="0" w:after="0" w:afterAutospacing="0"/>
        <w:ind w:firstLine="567"/>
        <w:jc w:val="both"/>
        <w:rPr>
          <w:sz w:val="28"/>
          <w:szCs w:val="28"/>
          <w:lang w:val="uk-UA"/>
        </w:rPr>
      </w:pPr>
      <w:r w:rsidRPr="0077342D">
        <w:rPr>
          <w:sz w:val="28"/>
          <w:szCs w:val="28"/>
          <w:lang w:val="uk-UA"/>
        </w:rPr>
        <w:t>Балансоутримувач потенційного об’єкта оренди здійснює переоцінку об’єкта оренди Майна, яке знаходиться у нього на балансі  у випадках:</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визначених ч.2 ст.8 Закону  –  обов’язково;</w:t>
      </w:r>
    </w:p>
    <w:p w:rsidR="00C073CD" w:rsidRPr="0077342D" w:rsidRDefault="00C073CD" w:rsidP="0077342D">
      <w:pPr>
        <w:autoSpaceDE w:val="0"/>
        <w:autoSpaceDN w:val="0"/>
        <w:adjustRightInd w:val="0"/>
        <w:ind w:firstLine="567"/>
        <w:jc w:val="both"/>
        <w:rPr>
          <w:sz w:val="28"/>
          <w:szCs w:val="28"/>
        </w:rPr>
      </w:pPr>
      <w:r w:rsidRPr="0077342D">
        <w:rPr>
          <w:sz w:val="28"/>
          <w:szCs w:val="28"/>
        </w:rPr>
        <w:t>- якщо залишкова вартість цього об’єкта суттєво відрізняється від його справедливої вартості на річну дату балансу і стартова орендна плата є критично низькою – за власною ініціативою (у відповідності до Закону України «Про бухгалтерський облік та фінансову звітність в Україні»). У такому випадку вартість проведення оцінки об’єкта оренди не відшкодовується.</w:t>
      </w:r>
    </w:p>
    <w:p w:rsidR="00C073CD" w:rsidRPr="0077342D" w:rsidRDefault="00C073CD" w:rsidP="0077342D">
      <w:pPr>
        <w:pStyle w:val="a3"/>
        <w:shd w:val="clear" w:color="auto" w:fill="FFFFFF"/>
        <w:tabs>
          <w:tab w:val="left" w:pos="426"/>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Після переоцінки потенційного об’єкта оренди балансоутримувач зобов’язаний збільшити балансову вартість відповідного майна згідно з результатами оцінки відповідно до правил бухгалтерського обліку.</w:t>
      </w:r>
    </w:p>
    <w:p w:rsidR="00C073CD" w:rsidRPr="0077342D" w:rsidRDefault="00C073CD" w:rsidP="0077342D">
      <w:pPr>
        <w:pStyle w:val="a9"/>
        <w:spacing w:before="0"/>
        <w:jc w:val="both"/>
        <w:rPr>
          <w:rFonts w:ascii="Times New Roman" w:hAnsi="Times New Roman"/>
          <w:bCs/>
          <w:sz w:val="28"/>
          <w:szCs w:val="28"/>
        </w:rPr>
      </w:pPr>
      <w:r w:rsidRPr="0077342D">
        <w:rPr>
          <w:rFonts w:ascii="Times New Roman" w:hAnsi="Times New Roman"/>
          <w:sz w:val="28"/>
          <w:szCs w:val="28"/>
        </w:rPr>
        <w:t>6.1.9. Орендна плата встановлюється виключно у грошовій формі. Строки її внесення визначаються  договором оренди</w:t>
      </w:r>
      <w:r w:rsidRPr="0077342D">
        <w:rPr>
          <w:rFonts w:ascii="Times New Roman" w:hAnsi="Times New Roman"/>
          <w:bCs/>
          <w:sz w:val="28"/>
          <w:szCs w:val="28"/>
        </w:rPr>
        <w:t>.</w:t>
      </w:r>
    </w:p>
    <w:p w:rsidR="00C073CD" w:rsidRPr="0077342D" w:rsidRDefault="00C073CD" w:rsidP="0077342D">
      <w:pPr>
        <w:pStyle w:val="a3"/>
        <w:tabs>
          <w:tab w:val="left" w:pos="284"/>
        </w:tabs>
        <w:spacing w:after="0" w:line="240" w:lineRule="auto"/>
        <w:ind w:left="0" w:firstLine="567"/>
        <w:jc w:val="both"/>
        <w:rPr>
          <w:rFonts w:ascii="Times New Roman" w:hAnsi="Times New Roman"/>
          <w:bCs/>
          <w:sz w:val="28"/>
          <w:szCs w:val="28"/>
          <w:lang w:val="uk-UA"/>
        </w:rPr>
      </w:pPr>
      <w:r w:rsidRPr="0077342D">
        <w:rPr>
          <w:rFonts w:ascii="Times New Roman" w:hAnsi="Times New Roman"/>
          <w:bCs/>
          <w:sz w:val="28"/>
          <w:szCs w:val="28"/>
          <w:lang w:val="uk-UA"/>
        </w:rPr>
        <w:t xml:space="preserve">6.1.10. У випадку, якщо умовами оренди передбачено графік використання Майна, то розмір  стартової орендної плати за базовий місяць розраховується з урахуванням кількості діб/годин фактичного користування Майном на місяць на підставі формул, викладених у </w:t>
      </w:r>
      <w:r w:rsidRPr="0077342D">
        <w:rPr>
          <w:rFonts w:ascii="Times New Roman" w:hAnsi="Times New Roman"/>
          <w:sz w:val="28"/>
          <w:szCs w:val="28"/>
          <w:lang w:val="uk-UA"/>
        </w:rPr>
        <w:t xml:space="preserve">Методиці розрахунку орендної плати та супутніх платежів, пов’язаних з передачею в оренду майна </w:t>
      </w:r>
      <w:r w:rsidRPr="0077342D">
        <w:rPr>
          <w:rStyle w:val="rvts0"/>
          <w:rFonts w:ascii="Times New Roman" w:hAnsi="Times New Roman"/>
          <w:sz w:val="28"/>
          <w:szCs w:val="28"/>
          <w:lang w:val="uk-UA"/>
        </w:rPr>
        <w:t xml:space="preserve">комунальної власності </w:t>
      </w:r>
      <w:r w:rsidRPr="0077342D">
        <w:rPr>
          <w:rFonts w:ascii="Times New Roman" w:hAnsi="Times New Roman"/>
          <w:sz w:val="28"/>
          <w:szCs w:val="28"/>
          <w:lang w:val="uk-UA"/>
        </w:rPr>
        <w:t>Молочанської міської територіальної громади, затвердженої рішенням Молочанської міської ради.</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bCs/>
          <w:sz w:val="28"/>
          <w:szCs w:val="28"/>
          <w:lang w:val="uk-UA"/>
        </w:rPr>
        <w:t xml:space="preserve">6.1.11. </w:t>
      </w:r>
      <w:r w:rsidRPr="0077342D">
        <w:rPr>
          <w:rFonts w:ascii="Times New Roman" w:hAnsi="Times New Roman"/>
          <w:sz w:val="28"/>
          <w:szCs w:val="28"/>
          <w:lang w:val="uk-UA"/>
        </w:rPr>
        <w:t>Реєстраційні внески, перераховані оператором електронного майданчика на казначейський/банківський рахунок орендодавця, в свою чергу перераховуються на відкриті в Казначействі рахунки місцевого бюджету, наприкінці кожного календарного місяця.</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6.1.12. </w:t>
      </w:r>
      <w:r w:rsidRPr="0077342D">
        <w:rPr>
          <w:rFonts w:ascii="Times New Roman" w:hAnsi="Times New Roman"/>
          <w:sz w:val="28"/>
          <w:szCs w:val="28"/>
          <w:lang w:val="uk-UA" w:eastAsia="ru-RU"/>
        </w:rPr>
        <w:t>У разі коли переможцем аукціону на продовження договору оренди став чинний орендар, між орендодавцем, балансоутримувачем та чинним орендарем укладається додаткова угода про продовження договору оренди Майна шляхом його викладення в новій редакції згідно з примірним договором оренди, затвердженим рішенням Молочанської міської ради.</w:t>
      </w:r>
    </w:p>
    <w:p w:rsidR="00C073CD" w:rsidRPr="0077342D" w:rsidRDefault="00C073CD" w:rsidP="0077342D">
      <w:pPr>
        <w:pStyle w:val="a3"/>
        <w:tabs>
          <w:tab w:val="left" w:pos="284"/>
        </w:tabs>
        <w:spacing w:after="0" w:line="240" w:lineRule="auto"/>
        <w:ind w:left="0" w:firstLine="567"/>
        <w:jc w:val="both"/>
        <w:rPr>
          <w:rFonts w:ascii="Times New Roman" w:hAnsi="Times New Roman"/>
          <w:bCs/>
          <w:sz w:val="28"/>
          <w:szCs w:val="28"/>
          <w:lang w:val="uk-UA"/>
        </w:rPr>
      </w:pPr>
      <w:r w:rsidRPr="0077342D">
        <w:rPr>
          <w:rFonts w:ascii="Times New Roman" w:hAnsi="Times New Roman"/>
          <w:sz w:val="28"/>
          <w:szCs w:val="28"/>
          <w:lang w:val="uk-UA"/>
        </w:rPr>
        <w:t xml:space="preserve">6.1.13. </w:t>
      </w:r>
      <w:r w:rsidRPr="0077342D">
        <w:rPr>
          <w:rStyle w:val="rvts0"/>
          <w:rFonts w:ascii="Times New Roman" w:hAnsi="Times New Roman"/>
          <w:sz w:val="28"/>
          <w:szCs w:val="28"/>
          <w:lang w:val="uk-UA"/>
        </w:rPr>
        <w:t xml:space="preserve">У випадку, якщо аукціон </w:t>
      </w:r>
      <w:r w:rsidRPr="0077342D">
        <w:rPr>
          <w:rFonts w:ascii="Times New Roman" w:hAnsi="Times New Roman"/>
          <w:sz w:val="28"/>
          <w:szCs w:val="28"/>
          <w:lang w:val="uk-UA" w:eastAsia="ru-RU"/>
        </w:rPr>
        <w:t xml:space="preserve">на продовження договору оренди </w:t>
      </w:r>
      <w:r w:rsidRPr="0077342D">
        <w:rPr>
          <w:rStyle w:val="rvts0"/>
          <w:rFonts w:ascii="Times New Roman" w:hAnsi="Times New Roman"/>
          <w:sz w:val="28"/>
          <w:szCs w:val="28"/>
          <w:lang w:val="uk-UA"/>
        </w:rPr>
        <w:t xml:space="preserve">визнається таким, що не відбувся, а електронна торгова система автоматично присвоює електронному аукціону статус «аукціон не відбувся», і орендодавцем </w:t>
      </w:r>
      <w:r w:rsidRPr="0077342D">
        <w:rPr>
          <w:rFonts w:ascii="Times New Roman" w:hAnsi="Times New Roman"/>
          <w:sz w:val="28"/>
          <w:szCs w:val="28"/>
          <w:lang w:val="uk-UA" w:eastAsia="ru-RU"/>
        </w:rPr>
        <w:t>публікується оголошення про проведення повторного аукціону із зниженням стартової орендної плати на 50 відсотків, то Об’єкт оренди</w:t>
      </w:r>
      <w:r w:rsidRPr="0077342D">
        <w:rPr>
          <w:rStyle w:val="rvts0"/>
          <w:rFonts w:ascii="Times New Roman" w:hAnsi="Times New Roman"/>
          <w:sz w:val="28"/>
          <w:szCs w:val="28"/>
          <w:lang w:val="uk-UA"/>
        </w:rPr>
        <w:t xml:space="preserve"> такого аукціону вважається автоматично внесеним до Переліку першого типу.</w:t>
      </w:r>
      <w:r w:rsidRPr="0077342D">
        <w:rPr>
          <w:rFonts w:ascii="Times New Roman" w:hAnsi="Times New Roman"/>
          <w:sz w:val="28"/>
          <w:szCs w:val="28"/>
          <w:lang w:val="uk-UA" w:eastAsia="ru-RU"/>
        </w:rPr>
        <w:t xml:space="preserve"> </w:t>
      </w:r>
    </w:p>
    <w:p w:rsidR="00C073CD" w:rsidRPr="0077342D" w:rsidRDefault="00C073CD" w:rsidP="0077342D">
      <w:pPr>
        <w:pStyle w:val="a3"/>
        <w:tabs>
          <w:tab w:val="left" w:pos="284"/>
        </w:tabs>
        <w:spacing w:after="0" w:line="240" w:lineRule="auto"/>
        <w:ind w:left="0" w:firstLine="567"/>
        <w:jc w:val="both"/>
        <w:rPr>
          <w:rFonts w:ascii="Times New Roman" w:hAnsi="Times New Roman"/>
          <w:sz w:val="28"/>
          <w:szCs w:val="28"/>
          <w:lang w:val="uk-UA"/>
        </w:rPr>
      </w:pPr>
    </w:p>
    <w:p w:rsidR="00C073CD" w:rsidRPr="0077342D" w:rsidRDefault="00C073CD" w:rsidP="0077342D">
      <w:pPr>
        <w:tabs>
          <w:tab w:val="left" w:pos="1276"/>
        </w:tabs>
        <w:ind w:firstLine="567"/>
        <w:jc w:val="both"/>
        <w:rPr>
          <w:b/>
          <w:sz w:val="28"/>
          <w:szCs w:val="28"/>
        </w:rPr>
      </w:pPr>
      <w:r w:rsidRPr="0077342D">
        <w:rPr>
          <w:sz w:val="28"/>
          <w:szCs w:val="28"/>
        </w:rPr>
        <w:t xml:space="preserve">6.2. </w:t>
      </w:r>
      <w:r w:rsidRPr="0077342D">
        <w:rPr>
          <w:b/>
          <w:sz w:val="28"/>
          <w:szCs w:val="28"/>
        </w:rPr>
        <w:t>Передача Майна в оренду без проведення електронного аукціону.</w:t>
      </w:r>
    </w:p>
    <w:p w:rsidR="00C073CD" w:rsidRPr="0077342D" w:rsidRDefault="00C073CD" w:rsidP="0077342D">
      <w:pPr>
        <w:tabs>
          <w:tab w:val="left" w:pos="1276"/>
        </w:tabs>
        <w:ind w:firstLine="993"/>
        <w:jc w:val="both"/>
        <w:rPr>
          <w:b/>
          <w:sz w:val="28"/>
          <w:szCs w:val="28"/>
        </w:rPr>
      </w:pPr>
      <w:r w:rsidRPr="0077342D">
        <w:rPr>
          <w:b/>
          <w:sz w:val="28"/>
          <w:szCs w:val="28"/>
        </w:rPr>
        <w:t>Продовження чинних договорів оренди без проведення електронного аукціону.</w:t>
      </w:r>
    </w:p>
    <w:p w:rsidR="00C073CD" w:rsidRPr="0077342D" w:rsidRDefault="00C073CD" w:rsidP="0077342D">
      <w:pPr>
        <w:tabs>
          <w:tab w:val="left" w:pos="1276"/>
        </w:tabs>
        <w:ind w:firstLine="567"/>
        <w:jc w:val="both"/>
        <w:rPr>
          <w:sz w:val="28"/>
          <w:szCs w:val="28"/>
        </w:rPr>
      </w:pPr>
      <w:r w:rsidRPr="0077342D">
        <w:rPr>
          <w:sz w:val="28"/>
          <w:szCs w:val="28"/>
          <w:lang w:eastAsia="uk-UA"/>
        </w:rPr>
        <w:t xml:space="preserve">6.2.1. </w:t>
      </w:r>
      <w:r w:rsidRPr="0077342D">
        <w:rPr>
          <w:sz w:val="28"/>
          <w:szCs w:val="28"/>
        </w:rPr>
        <w:t>Усі заяви потенційних/чинних орендарів подаються через електронну торгову систему шляхом заповнення електронної форми через особистий кабінет в електронній торговій системі і завантаження електронних копій документів.</w:t>
      </w:r>
    </w:p>
    <w:p w:rsidR="00C073CD" w:rsidRPr="0077342D" w:rsidRDefault="00C073CD" w:rsidP="0077342D">
      <w:pPr>
        <w:tabs>
          <w:tab w:val="left" w:pos="1276"/>
        </w:tabs>
        <w:ind w:firstLine="567"/>
        <w:jc w:val="both"/>
        <w:rPr>
          <w:sz w:val="28"/>
          <w:szCs w:val="28"/>
        </w:rPr>
      </w:pPr>
      <w:r w:rsidRPr="0077342D">
        <w:rPr>
          <w:sz w:val="28"/>
          <w:szCs w:val="28"/>
        </w:rPr>
        <w:t>У випадку, коли потенційний/чинний орендар надсилає заяву листом у паперовій формі, така заява не підлягає розгляду по суті, а заявнику надсилається відповідь з відповідними роз’ясненнями.</w:t>
      </w:r>
    </w:p>
    <w:p w:rsidR="00C073CD" w:rsidRPr="0077342D" w:rsidRDefault="00C073CD" w:rsidP="0077342D">
      <w:pPr>
        <w:tabs>
          <w:tab w:val="left" w:pos="1276"/>
        </w:tabs>
        <w:ind w:firstLine="567"/>
        <w:jc w:val="both"/>
        <w:rPr>
          <w:sz w:val="28"/>
          <w:szCs w:val="28"/>
        </w:rPr>
      </w:pPr>
    </w:p>
    <w:p w:rsidR="00C073CD" w:rsidRPr="0077342D" w:rsidRDefault="00C073CD" w:rsidP="0077342D">
      <w:pPr>
        <w:pStyle w:val="a3"/>
        <w:shd w:val="clear" w:color="auto" w:fill="FFFFFF"/>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 xml:space="preserve">6.2.2. Право на отримання в оренду Майна без проведення аукціону мають особи, визначені ст. 15 Закону. </w:t>
      </w:r>
      <w:bookmarkStart w:id="9" w:name="n306"/>
      <w:bookmarkStart w:id="10" w:name="n307"/>
      <w:bookmarkStart w:id="11" w:name="n308"/>
      <w:bookmarkStart w:id="12" w:name="n309"/>
      <w:bookmarkStart w:id="13" w:name="n310"/>
      <w:bookmarkStart w:id="14" w:name="n311"/>
      <w:bookmarkStart w:id="15" w:name="n312"/>
      <w:bookmarkStart w:id="16" w:name="n313"/>
      <w:bookmarkStart w:id="17" w:name="n314"/>
      <w:bookmarkStart w:id="18" w:name="n315"/>
      <w:bookmarkStart w:id="19" w:name="n316"/>
      <w:bookmarkStart w:id="20" w:name="n317"/>
      <w:bookmarkEnd w:id="9"/>
      <w:bookmarkEnd w:id="10"/>
      <w:bookmarkEnd w:id="11"/>
      <w:bookmarkEnd w:id="12"/>
      <w:bookmarkEnd w:id="13"/>
      <w:bookmarkEnd w:id="14"/>
      <w:bookmarkEnd w:id="15"/>
      <w:bookmarkEnd w:id="16"/>
      <w:bookmarkEnd w:id="17"/>
      <w:bookmarkEnd w:id="18"/>
      <w:bookmarkEnd w:id="19"/>
      <w:bookmarkEnd w:id="20"/>
    </w:p>
    <w:p w:rsidR="00C073CD" w:rsidRPr="0077342D" w:rsidRDefault="00C073CD" w:rsidP="0077342D">
      <w:pPr>
        <w:pStyle w:val="a3"/>
        <w:shd w:val="clear" w:color="auto" w:fill="FFFFFF"/>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6.2.3.</w:t>
      </w:r>
      <w:r w:rsidRPr="0077342D">
        <w:rPr>
          <w:rFonts w:ascii="Times New Roman" w:hAnsi="Times New Roman"/>
          <w:sz w:val="28"/>
          <w:szCs w:val="28"/>
          <w:lang w:val="uk-UA"/>
        </w:rPr>
        <w:t xml:space="preserve"> Включення об’єкта оренди до Переліку другого типу, затвердження умов передачі Майна в оренду (розмір орендної плати, визначений відповідно до Методики розрахунку орендної плати, та строк оренди) і додаткових умов здійснюються на підставі рішення Молочанської міської ради.</w:t>
      </w:r>
    </w:p>
    <w:p w:rsidR="00C073CD" w:rsidRPr="0077342D" w:rsidRDefault="00C073CD" w:rsidP="0077342D">
      <w:pPr>
        <w:pStyle w:val="a3"/>
        <w:shd w:val="clear" w:color="auto" w:fill="FFFFFF"/>
        <w:tabs>
          <w:tab w:val="left" w:pos="426"/>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rPr>
        <w:t>Додаткові умови оренди (проєкт рішення Молочанської міської ради) Майна розробляються орендодавцем з власної ініціативи  або на підставі пропозицій балансоутримувача.</w:t>
      </w:r>
    </w:p>
    <w:p w:rsidR="00C073CD" w:rsidRPr="0077342D" w:rsidRDefault="00C073CD" w:rsidP="0077342D">
      <w:pPr>
        <w:pStyle w:val="a9"/>
        <w:tabs>
          <w:tab w:val="left" w:pos="142"/>
          <w:tab w:val="left" w:pos="284"/>
        </w:tabs>
        <w:spacing w:before="0"/>
        <w:jc w:val="both"/>
        <w:rPr>
          <w:rFonts w:ascii="Times New Roman" w:hAnsi="Times New Roman"/>
          <w:sz w:val="28"/>
          <w:szCs w:val="28"/>
        </w:rPr>
      </w:pPr>
      <w:r w:rsidRPr="0077342D">
        <w:rPr>
          <w:rFonts w:ascii="Times New Roman" w:hAnsi="Times New Roman"/>
          <w:sz w:val="28"/>
          <w:szCs w:val="28"/>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p w:rsidR="00C073CD" w:rsidRPr="0077342D" w:rsidRDefault="00C073CD" w:rsidP="0077342D">
      <w:pPr>
        <w:pStyle w:val="a3"/>
        <w:shd w:val="clear" w:color="auto" w:fill="FFFFFF"/>
        <w:tabs>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Публікацію в ЕТС інформації про Об’єкт оренди, умов та додаткових умов (у разі наявності) оренди Майна здійснює орендодавець.</w:t>
      </w:r>
    </w:p>
    <w:p w:rsidR="00C073CD" w:rsidRPr="0077342D" w:rsidRDefault="00C073CD" w:rsidP="0077342D">
      <w:pPr>
        <w:pStyle w:val="a9"/>
        <w:tabs>
          <w:tab w:val="left" w:pos="142"/>
          <w:tab w:val="left" w:pos="284"/>
        </w:tabs>
        <w:spacing w:before="0"/>
        <w:jc w:val="both"/>
        <w:rPr>
          <w:rFonts w:ascii="Times New Roman" w:hAnsi="Times New Roman"/>
          <w:sz w:val="28"/>
          <w:szCs w:val="28"/>
        </w:rPr>
      </w:pPr>
      <w:r w:rsidRPr="0077342D">
        <w:rPr>
          <w:rFonts w:ascii="Times New Roman" w:hAnsi="Times New Roman"/>
          <w:sz w:val="28"/>
          <w:szCs w:val="28"/>
        </w:rPr>
        <w:t xml:space="preserve">Молочанською міською радою, у межах встановленої законодавством компетенції, може бути </w:t>
      </w:r>
      <w:bookmarkStart w:id="21" w:name="_Hlk43953739"/>
      <w:r w:rsidRPr="0077342D">
        <w:rPr>
          <w:rFonts w:ascii="Times New Roman" w:hAnsi="Times New Roman"/>
          <w:sz w:val="28"/>
          <w:szCs w:val="28"/>
        </w:rPr>
        <w:t xml:space="preserve">прийняте рішення про затвердження критеріїв </w:t>
      </w:r>
      <w:bookmarkStart w:id="22" w:name="_Hlk43973976"/>
      <w:r w:rsidRPr="0077342D">
        <w:rPr>
          <w:rFonts w:ascii="Times New Roman" w:hAnsi="Times New Roman"/>
          <w:sz w:val="28"/>
          <w:szCs w:val="28"/>
        </w:rPr>
        <w:t>для визначення об’єктів, щодо яких приймається рішення про затвердження додаткових умов оренди</w:t>
      </w:r>
      <w:bookmarkEnd w:id="21"/>
      <w:bookmarkEnd w:id="22"/>
      <w:r w:rsidRPr="0077342D">
        <w:rPr>
          <w:rFonts w:ascii="Times New Roman" w:hAnsi="Times New Roman"/>
          <w:sz w:val="28"/>
          <w:szCs w:val="28"/>
        </w:rPr>
        <w:t>.</w:t>
      </w:r>
    </w:p>
    <w:p w:rsidR="00C073CD" w:rsidRPr="0077342D" w:rsidRDefault="00C073CD" w:rsidP="0077342D">
      <w:pPr>
        <w:pStyle w:val="a9"/>
        <w:tabs>
          <w:tab w:val="left" w:pos="142"/>
          <w:tab w:val="left" w:pos="284"/>
        </w:tabs>
        <w:spacing w:before="0"/>
        <w:jc w:val="both"/>
        <w:rPr>
          <w:rFonts w:ascii="Times New Roman" w:hAnsi="Times New Roman"/>
          <w:sz w:val="28"/>
          <w:szCs w:val="28"/>
        </w:rPr>
      </w:pPr>
      <w:r w:rsidRPr="0077342D">
        <w:rPr>
          <w:rFonts w:ascii="Times New Roman" w:hAnsi="Times New Roman"/>
          <w:sz w:val="28"/>
          <w:szCs w:val="28"/>
        </w:rPr>
        <w:t>Можуть бути визначені такі додаткові умови оренди майна:</w:t>
      </w:r>
    </w:p>
    <w:p w:rsidR="00C073CD" w:rsidRPr="0077342D" w:rsidRDefault="00C073CD" w:rsidP="0077342D">
      <w:pPr>
        <w:pStyle w:val="a9"/>
        <w:tabs>
          <w:tab w:val="left" w:pos="284"/>
        </w:tabs>
        <w:spacing w:before="0"/>
        <w:jc w:val="both"/>
        <w:rPr>
          <w:rFonts w:ascii="Times New Roman" w:hAnsi="Times New Roman"/>
          <w:sz w:val="28"/>
          <w:szCs w:val="28"/>
        </w:rPr>
      </w:pPr>
      <w:r w:rsidRPr="0077342D">
        <w:rPr>
          <w:rFonts w:ascii="Times New Roman" w:hAnsi="Times New Roman"/>
          <w:sz w:val="28"/>
          <w:szCs w:val="28"/>
        </w:rPr>
        <w:t>1) більш тривалий строк оренди;</w:t>
      </w:r>
    </w:p>
    <w:p w:rsidR="00C073CD" w:rsidRPr="0077342D" w:rsidRDefault="00C073CD" w:rsidP="0077342D">
      <w:pPr>
        <w:pStyle w:val="a9"/>
        <w:tabs>
          <w:tab w:val="left" w:pos="284"/>
        </w:tabs>
        <w:spacing w:before="0"/>
        <w:jc w:val="both"/>
        <w:rPr>
          <w:rFonts w:ascii="Times New Roman" w:hAnsi="Times New Roman"/>
          <w:sz w:val="28"/>
          <w:szCs w:val="28"/>
        </w:rPr>
      </w:pPr>
      <w:r w:rsidRPr="0077342D">
        <w:rPr>
          <w:rFonts w:ascii="Times New Roman" w:hAnsi="Times New Roman"/>
          <w:sz w:val="28"/>
          <w:szCs w:val="28"/>
        </w:rPr>
        <w:t>2)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C073CD" w:rsidRPr="0077342D" w:rsidRDefault="00C073CD" w:rsidP="0077342D">
      <w:pPr>
        <w:pStyle w:val="a9"/>
        <w:tabs>
          <w:tab w:val="left" w:pos="284"/>
        </w:tabs>
        <w:spacing w:before="0"/>
        <w:jc w:val="both"/>
        <w:rPr>
          <w:rFonts w:ascii="Times New Roman" w:hAnsi="Times New Roman"/>
          <w:sz w:val="28"/>
          <w:szCs w:val="28"/>
        </w:rPr>
      </w:pPr>
      <w:r w:rsidRPr="0077342D">
        <w:rPr>
          <w:rFonts w:ascii="Times New Roman" w:hAnsi="Times New Roman"/>
          <w:sz w:val="28"/>
          <w:szCs w:val="28"/>
        </w:rPr>
        <w:t>3) 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Положення;</w:t>
      </w:r>
    </w:p>
    <w:p w:rsidR="00C073CD" w:rsidRPr="0077342D" w:rsidRDefault="00C073CD" w:rsidP="0077342D">
      <w:pPr>
        <w:pStyle w:val="a9"/>
        <w:tabs>
          <w:tab w:val="left" w:pos="284"/>
        </w:tabs>
        <w:spacing w:before="0"/>
        <w:jc w:val="both"/>
        <w:rPr>
          <w:rFonts w:ascii="Times New Roman" w:hAnsi="Times New Roman"/>
          <w:sz w:val="28"/>
          <w:szCs w:val="28"/>
        </w:rPr>
      </w:pPr>
      <w:r w:rsidRPr="0077342D">
        <w:rPr>
          <w:rFonts w:ascii="Times New Roman" w:hAnsi="Times New Roman"/>
          <w:sz w:val="28"/>
          <w:szCs w:val="28"/>
        </w:rPr>
        <w:t>4) 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rsidR="00C073CD" w:rsidRPr="0077342D" w:rsidRDefault="00C073CD" w:rsidP="0077342D">
      <w:pPr>
        <w:pStyle w:val="a9"/>
        <w:tabs>
          <w:tab w:val="left" w:pos="284"/>
        </w:tabs>
        <w:spacing w:before="0"/>
        <w:jc w:val="both"/>
        <w:rPr>
          <w:rFonts w:ascii="Times New Roman" w:hAnsi="Times New Roman"/>
          <w:sz w:val="28"/>
          <w:szCs w:val="28"/>
        </w:rPr>
      </w:pPr>
      <w:r w:rsidRPr="0077342D">
        <w:rPr>
          <w:rFonts w:ascii="Times New Roman" w:hAnsi="Times New Roman"/>
          <w:sz w:val="28"/>
          <w:szCs w:val="28"/>
        </w:rPr>
        <w:t>5) 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rsidR="00C073CD" w:rsidRPr="0077342D" w:rsidRDefault="00C073CD" w:rsidP="0077342D">
      <w:pPr>
        <w:pStyle w:val="rvps2"/>
        <w:shd w:val="clear" w:color="auto" w:fill="FFFFFF"/>
        <w:tabs>
          <w:tab w:val="left" w:pos="567"/>
        </w:tabs>
        <w:spacing w:before="0" w:beforeAutospacing="0" w:after="0" w:afterAutospacing="0"/>
        <w:ind w:firstLine="567"/>
        <w:jc w:val="both"/>
        <w:rPr>
          <w:sz w:val="28"/>
          <w:szCs w:val="28"/>
          <w:lang w:val="uk-UA"/>
        </w:rPr>
      </w:pPr>
      <w:r w:rsidRPr="0077342D">
        <w:rPr>
          <w:sz w:val="28"/>
          <w:szCs w:val="28"/>
          <w:lang w:val="uk-UA"/>
        </w:rPr>
        <w:t xml:space="preserve">6.2.4. Вартістю об’єкта оренди для цілей визначення орендної плати є його </w:t>
      </w:r>
      <w:r w:rsidRPr="0077342D">
        <w:rPr>
          <w:rStyle w:val="rvts0"/>
          <w:sz w:val="28"/>
          <w:szCs w:val="28"/>
          <w:lang w:val="uk-UA"/>
        </w:rPr>
        <w:t>ринкова (оціночна) вартість.</w:t>
      </w:r>
      <w:r w:rsidRPr="0077342D">
        <w:rPr>
          <w:sz w:val="28"/>
          <w:szCs w:val="28"/>
          <w:lang w:val="uk-UA"/>
        </w:rPr>
        <w:t xml:space="preserve"> </w:t>
      </w:r>
    </w:p>
    <w:p w:rsidR="00C073CD" w:rsidRPr="0077342D" w:rsidRDefault="00C073CD" w:rsidP="0077342D">
      <w:pPr>
        <w:pStyle w:val="rvps2"/>
        <w:shd w:val="clear" w:color="auto" w:fill="FFFFFF"/>
        <w:tabs>
          <w:tab w:val="left" w:pos="567"/>
        </w:tabs>
        <w:spacing w:before="0" w:beforeAutospacing="0" w:after="0" w:afterAutospacing="0"/>
        <w:ind w:firstLine="567"/>
        <w:jc w:val="both"/>
        <w:rPr>
          <w:sz w:val="28"/>
          <w:szCs w:val="28"/>
          <w:lang w:val="uk-UA"/>
        </w:rPr>
      </w:pPr>
      <w:r w:rsidRPr="0077342D">
        <w:rPr>
          <w:sz w:val="28"/>
          <w:szCs w:val="28"/>
          <w:lang w:val="uk-UA"/>
        </w:rPr>
        <w:t>Ринкова (оціночна) вартість об’єкта оренди для цілей оренди визначається на замовлення:</w:t>
      </w:r>
    </w:p>
    <w:p w:rsidR="00C073CD" w:rsidRPr="0077342D" w:rsidRDefault="00C073CD" w:rsidP="0077342D">
      <w:pPr>
        <w:pStyle w:val="rvps2"/>
        <w:shd w:val="clear" w:color="auto" w:fill="FFFFFF"/>
        <w:tabs>
          <w:tab w:val="left" w:pos="567"/>
        </w:tabs>
        <w:spacing w:before="0" w:beforeAutospacing="0" w:after="0" w:afterAutospacing="0"/>
        <w:ind w:firstLine="567"/>
        <w:jc w:val="both"/>
        <w:rPr>
          <w:sz w:val="28"/>
          <w:szCs w:val="28"/>
          <w:lang w:val="uk-UA"/>
        </w:rPr>
      </w:pPr>
      <w:r w:rsidRPr="0077342D">
        <w:rPr>
          <w:sz w:val="28"/>
          <w:szCs w:val="28"/>
          <w:lang w:val="uk-UA"/>
        </w:rPr>
        <w:t>- балансоутримувача потенційного об’єкта оренди, якщо Майно передається в оренду без проведення аукціону (орендар, якому було передано в оренду об’єкт без аукціону, зобов’язаний відшкодувати балансоутримувачу вартість проведення оцінки об’єкта оренди);</w:t>
      </w:r>
    </w:p>
    <w:p w:rsidR="00C073CD" w:rsidRPr="0077342D" w:rsidRDefault="00C073CD" w:rsidP="0077342D">
      <w:pPr>
        <w:pStyle w:val="a3"/>
        <w:shd w:val="clear" w:color="auto" w:fill="FFFFFF"/>
        <w:tabs>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rPr>
        <w:t xml:space="preserve">- </w:t>
      </w:r>
      <w:r w:rsidRPr="0077342D">
        <w:rPr>
          <w:rFonts w:ascii="Times New Roman" w:hAnsi="Times New Roman"/>
          <w:sz w:val="28"/>
          <w:szCs w:val="28"/>
          <w:lang w:val="uk-UA"/>
        </w:rPr>
        <w:t>орендаря об’єкта, який бажає</w:t>
      </w:r>
      <w:r w:rsidRPr="0077342D">
        <w:rPr>
          <w:rFonts w:ascii="Times New Roman" w:hAnsi="Times New Roman"/>
          <w:sz w:val="28"/>
          <w:szCs w:val="28"/>
          <w:lang w:val="uk-UA" w:eastAsia="ru-RU"/>
        </w:rPr>
        <w:t xml:space="preserve"> продовжити договір оренди без проведення аукціону на новий строк.</w:t>
      </w:r>
    </w:p>
    <w:p w:rsidR="00C073CD" w:rsidRPr="0077342D" w:rsidRDefault="00C073CD" w:rsidP="0077342D">
      <w:pPr>
        <w:pStyle w:val="a3"/>
        <w:shd w:val="clear" w:color="auto" w:fill="FFFFFF"/>
        <w:tabs>
          <w:tab w:val="left" w:pos="426"/>
        </w:tabs>
        <w:spacing w:after="0" w:line="240" w:lineRule="auto"/>
        <w:ind w:left="0" w:firstLine="567"/>
        <w:jc w:val="both"/>
        <w:rPr>
          <w:rStyle w:val="rvts0"/>
          <w:rFonts w:ascii="Times New Roman" w:hAnsi="Times New Roman"/>
          <w:sz w:val="28"/>
          <w:szCs w:val="28"/>
          <w:lang w:val="uk-UA"/>
        </w:rPr>
      </w:pPr>
      <w:r w:rsidRPr="0077342D">
        <w:rPr>
          <w:rFonts w:ascii="Times New Roman" w:hAnsi="Times New Roman"/>
          <w:sz w:val="28"/>
          <w:szCs w:val="28"/>
          <w:lang w:val="uk-UA"/>
        </w:rPr>
        <w:t xml:space="preserve">6.2.5. </w:t>
      </w:r>
      <w:r w:rsidRPr="0077342D">
        <w:rPr>
          <w:rStyle w:val="rvts0"/>
          <w:rFonts w:ascii="Times New Roman" w:hAnsi="Times New Roman"/>
          <w:sz w:val="28"/>
          <w:szCs w:val="28"/>
          <w:lang w:val="uk-UA"/>
        </w:rPr>
        <w:t xml:space="preserve">Якщо потенційний орендар має право на отримання Майна без проведення аукціону, відповідно до ч.1 та абзаців 11, 12 ч.2 ст.15 Закону, і об’єкт було включено до Переліку другого типу за його заявою, то договір оренди Майна з таким потенційним орендарем укладається протягом трьох робочих днів з дати підписання рішення </w:t>
      </w:r>
      <w:r w:rsidRPr="0077342D">
        <w:rPr>
          <w:rFonts w:ascii="Times New Roman" w:hAnsi="Times New Roman"/>
          <w:sz w:val="28"/>
          <w:szCs w:val="28"/>
          <w:lang w:val="uk-UA"/>
        </w:rPr>
        <w:t>Молочанської</w:t>
      </w:r>
      <w:r w:rsidRPr="0077342D">
        <w:rPr>
          <w:rStyle w:val="rvts0"/>
          <w:rFonts w:ascii="Times New Roman" w:hAnsi="Times New Roman"/>
          <w:sz w:val="28"/>
          <w:szCs w:val="28"/>
          <w:lang w:val="uk-UA"/>
        </w:rPr>
        <w:t xml:space="preserve"> міської ради, яким затверджено умови та додаткові умови (у разі наявності) оренди.</w:t>
      </w:r>
    </w:p>
    <w:p w:rsidR="00C073CD" w:rsidRPr="0077342D" w:rsidRDefault="00C073CD" w:rsidP="0077342D">
      <w:pPr>
        <w:pStyle w:val="a3"/>
        <w:shd w:val="clear" w:color="auto" w:fill="FFFFFF"/>
        <w:tabs>
          <w:tab w:val="left" w:pos="426"/>
        </w:tabs>
        <w:spacing w:after="0" w:line="240" w:lineRule="auto"/>
        <w:ind w:left="0" w:firstLine="567"/>
        <w:jc w:val="both"/>
        <w:rPr>
          <w:rStyle w:val="rvts0"/>
          <w:rFonts w:ascii="Times New Roman" w:hAnsi="Times New Roman"/>
          <w:sz w:val="28"/>
          <w:szCs w:val="28"/>
          <w:lang w:val="uk-UA"/>
        </w:rPr>
      </w:pPr>
      <w:r w:rsidRPr="0077342D">
        <w:rPr>
          <w:rStyle w:val="rvts0"/>
          <w:rFonts w:ascii="Times New Roman" w:hAnsi="Times New Roman"/>
          <w:sz w:val="28"/>
          <w:szCs w:val="28"/>
          <w:lang w:val="uk-UA"/>
        </w:rPr>
        <w:t xml:space="preserve">6.2.6. </w:t>
      </w:r>
      <w:r w:rsidRPr="0077342D">
        <w:rPr>
          <w:rFonts w:ascii="Times New Roman" w:hAnsi="Times New Roman"/>
          <w:sz w:val="28"/>
          <w:szCs w:val="28"/>
          <w:lang w:val="uk-UA" w:eastAsia="ru-RU"/>
        </w:rPr>
        <w:t xml:space="preserve">У разі надходження кількох заяв на оренду одного і того ж об’єкта, включеного до Переліку другого типу, від осіб, які мають право на отримання в оренду майна без проведення аукціону, особа, з якою укладається договір оренди визначається на підставі </w:t>
      </w:r>
      <w:r w:rsidRPr="0077342D">
        <w:rPr>
          <w:rStyle w:val="rvts0"/>
          <w:rFonts w:ascii="Times New Roman" w:hAnsi="Times New Roman"/>
          <w:sz w:val="28"/>
          <w:szCs w:val="28"/>
          <w:lang w:val="uk-UA"/>
        </w:rPr>
        <w:t xml:space="preserve">рішення </w:t>
      </w:r>
      <w:r w:rsidRPr="0077342D">
        <w:rPr>
          <w:rFonts w:ascii="Times New Roman" w:hAnsi="Times New Roman"/>
          <w:sz w:val="28"/>
          <w:szCs w:val="28"/>
          <w:lang w:val="uk-UA"/>
        </w:rPr>
        <w:t>Молочанської</w:t>
      </w:r>
      <w:r w:rsidRPr="0077342D">
        <w:rPr>
          <w:rStyle w:val="rvts0"/>
          <w:rFonts w:ascii="Times New Roman" w:hAnsi="Times New Roman"/>
          <w:sz w:val="28"/>
          <w:szCs w:val="28"/>
          <w:lang w:val="uk-UA"/>
        </w:rPr>
        <w:t xml:space="preserve"> міської ради відповідно до Порядку. </w:t>
      </w:r>
    </w:p>
    <w:p w:rsidR="00C073CD" w:rsidRPr="0077342D" w:rsidRDefault="00C073CD" w:rsidP="0077342D">
      <w:pPr>
        <w:pStyle w:val="a3"/>
        <w:shd w:val="clear" w:color="auto" w:fill="FFFFFF"/>
        <w:tabs>
          <w:tab w:val="left" w:pos="426"/>
        </w:tabs>
        <w:spacing w:after="0" w:line="240" w:lineRule="auto"/>
        <w:ind w:left="0" w:firstLine="567"/>
        <w:jc w:val="both"/>
        <w:rPr>
          <w:rFonts w:ascii="Times New Roman" w:hAnsi="Times New Roman"/>
          <w:sz w:val="28"/>
          <w:szCs w:val="28"/>
          <w:lang w:val="uk-UA"/>
        </w:rPr>
      </w:pPr>
      <w:r w:rsidRPr="0077342D">
        <w:rPr>
          <w:rStyle w:val="rvts0"/>
          <w:rFonts w:ascii="Times New Roman" w:hAnsi="Times New Roman"/>
          <w:sz w:val="28"/>
          <w:szCs w:val="28"/>
          <w:lang w:val="uk-UA"/>
        </w:rPr>
        <w:t xml:space="preserve">6.2.7. </w:t>
      </w:r>
      <w:r w:rsidRPr="0077342D">
        <w:rPr>
          <w:rFonts w:ascii="Times New Roman" w:hAnsi="Times New Roman"/>
          <w:sz w:val="28"/>
          <w:szCs w:val="28"/>
          <w:lang w:val="uk-UA"/>
        </w:rPr>
        <w:t>Рішення про відмову щодо передачі в оренду відповідного об’єкта може бути прийняте Молочанською міською радою в таких випадках:</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1) встановлення невідповідності заявника, який звернувся із заявою про оренду об’єкта без проведення аукціону, вимогам, передбаченим статтями 4, 15 Закону та/або подання недостовірної чи неповної інформації щодо особи або діяльності заявника;</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2) 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3) неможливості використання Майна відповідно до цільового призначення, заявленого потенційним орендарем та/або невідповідності заявленого графіка користування Майном до режиму роботи інших установ, що розміщені в будівлі, споруді, їх окремій частині;</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4) подання заяви лише щодо частини об’єкта, якщо відповідно до рішення балансоутримувача передача в оренду частини об’єкта видається недоцільною;</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5) 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підстав, передбачених законодавством.</w:t>
      </w:r>
    </w:p>
    <w:p w:rsidR="00C073CD" w:rsidRPr="0077342D" w:rsidRDefault="00C073CD" w:rsidP="0077342D">
      <w:pPr>
        <w:ind w:firstLine="567"/>
        <w:jc w:val="both"/>
        <w:rPr>
          <w:sz w:val="28"/>
          <w:szCs w:val="28"/>
        </w:rPr>
      </w:pPr>
      <w:r w:rsidRPr="0077342D">
        <w:rPr>
          <w:sz w:val="28"/>
          <w:szCs w:val="28"/>
        </w:rPr>
        <w:t>6.2.9. Рішення про продовження чинних договорів оренди без проведення аукціону приймаються орендодавцем.</w:t>
      </w:r>
    </w:p>
    <w:p w:rsidR="00C073CD" w:rsidRPr="0077342D" w:rsidRDefault="00C073CD" w:rsidP="0077342D">
      <w:pPr>
        <w:ind w:firstLine="567"/>
        <w:jc w:val="both"/>
        <w:rPr>
          <w:sz w:val="28"/>
          <w:szCs w:val="28"/>
        </w:rPr>
      </w:pPr>
      <w:r w:rsidRPr="0077342D">
        <w:rPr>
          <w:sz w:val="28"/>
          <w:szCs w:val="28"/>
        </w:rPr>
        <w:t>6.2.10. Продовження договору оренди Майна здійснюється шляхом укладання додаткової угоди про продовження договору між орендодавцем, балансоутримувачем та чинним орендарем.</w:t>
      </w:r>
    </w:p>
    <w:p w:rsidR="00C073CD" w:rsidRPr="0077342D" w:rsidRDefault="00C073CD" w:rsidP="0077342D">
      <w:pPr>
        <w:ind w:firstLine="567"/>
        <w:jc w:val="both"/>
        <w:rPr>
          <w:sz w:val="28"/>
          <w:szCs w:val="28"/>
        </w:rPr>
      </w:pPr>
      <w:r w:rsidRPr="0077342D">
        <w:rPr>
          <w:sz w:val="28"/>
          <w:szCs w:val="28"/>
        </w:rPr>
        <w:t>6.2.11. Відмова чинного орендаря, який має право продовжити договір оренди без проведення аукціону, додавати до заявки  звіт про визначення ринкової (оціночної) вартості об’єкта оренди та рецензію на нього є підставою для відмови у продовженні договору оренди.</w:t>
      </w:r>
    </w:p>
    <w:p w:rsidR="00C073CD" w:rsidRPr="0077342D" w:rsidRDefault="00C073CD" w:rsidP="0077342D">
      <w:pPr>
        <w:ind w:firstLine="567"/>
        <w:jc w:val="both"/>
        <w:rPr>
          <w:sz w:val="28"/>
          <w:szCs w:val="28"/>
          <w:lang w:eastAsia="uk-UA"/>
        </w:rPr>
      </w:pPr>
      <w:r w:rsidRPr="0077342D">
        <w:rPr>
          <w:sz w:val="28"/>
          <w:szCs w:val="28"/>
        </w:rPr>
        <w:t xml:space="preserve">6.2.12. </w:t>
      </w:r>
      <w:r w:rsidRPr="0077342D">
        <w:rPr>
          <w:sz w:val="28"/>
          <w:szCs w:val="28"/>
          <w:lang w:eastAsia="uk-UA"/>
        </w:rPr>
        <w:t>Листування та/або обмін інформацією між орендодавцем, балансоутримувачем і потенційним/чинним орендарем щодо будь-яких питань на всіх етапах процедури передачі Майна в оренду (продовження чинних договорів) без проведення аукціону,  можуть здійснюватися у паперовій формі, шляхом електронного листування або створенням Дії до Об’єкту в ЕТС.</w:t>
      </w:r>
    </w:p>
    <w:p w:rsidR="00C073CD" w:rsidRPr="0077342D" w:rsidRDefault="00C073CD" w:rsidP="0077342D">
      <w:pPr>
        <w:ind w:firstLine="567"/>
        <w:jc w:val="both"/>
        <w:rPr>
          <w:sz w:val="28"/>
          <w:szCs w:val="28"/>
        </w:rPr>
      </w:pPr>
    </w:p>
    <w:p w:rsidR="00C073CD" w:rsidRPr="0077342D" w:rsidRDefault="00C073CD" w:rsidP="0077342D">
      <w:pPr>
        <w:ind w:firstLine="567"/>
        <w:jc w:val="center"/>
        <w:rPr>
          <w:b/>
          <w:sz w:val="28"/>
          <w:szCs w:val="28"/>
        </w:rPr>
      </w:pPr>
      <w:r w:rsidRPr="0077342D">
        <w:rPr>
          <w:b/>
          <w:sz w:val="28"/>
          <w:szCs w:val="28"/>
        </w:rPr>
        <w:t xml:space="preserve">VII. ПОРЯДОК УКЛАДАННЯ ДОГОВОРУ ОРЕНДИ </w:t>
      </w:r>
    </w:p>
    <w:p w:rsidR="00C073CD" w:rsidRPr="0077342D" w:rsidRDefault="00C073CD" w:rsidP="0077342D">
      <w:pPr>
        <w:ind w:firstLine="567"/>
        <w:jc w:val="center"/>
        <w:rPr>
          <w:b/>
          <w:sz w:val="28"/>
          <w:szCs w:val="28"/>
        </w:rPr>
      </w:pPr>
      <w:r w:rsidRPr="0077342D">
        <w:rPr>
          <w:b/>
          <w:sz w:val="28"/>
          <w:szCs w:val="28"/>
        </w:rPr>
        <w:t>ТА ВНЕСЕННЯ ЗМІН ДО НЬОГО</w:t>
      </w:r>
    </w:p>
    <w:p w:rsidR="00C073CD" w:rsidRPr="0077342D" w:rsidRDefault="00C073CD" w:rsidP="0077342D">
      <w:pPr>
        <w:ind w:firstLine="567"/>
        <w:jc w:val="center"/>
        <w:rPr>
          <w:b/>
          <w:sz w:val="28"/>
          <w:szCs w:val="28"/>
        </w:rPr>
      </w:pPr>
    </w:p>
    <w:p w:rsidR="00C073CD" w:rsidRPr="0077342D" w:rsidRDefault="00C073CD" w:rsidP="0077342D">
      <w:pPr>
        <w:pStyle w:val="a3"/>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 xml:space="preserve">7.1. Договір оренди формується на підставі примірного договору оренди, який затверджується рішенням </w:t>
      </w:r>
      <w:r w:rsidRPr="0077342D">
        <w:rPr>
          <w:rFonts w:ascii="Times New Roman" w:hAnsi="Times New Roman"/>
          <w:sz w:val="28"/>
          <w:szCs w:val="28"/>
          <w:lang w:val="uk-UA"/>
        </w:rPr>
        <w:t>Молочанської</w:t>
      </w:r>
      <w:r w:rsidRPr="0077342D">
        <w:rPr>
          <w:rFonts w:ascii="Times New Roman" w:hAnsi="Times New Roman"/>
          <w:sz w:val="28"/>
          <w:szCs w:val="28"/>
          <w:lang w:val="uk-UA" w:eastAsia="uk-UA"/>
        </w:rPr>
        <w:t xml:space="preserve"> міської ради.</w:t>
      </w:r>
    </w:p>
    <w:p w:rsidR="00C073CD" w:rsidRPr="0077342D" w:rsidRDefault="00C073CD" w:rsidP="0077342D">
      <w:pPr>
        <w:pStyle w:val="a3"/>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7.2. У випадку, якщо</w:t>
      </w:r>
      <w:r w:rsidRPr="0077342D">
        <w:rPr>
          <w:rFonts w:ascii="Times New Roman" w:hAnsi="Times New Roman"/>
          <w:sz w:val="28"/>
          <w:szCs w:val="28"/>
          <w:shd w:val="clear" w:color="auto" w:fill="FFFFFF"/>
          <w:lang w:val="uk-UA"/>
        </w:rPr>
        <w:t xml:space="preserve"> договір оренди підлягає нотаріальному посвідченню, то всі витрати, пов’язані з цією процедурою, несе орендар.</w:t>
      </w:r>
    </w:p>
    <w:p w:rsidR="00C073CD" w:rsidRPr="0077342D" w:rsidRDefault="00C073CD" w:rsidP="0077342D">
      <w:pPr>
        <w:pStyle w:val="a3"/>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7.3.</w:t>
      </w:r>
      <w:r w:rsidRPr="0077342D">
        <w:rPr>
          <w:rFonts w:ascii="Times New Roman" w:hAnsi="Times New Roman"/>
          <w:sz w:val="28"/>
          <w:szCs w:val="28"/>
          <w:lang w:val="uk-UA"/>
        </w:rPr>
        <w:t xml:space="preserve"> До укладення договору оренди або в день його підписання потенційний орендар, зобов’язаний сплатити на рахунок міського бюджету авансовий внесок та забезпечувальний депозит у розмірах та порядку, передбаченому проєктом договору оренди майна, опублікованому в оголошенні про аукціон/інформаційному повідомленні.</w:t>
      </w:r>
    </w:p>
    <w:p w:rsidR="00C073CD" w:rsidRPr="0077342D" w:rsidRDefault="00C073CD" w:rsidP="0077342D">
      <w:pPr>
        <w:tabs>
          <w:tab w:val="left" w:pos="993"/>
        </w:tabs>
        <w:ind w:firstLine="567"/>
        <w:jc w:val="both"/>
        <w:rPr>
          <w:sz w:val="28"/>
          <w:szCs w:val="28"/>
        </w:rPr>
      </w:pPr>
      <w:r w:rsidRPr="0077342D">
        <w:rPr>
          <w:sz w:val="28"/>
          <w:szCs w:val="28"/>
        </w:rPr>
        <w:t xml:space="preserve">Авансовий внесок зараховується в рахунок майбутніх платежів орендаря з орендної плати. </w:t>
      </w:r>
    </w:p>
    <w:p w:rsidR="00C073CD" w:rsidRPr="0077342D" w:rsidRDefault="00C073CD" w:rsidP="0077342D">
      <w:pPr>
        <w:tabs>
          <w:tab w:val="left" w:pos="993"/>
        </w:tabs>
        <w:ind w:firstLine="567"/>
        <w:jc w:val="both"/>
        <w:rPr>
          <w:sz w:val="28"/>
          <w:szCs w:val="28"/>
        </w:rPr>
      </w:pPr>
      <w:r w:rsidRPr="0077342D">
        <w:rPr>
          <w:sz w:val="28"/>
          <w:szCs w:val="28"/>
        </w:rPr>
        <w:t>У разі проведення електронного аукціону на продовження договору оренди</w:t>
      </w:r>
      <w:r w:rsidRPr="0077342D">
        <w:rPr>
          <w:rStyle w:val="rvts0"/>
          <w:sz w:val="28"/>
          <w:szCs w:val="28"/>
        </w:rPr>
        <w:t xml:space="preserve">, </w:t>
      </w:r>
      <w:r w:rsidRPr="0077342D">
        <w:rPr>
          <w:sz w:val="28"/>
          <w:szCs w:val="28"/>
        </w:rPr>
        <w:t>потенційний орендар сплачує також вартість невід’ємних поліпшень, у разі їх здійснення чинним орендарем, у сумі, зазначеній в оголошенні про продовження договору оренди.</w:t>
      </w:r>
    </w:p>
    <w:p w:rsidR="00C073CD" w:rsidRPr="0077342D" w:rsidRDefault="00C073CD" w:rsidP="0077342D">
      <w:pPr>
        <w:pStyle w:val="a3"/>
        <w:shd w:val="clear" w:color="auto" w:fill="FFFFFF"/>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eastAsia="uk-UA"/>
        </w:rPr>
        <w:t xml:space="preserve">7.4. </w:t>
      </w:r>
      <w:r w:rsidRPr="0077342D">
        <w:rPr>
          <w:rFonts w:ascii="Times New Roman" w:hAnsi="Times New Roman"/>
          <w:sz w:val="28"/>
          <w:szCs w:val="28"/>
          <w:lang w:val="uk-UA"/>
        </w:rPr>
        <w:t xml:space="preserve">Оприлюднення договору оренди, </w:t>
      </w:r>
      <w:r w:rsidRPr="0077342D">
        <w:rPr>
          <w:rFonts w:ascii="Times New Roman" w:hAnsi="Times New Roman"/>
          <w:sz w:val="28"/>
          <w:szCs w:val="28"/>
          <w:lang w:val="uk-UA" w:eastAsia="ru-RU"/>
        </w:rPr>
        <w:t>а також змін і доповнень до нього</w:t>
      </w:r>
      <w:r w:rsidRPr="0077342D">
        <w:rPr>
          <w:rFonts w:ascii="Times New Roman" w:hAnsi="Times New Roman"/>
          <w:sz w:val="28"/>
          <w:szCs w:val="28"/>
          <w:lang w:val="uk-UA"/>
        </w:rPr>
        <w:t xml:space="preserve"> та акта приймання-передачі в ЕТС покладаються на орендодавця Майна.</w:t>
      </w:r>
    </w:p>
    <w:p w:rsidR="00C073CD" w:rsidRPr="0077342D" w:rsidRDefault="00C073CD" w:rsidP="0077342D">
      <w:pPr>
        <w:pStyle w:val="a3"/>
        <w:shd w:val="clear" w:color="auto" w:fill="FFFFFF"/>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7.5. Внесення змін до договору оренди здійснюється за згодою сторін до закінчення строку його дії з урахуванням обмежень, установлених цим Положенням.</w:t>
      </w:r>
    </w:p>
    <w:p w:rsidR="00C073CD" w:rsidRPr="0077342D" w:rsidRDefault="00C073CD" w:rsidP="0077342D">
      <w:pPr>
        <w:pStyle w:val="a3"/>
        <w:shd w:val="clear" w:color="auto" w:fill="FFFFFF"/>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7.6. Договір оренди може бути змінено в частині:</w:t>
      </w:r>
    </w:p>
    <w:p w:rsidR="00C073CD" w:rsidRPr="0077342D" w:rsidRDefault="00C073CD" w:rsidP="0077342D">
      <w:pPr>
        <w:pStyle w:val="a3"/>
        <w:shd w:val="clear" w:color="auto" w:fill="FFFFFF"/>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7.6.1. площі об’єкта оренди у зв’язку:</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 xml:space="preserve">1) з уточненням площі за наслідками технічної інвентаризації приміщення; </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2) з відмовою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У такому разі перерахунок орендної плати здійснюється пропорційно до зміни площі об’єкта оренди.</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7.6.2. графіка використання об’єкта оренди за договором погодинної оренди, якщо такі зміни не вливають на режим роботи інших установ, що розміщені в тій самій будівлі, споруді, їх окремій частині.</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У такому разі перерахунок орендної плати здійснюється пропорційно до зміни кількості годин користування об’єктом оренди.</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7.6.3. суми орендної плати, у випадку внесення змін до Методики розрахунку орендної плати, затвердженої рішенням Молочанської міської ради.</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 xml:space="preserve">7.6.4.  цільового призначення Майна для договорів, укладених </w:t>
      </w:r>
      <w:r w:rsidRPr="0077342D">
        <w:rPr>
          <w:rStyle w:val="rvts0"/>
          <w:rFonts w:ascii="Times New Roman" w:hAnsi="Times New Roman"/>
          <w:sz w:val="28"/>
          <w:szCs w:val="28"/>
        </w:rPr>
        <w:t xml:space="preserve">до набрання чинності </w:t>
      </w:r>
      <w:hyperlink r:id="rId9" w:tgtFrame="_blank" w:history="1">
        <w:r w:rsidRPr="0077342D">
          <w:rPr>
            <w:rStyle w:val="a6"/>
            <w:rFonts w:ascii="Times New Roman" w:hAnsi="Times New Roman"/>
            <w:color w:val="auto"/>
            <w:sz w:val="28"/>
            <w:szCs w:val="28"/>
            <w:u w:val="none"/>
          </w:rPr>
          <w:t>Законом</w:t>
        </w:r>
      </w:hyperlink>
      <w:r w:rsidRPr="0077342D">
        <w:rPr>
          <w:rStyle w:val="rvts0"/>
          <w:rFonts w:ascii="Times New Roman" w:hAnsi="Times New Roman"/>
          <w:sz w:val="28"/>
          <w:szCs w:val="28"/>
        </w:rPr>
        <w:t xml:space="preserve"> </w:t>
      </w:r>
      <w:r w:rsidRPr="0077342D">
        <w:rPr>
          <w:rFonts w:ascii="Times New Roman" w:hAnsi="Times New Roman"/>
          <w:sz w:val="28"/>
          <w:szCs w:val="28"/>
        </w:rPr>
        <w:t>з метою приведення  таких договорів у відповідність до переліку категорій за цільовим призначенням об’єктів оренди, затвердженого Фондом державного майна України. При цьому зміна цільового призначення не має призвести до зменшення розміру орендної плати.</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7.6.5.</w:t>
      </w:r>
      <w:r w:rsidRPr="0077342D">
        <w:rPr>
          <w:rFonts w:ascii="Times New Roman" w:hAnsi="Times New Roman"/>
          <w:color w:val="333333"/>
          <w:sz w:val="28"/>
          <w:szCs w:val="28"/>
          <w:shd w:val="clear" w:color="auto" w:fill="FFFFFF"/>
        </w:rPr>
        <w:t xml:space="preserve"> </w:t>
      </w:r>
      <w:r w:rsidRPr="0077342D">
        <w:rPr>
          <w:rFonts w:ascii="Times New Roman" w:hAnsi="Times New Roman"/>
          <w:sz w:val="28"/>
          <w:szCs w:val="28"/>
          <w:shd w:val="clear" w:color="auto" w:fill="FFFFFF"/>
        </w:rPr>
        <w:t>строку оренди, у разі якщо договір був укладений на строк, менший ніж мінімальний строк оренди, передбачений ч.3 ст. 9 Закону.</w:t>
      </w:r>
    </w:p>
    <w:p w:rsidR="00C073CD" w:rsidRPr="0077342D" w:rsidRDefault="00C073CD" w:rsidP="0077342D">
      <w:pPr>
        <w:ind w:firstLine="567"/>
        <w:jc w:val="both"/>
        <w:rPr>
          <w:sz w:val="28"/>
          <w:szCs w:val="28"/>
        </w:rPr>
      </w:pPr>
      <w:r w:rsidRPr="0077342D">
        <w:rPr>
          <w:sz w:val="28"/>
          <w:szCs w:val="28"/>
        </w:rPr>
        <w:t>7.7. Усі зміни, перераховані у п.7.6. Положення, здійснюється шляхом укладання додаткової угоди про внесення змін до договору оренди між орендодавцем, балансоутримувачем та чинним орендарем.</w:t>
      </w:r>
    </w:p>
    <w:p w:rsidR="00C073CD" w:rsidRPr="0077342D" w:rsidRDefault="00C073CD" w:rsidP="0077342D">
      <w:pPr>
        <w:ind w:firstLine="567"/>
        <w:jc w:val="both"/>
        <w:rPr>
          <w:sz w:val="28"/>
          <w:szCs w:val="28"/>
        </w:rPr>
      </w:pPr>
      <w:r w:rsidRPr="0077342D">
        <w:rPr>
          <w:sz w:val="28"/>
          <w:szCs w:val="28"/>
        </w:rPr>
        <w:t xml:space="preserve">7.8. Усі зміни до договору оренди, які стосуються особи орендаря (у разі реорганізації та правонаступництва), осіб орендодавця та/або балансоутримувача, а також щодо найменування, місцезнаходження, реквізитів сторін, контактних даних сторін, здійснюються шляхом складення акта про заміну сторони у договорі. </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7.9. Не допускається внесення інших змін до договору оренди в частині умов, додаткових умов (у разі наявності) оренди Майна.</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7.10. 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7.11. Орендодавець протягом десяти робочих днів з моменту отримання заяви орендаря про зміни до договору оренди приймає рішення про задоволення заяви або про відмову у задоволенні заяви. Рішення про відмову в задоволенні заяви орендаря про внесення змін до договору оренди повинно бути мотивоване згідно вимог чинного законодавства та цього  Положення.</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Орендодавець протягом п’яти робочих днів з дати прийняття рішення про задоволення заяви орендаря готує проєкт додаткової угоди до договору оренди та надсилає її орендарю для погодження.</w:t>
      </w:r>
    </w:p>
    <w:p w:rsidR="00C073CD" w:rsidRPr="0077342D" w:rsidRDefault="00C073CD" w:rsidP="0077342D">
      <w:pPr>
        <w:ind w:firstLine="567"/>
        <w:jc w:val="center"/>
        <w:rPr>
          <w:b/>
          <w:sz w:val="28"/>
          <w:szCs w:val="28"/>
        </w:rPr>
      </w:pPr>
    </w:p>
    <w:p w:rsidR="00C073CD" w:rsidRPr="0077342D" w:rsidRDefault="00C073CD" w:rsidP="0077342D">
      <w:pPr>
        <w:ind w:firstLine="567"/>
        <w:jc w:val="center"/>
        <w:rPr>
          <w:b/>
          <w:sz w:val="28"/>
          <w:szCs w:val="28"/>
        </w:rPr>
      </w:pPr>
      <w:r w:rsidRPr="0077342D">
        <w:rPr>
          <w:b/>
          <w:sz w:val="28"/>
          <w:szCs w:val="28"/>
        </w:rPr>
        <w:t>VIII. СТРАХУВАННЯ ОБ'ЄКТА ОРЕНДИ</w:t>
      </w:r>
    </w:p>
    <w:p w:rsidR="00C073CD" w:rsidRPr="0077342D" w:rsidRDefault="00C073CD" w:rsidP="0077342D">
      <w:pPr>
        <w:ind w:firstLine="567"/>
        <w:jc w:val="center"/>
        <w:rPr>
          <w:b/>
          <w:sz w:val="28"/>
          <w:szCs w:val="28"/>
        </w:rPr>
      </w:pPr>
    </w:p>
    <w:p w:rsidR="00C073CD" w:rsidRPr="0077342D" w:rsidRDefault="00C073CD" w:rsidP="0077342D">
      <w:pPr>
        <w:pStyle w:val="a3"/>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rPr>
        <w:t>8.1. 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майна на період строку дії договору оренди на суму передбаченому проєктом договору оренди Майна, опублікованому в оголошенні про аукціон/інформаційному повідомленні.</w:t>
      </w:r>
    </w:p>
    <w:p w:rsidR="00C073CD" w:rsidRPr="0077342D" w:rsidRDefault="00C073CD" w:rsidP="0077342D">
      <w:pPr>
        <w:pStyle w:val="a9"/>
        <w:tabs>
          <w:tab w:val="left" w:pos="993"/>
        </w:tabs>
        <w:spacing w:before="0"/>
        <w:jc w:val="both"/>
        <w:rPr>
          <w:rFonts w:ascii="Times New Roman" w:hAnsi="Times New Roman"/>
          <w:sz w:val="28"/>
          <w:szCs w:val="28"/>
        </w:rPr>
      </w:pPr>
      <w:r w:rsidRPr="0077342D">
        <w:rPr>
          <w:rFonts w:ascii="Times New Roman" w:hAnsi="Times New Roman"/>
          <w:sz w:val="28"/>
          <w:szCs w:val="28"/>
        </w:rPr>
        <w:t>8.2. 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8.3. Контроль за своєчасністю укладення договорів страхування орендованого Майна та порушенням орендарем обов’язку щодо укладення договору страхування здійснює балансоутримувач орендованого Майна.</w:t>
      </w:r>
    </w:p>
    <w:p w:rsidR="00C073CD" w:rsidRPr="0077342D" w:rsidRDefault="00C073CD" w:rsidP="0077342D">
      <w:pPr>
        <w:pStyle w:val="a9"/>
        <w:spacing w:before="0"/>
        <w:jc w:val="both"/>
        <w:rPr>
          <w:rFonts w:ascii="Times New Roman" w:hAnsi="Times New Roman"/>
          <w:sz w:val="28"/>
          <w:szCs w:val="28"/>
        </w:rPr>
      </w:pPr>
      <w:r w:rsidRPr="0077342D">
        <w:rPr>
          <w:rFonts w:ascii="Times New Roman" w:hAnsi="Times New Roman"/>
          <w:sz w:val="28"/>
          <w:szCs w:val="28"/>
        </w:rPr>
        <w:t>8.4. 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rsidR="00C073CD" w:rsidRPr="0077342D" w:rsidRDefault="00C073CD" w:rsidP="0077342D">
      <w:pPr>
        <w:ind w:firstLine="567"/>
        <w:jc w:val="center"/>
        <w:rPr>
          <w:b/>
          <w:sz w:val="28"/>
          <w:szCs w:val="28"/>
        </w:rPr>
      </w:pPr>
    </w:p>
    <w:p w:rsidR="00C073CD" w:rsidRPr="0077342D" w:rsidRDefault="00C073CD" w:rsidP="0077342D">
      <w:pPr>
        <w:ind w:firstLine="567"/>
        <w:jc w:val="center"/>
        <w:rPr>
          <w:b/>
          <w:sz w:val="28"/>
          <w:szCs w:val="28"/>
        </w:rPr>
      </w:pPr>
      <w:r w:rsidRPr="0077342D">
        <w:rPr>
          <w:b/>
          <w:sz w:val="28"/>
          <w:szCs w:val="28"/>
        </w:rPr>
        <w:t>IX. ЗДІЙСНЕННЯ ПОЛІПШЕНЬ ТА РЕМОНТУ ОРЕНДОВАНОГО  МАЙНА</w:t>
      </w:r>
    </w:p>
    <w:p w:rsidR="00C073CD" w:rsidRPr="0077342D" w:rsidRDefault="00C073CD" w:rsidP="0077342D">
      <w:pPr>
        <w:ind w:firstLine="567"/>
        <w:jc w:val="center"/>
        <w:rPr>
          <w:b/>
          <w:sz w:val="28"/>
          <w:szCs w:val="28"/>
        </w:rPr>
      </w:pPr>
    </w:p>
    <w:p w:rsidR="00C073CD" w:rsidRPr="0077342D" w:rsidRDefault="00C073CD" w:rsidP="0077342D">
      <w:pPr>
        <w:pStyle w:val="a9"/>
        <w:spacing w:before="0"/>
        <w:jc w:val="both"/>
        <w:rPr>
          <w:rFonts w:ascii="Times New Roman" w:hAnsi="Times New Roman"/>
          <w:sz w:val="28"/>
          <w:szCs w:val="28"/>
        </w:rPr>
      </w:pPr>
      <w:bookmarkStart w:id="23" w:name="_1ci93xb"/>
      <w:bookmarkEnd w:id="23"/>
      <w:r w:rsidRPr="0077342D">
        <w:rPr>
          <w:rFonts w:ascii="Times New Roman" w:hAnsi="Times New Roman"/>
          <w:sz w:val="28"/>
          <w:szCs w:val="28"/>
        </w:rPr>
        <w:t>9.1. Порядок здійснення поточного, капітального ремонту чи/та невід’ємних поліпшень орендованого майна, а також отримання компенсації вартості невід’ємних поліпшень регулюється ст.21 Закону, Порядком та окремими рішеннями Молочанської міської ради.</w:t>
      </w:r>
    </w:p>
    <w:p w:rsidR="00C073CD" w:rsidRPr="0077342D" w:rsidRDefault="00C073CD" w:rsidP="0077342D">
      <w:pPr>
        <w:ind w:firstLine="567"/>
        <w:rPr>
          <w:sz w:val="28"/>
          <w:szCs w:val="28"/>
        </w:rPr>
      </w:pPr>
    </w:p>
    <w:p w:rsidR="00C073CD" w:rsidRPr="0077342D" w:rsidRDefault="00C073CD" w:rsidP="0077342D">
      <w:pPr>
        <w:ind w:firstLine="567"/>
        <w:jc w:val="center"/>
        <w:rPr>
          <w:b/>
          <w:sz w:val="28"/>
          <w:szCs w:val="28"/>
        </w:rPr>
      </w:pPr>
      <w:r w:rsidRPr="0077342D">
        <w:rPr>
          <w:b/>
          <w:sz w:val="28"/>
          <w:szCs w:val="28"/>
        </w:rPr>
        <w:t>X. ПЕРЕДАЧА МАЙНА В СУБОРЕНДУ</w:t>
      </w:r>
    </w:p>
    <w:p w:rsidR="00C073CD" w:rsidRPr="0077342D" w:rsidRDefault="00C073CD" w:rsidP="0077342D">
      <w:pPr>
        <w:ind w:firstLine="567"/>
        <w:jc w:val="center"/>
        <w:rPr>
          <w:b/>
          <w:color w:val="FF0000"/>
          <w:sz w:val="28"/>
          <w:szCs w:val="28"/>
        </w:rPr>
      </w:pPr>
    </w:p>
    <w:p w:rsidR="00C073CD" w:rsidRPr="0077342D" w:rsidRDefault="00C073CD" w:rsidP="0077342D">
      <w:pPr>
        <w:pStyle w:val="a9"/>
        <w:tabs>
          <w:tab w:val="left" w:pos="567"/>
        </w:tabs>
        <w:spacing w:before="0"/>
        <w:jc w:val="both"/>
        <w:rPr>
          <w:rFonts w:ascii="Times New Roman" w:hAnsi="Times New Roman"/>
          <w:sz w:val="28"/>
          <w:szCs w:val="28"/>
        </w:rPr>
      </w:pPr>
      <w:r w:rsidRPr="0077342D">
        <w:rPr>
          <w:rFonts w:ascii="Times New Roman" w:hAnsi="Times New Roman"/>
          <w:sz w:val="28"/>
          <w:szCs w:val="28"/>
        </w:rPr>
        <w:t>10.1. Орендар має право за письмовою згодою орендодавця передати в суборенду орендоване ним Майно відповідно до Порядку.</w:t>
      </w:r>
    </w:p>
    <w:p w:rsidR="00C073CD" w:rsidRPr="0077342D" w:rsidRDefault="00C073CD" w:rsidP="0077342D">
      <w:pPr>
        <w:pStyle w:val="a9"/>
        <w:tabs>
          <w:tab w:val="left" w:pos="993"/>
        </w:tabs>
        <w:spacing w:before="0"/>
        <w:jc w:val="both"/>
        <w:rPr>
          <w:rFonts w:ascii="Times New Roman" w:hAnsi="Times New Roman"/>
          <w:sz w:val="28"/>
          <w:szCs w:val="28"/>
        </w:rPr>
      </w:pPr>
      <w:r w:rsidRPr="0077342D">
        <w:rPr>
          <w:rFonts w:ascii="Times New Roman" w:hAnsi="Times New Roman"/>
          <w:sz w:val="28"/>
          <w:szCs w:val="28"/>
        </w:rPr>
        <w:t>10.2. Надання орендарем майна в суборенду не звільняє його від виконання умов договору оренди.</w:t>
      </w:r>
    </w:p>
    <w:p w:rsidR="00C073CD" w:rsidRPr="0077342D" w:rsidRDefault="00C073CD" w:rsidP="0077342D">
      <w:pPr>
        <w:ind w:firstLine="567"/>
        <w:jc w:val="center"/>
        <w:rPr>
          <w:b/>
          <w:sz w:val="28"/>
          <w:szCs w:val="28"/>
        </w:rPr>
      </w:pPr>
    </w:p>
    <w:p w:rsidR="00C073CD" w:rsidRPr="0077342D" w:rsidRDefault="00C073CD" w:rsidP="0077342D">
      <w:pPr>
        <w:ind w:firstLine="567"/>
        <w:jc w:val="center"/>
        <w:rPr>
          <w:b/>
          <w:bCs/>
          <w:caps/>
          <w:sz w:val="28"/>
          <w:szCs w:val="28"/>
        </w:rPr>
      </w:pPr>
      <w:r w:rsidRPr="0077342D">
        <w:rPr>
          <w:b/>
          <w:sz w:val="28"/>
          <w:szCs w:val="28"/>
        </w:rPr>
        <w:t xml:space="preserve">XI. </w:t>
      </w:r>
      <w:r w:rsidRPr="0077342D">
        <w:rPr>
          <w:b/>
          <w:bCs/>
          <w:caps/>
          <w:sz w:val="28"/>
          <w:szCs w:val="28"/>
        </w:rPr>
        <w:t xml:space="preserve">Порядок здійснення самоврядного контролю за </w:t>
      </w:r>
    </w:p>
    <w:p w:rsidR="00C073CD" w:rsidRPr="0077342D" w:rsidRDefault="00C073CD" w:rsidP="0077342D">
      <w:pPr>
        <w:ind w:firstLine="567"/>
        <w:jc w:val="center"/>
        <w:rPr>
          <w:sz w:val="28"/>
          <w:szCs w:val="28"/>
        </w:rPr>
      </w:pPr>
      <w:r w:rsidRPr="0077342D">
        <w:rPr>
          <w:b/>
          <w:bCs/>
          <w:caps/>
          <w:sz w:val="28"/>
          <w:szCs w:val="28"/>
        </w:rPr>
        <w:t>використанням майна, переданого в оренду</w:t>
      </w:r>
    </w:p>
    <w:p w:rsidR="00C073CD" w:rsidRPr="0077342D" w:rsidRDefault="00C073CD" w:rsidP="0077342D">
      <w:pPr>
        <w:pStyle w:val="a9"/>
        <w:tabs>
          <w:tab w:val="left" w:pos="993"/>
        </w:tabs>
        <w:spacing w:before="0"/>
        <w:jc w:val="both"/>
        <w:rPr>
          <w:rFonts w:ascii="Times New Roman" w:hAnsi="Times New Roman"/>
          <w:sz w:val="28"/>
          <w:szCs w:val="28"/>
        </w:rPr>
      </w:pPr>
    </w:p>
    <w:p w:rsidR="00C073CD" w:rsidRPr="0077342D" w:rsidRDefault="00C073CD" w:rsidP="0077342D">
      <w:pPr>
        <w:pStyle w:val="Default"/>
        <w:tabs>
          <w:tab w:val="left" w:pos="709"/>
        </w:tabs>
        <w:ind w:firstLine="567"/>
        <w:contextualSpacing/>
        <w:jc w:val="both"/>
        <w:rPr>
          <w:color w:val="auto"/>
          <w:sz w:val="28"/>
          <w:szCs w:val="28"/>
          <w:lang w:val="uk-UA"/>
        </w:rPr>
      </w:pPr>
      <w:r w:rsidRPr="0077342D">
        <w:rPr>
          <w:color w:val="auto"/>
          <w:sz w:val="28"/>
          <w:szCs w:val="28"/>
          <w:lang w:val="uk-UA"/>
        </w:rPr>
        <w:t xml:space="preserve">11.1. Контрольними заходами у сфері оренди Майна є: </w:t>
      </w:r>
    </w:p>
    <w:p w:rsidR="00C073CD" w:rsidRPr="0077342D" w:rsidRDefault="00C073CD"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1) постійний контроль за виконанням умов договору оренди та контроль за використанням переданого в оренду Майна (далі – постійний контроль); </w:t>
      </w:r>
    </w:p>
    <w:p w:rsidR="00C073CD" w:rsidRPr="0077342D" w:rsidRDefault="00C073CD"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2) періодичний комплексний контроль за виконанням умов договору та використанням Майна з оглядом об'єкта оренди (далі – періодичний контроль). </w:t>
      </w:r>
    </w:p>
    <w:p w:rsidR="00C073CD" w:rsidRPr="0077342D" w:rsidRDefault="00C073CD"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11.2. </w:t>
      </w:r>
      <w:r w:rsidRPr="0077342D">
        <w:rPr>
          <w:sz w:val="28"/>
          <w:szCs w:val="28"/>
          <w:lang w:val="uk-UA"/>
        </w:rPr>
        <w:t>Контроль у сфері оренди майна Молочанської</w:t>
      </w:r>
      <w:r w:rsidRPr="0077342D">
        <w:rPr>
          <w:color w:val="auto"/>
          <w:sz w:val="28"/>
          <w:szCs w:val="28"/>
          <w:lang w:val="uk-UA"/>
        </w:rPr>
        <w:t xml:space="preserve"> міської </w:t>
      </w:r>
      <w:r w:rsidRPr="0077342D">
        <w:rPr>
          <w:sz w:val="28"/>
          <w:szCs w:val="28"/>
          <w:lang w:val="uk-UA"/>
        </w:rPr>
        <w:t>територіальної громади покладається на:</w:t>
      </w:r>
    </w:p>
    <w:p w:rsidR="00C073CD" w:rsidRPr="0077342D" w:rsidRDefault="00C073CD" w:rsidP="0077342D">
      <w:pPr>
        <w:pStyle w:val="a3"/>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 орендодавця майна – щодо виконання умов договорів оренди;</w:t>
      </w:r>
    </w:p>
    <w:p w:rsidR="00C073CD" w:rsidRPr="0077342D" w:rsidRDefault="00C073CD" w:rsidP="0077342D">
      <w:pPr>
        <w:pStyle w:val="a3"/>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 балансоутримувачів майна – щодо використання нерухомого та рухомого майна.</w:t>
      </w:r>
    </w:p>
    <w:p w:rsidR="00C073CD" w:rsidRPr="0077342D" w:rsidRDefault="00C073CD" w:rsidP="0077342D">
      <w:pPr>
        <w:pStyle w:val="a3"/>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11.3. Під час здійснення контрольних заходів їх учасники керуються Конституцією та законами України, іншими законодавчими актами, цим Положенням та актами Молочанської міської ради, її уповноважених виконавчих органів та їхніх посадових осіб, а також договором оренди, щодо якого здійснюється контроль. </w:t>
      </w:r>
    </w:p>
    <w:p w:rsidR="00C073CD" w:rsidRPr="0077342D" w:rsidRDefault="00C073CD" w:rsidP="0077342D">
      <w:pPr>
        <w:pStyle w:val="a3"/>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11.4. 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 </w:t>
      </w:r>
    </w:p>
    <w:p w:rsidR="00C073CD" w:rsidRPr="0077342D" w:rsidRDefault="00C073CD" w:rsidP="0077342D">
      <w:pPr>
        <w:pStyle w:val="a3"/>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11.5. Орендар на вимогу уповноваженої особи орендодавця та/або балансоутримувача зобов’язаний забезпечити доступ на об’єкт оренди з метою здійснення контрольних заходів, передбачених п.11.2. цього Положення, про що обов’язково зазначається в усіх договорах оренди майна Молочанської міської територіальної громади.</w:t>
      </w:r>
    </w:p>
    <w:p w:rsidR="00C073CD" w:rsidRPr="0077342D" w:rsidRDefault="00C073CD" w:rsidP="0077342D">
      <w:pPr>
        <w:pStyle w:val="Default"/>
        <w:ind w:firstLine="567"/>
        <w:jc w:val="both"/>
        <w:rPr>
          <w:color w:val="auto"/>
          <w:sz w:val="28"/>
          <w:szCs w:val="28"/>
          <w:lang w:val="uk-UA"/>
        </w:rPr>
      </w:pPr>
      <w:r w:rsidRPr="0077342D">
        <w:rPr>
          <w:color w:val="auto"/>
          <w:sz w:val="28"/>
          <w:szCs w:val="28"/>
          <w:lang w:val="uk-UA"/>
        </w:rPr>
        <w:t xml:space="preserve">Факт недопущення уповноважених представників орендодавця або балансоутримувача для здійснення контролю підтверджується актом про </w:t>
      </w:r>
      <w:r w:rsidRPr="0077342D">
        <w:rPr>
          <w:sz w:val="28"/>
          <w:szCs w:val="28"/>
          <w:lang w:val="uk-UA"/>
        </w:rPr>
        <w:t>недопущення</w:t>
      </w:r>
      <w:r w:rsidRPr="0077342D">
        <w:rPr>
          <w:color w:val="auto"/>
          <w:sz w:val="28"/>
          <w:szCs w:val="28"/>
          <w:lang w:val="uk-UA"/>
        </w:rPr>
        <w:t>. Акт складається у двох примірниках, які підписують усі присутні представники орендодавця або балансоутримувача. Один примірник такого акту надсилається орендарю поштою на адресу, вказану у договорі оренди.</w:t>
      </w:r>
    </w:p>
    <w:p w:rsidR="00C073CD" w:rsidRPr="0077342D" w:rsidRDefault="00C073CD" w:rsidP="0077342D">
      <w:pPr>
        <w:pStyle w:val="Default"/>
        <w:tabs>
          <w:tab w:val="left" w:pos="567"/>
        </w:tabs>
        <w:ind w:left="567"/>
        <w:contextualSpacing/>
        <w:jc w:val="both"/>
        <w:rPr>
          <w:bCs/>
          <w:color w:val="auto"/>
          <w:sz w:val="28"/>
          <w:szCs w:val="28"/>
          <w:lang w:val="uk-UA"/>
        </w:rPr>
      </w:pPr>
      <w:r w:rsidRPr="0077342D">
        <w:rPr>
          <w:bCs/>
          <w:color w:val="auto"/>
          <w:sz w:val="28"/>
          <w:szCs w:val="28"/>
          <w:lang w:val="uk-UA"/>
        </w:rPr>
        <w:t xml:space="preserve">11.6. Під час здійснення постійного контролю балансоутримувачем перевіряються: </w:t>
      </w:r>
    </w:p>
    <w:p w:rsidR="00C073CD" w:rsidRPr="0077342D" w:rsidRDefault="00C073CD"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1) цільове використання об’єкта оренди (якщо цільове використання визначено договором); </w:t>
      </w:r>
    </w:p>
    <w:p w:rsidR="00C073CD" w:rsidRPr="0077342D" w:rsidRDefault="00C073CD"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2) технічний стан об’єкта оренди (перебування об’єкта у стані, не гіршому, ніж на момент передачі його в оренду, з урахуванням нормального фізичного зносу); </w:t>
      </w:r>
    </w:p>
    <w:p w:rsidR="00C073CD" w:rsidRPr="0077342D" w:rsidRDefault="00C073CD"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3) відповідність займаної орендарем площі акту приймання-передавання орендованого Майна; </w:t>
      </w:r>
    </w:p>
    <w:p w:rsidR="00C073CD" w:rsidRPr="0077342D" w:rsidRDefault="00C073CD"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4) надходження плати за оренду майна (щомісяця); </w:t>
      </w:r>
    </w:p>
    <w:p w:rsidR="00C073CD" w:rsidRPr="0077342D" w:rsidRDefault="00C073CD"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5) наявність чинного договору страхування об'єкта оренди; </w:t>
      </w:r>
    </w:p>
    <w:p w:rsidR="00C073CD" w:rsidRPr="0077342D" w:rsidRDefault="00C073CD"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6) виконання договору відшкодування витрат на утримання орендованого нерухомого майна та за надання комунальних послуг (щомісяця). </w:t>
      </w:r>
    </w:p>
    <w:p w:rsidR="00C073CD" w:rsidRPr="0077342D" w:rsidRDefault="00C073CD" w:rsidP="0077342D">
      <w:pPr>
        <w:pStyle w:val="Default"/>
        <w:tabs>
          <w:tab w:val="left" w:pos="284"/>
        </w:tabs>
        <w:ind w:left="567"/>
        <w:contextualSpacing/>
        <w:jc w:val="both"/>
        <w:rPr>
          <w:color w:val="auto"/>
          <w:sz w:val="28"/>
          <w:szCs w:val="28"/>
          <w:lang w:val="uk-UA"/>
        </w:rPr>
      </w:pPr>
      <w:r w:rsidRPr="0077342D">
        <w:rPr>
          <w:color w:val="auto"/>
          <w:sz w:val="28"/>
          <w:szCs w:val="28"/>
          <w:lang w:val="uk-UA"/>
        </w:rPr>
        <w:t xml:space="preserve">11.7. </w:t>
      </w:r>
      <w:r w:rsidRPr="0077342D">
        <w:rPr>
          <w:bCs/>
          <w:color w:val="auto"/>
          <w:sz w:val="28"/>
          <w:szCs w:val="28"/>
          <w:lang w:val="uk-UA"/>
        </w:rPr>
        <w:t xml:space="preserve">Під час здійснення постійного контролю орендодавцем перевіряються: </w:t>
      </w:r>
    </w:p>
    <w:p w:rsidR="00C073CD" w:rsidRPr="0077342D" w:rsidRDefault="00C073CD" w:rsidP="0077342D">
      <w:pPr>
        <w:pStyle w:val="Default"/>
        <w:tabs>
          <w:tab w:val="left" w:pos="284"/>
        </w:tabs>
        <w:ind w:left="567"/>
        <w:jc w:val="both"/>
        <w:rPr>
          <w:color w:val="auto"/>
          <w:sz w:val="28"/>
          <w:szCs w:val="28"/>
          <w:lang w:val="uk-UA"/>
        </w:rPr>
      </w:pPr>
      <w:r w:rsidRPr="0077342D">
        <w:rPr>
          <w:color w:val="auto"/>
          <w:sz w:val="28"/>
          <w:szCs w:val="28"/>
          <w:lang w:val="uk-UA"/>
        </w:rPr>
        <w:t xml:space="preserve">1) надходження плати за оренду майна (щомісяця); </w:t>
      </w:r>
    </w:p>
    <w:p w:rsidR="00C073CD" w:rsidRPr="0077342D" w:rsidRDefault="00C073CD" w:rsidP="0077342D">
      <w:pPr>
        <w:pStyle w:val="Default"/>
        <w:tabs>
          <w:tab w:val="left" w:pos="284"/>
        </w:tabs>
        <w:ind w:left="567"/>
        <w:jc w:val="both"/>
        <w:rPr>
          <w:color w:val="auto"/>
          <w:sz w:val="28"/>
          <w:szCs w:val="28"/>
          <w:lang w:val="uk-UA"/>
        </w:rPr>
      </w:pPr>
      <w:r w:rsidRPr="0077342D">
        <w:rPr>
          <w:color w:val="auto"/>
          <w:sz w:val="28"/>
          <w:szCs w:val="28"/>
          <w:lang w:val="uk-UA"/>
        </w:rPr>
        <w:t xml:space="preserve">2) наявність чинного договору страхування об'єкта оренди; </w:t>
      </w:r>
    </w:p>
    <w:p w:rsidR="00C073CD" w:rsidRPr="0077342D" w:rsidRDefault="00C073CD" w:rsidP="0077342D">
      <w:pPr>
        <w:pStyle w:val="Default"/>
        <w:tabs>
          <w:tab w:val="left" w:pos="284"/>
        </w:tabs>
        <w:ind w:left="567"/>
        <w:jc w:val="both"/>
        <w:rPr>
          <w:color w:val="auto"/>
          <w:sz w:val="28"/>
          <w:szCs w:val="28"/>
          <w:lang w:val="uk-UA"/>
        </w:rPr>
      </w:pPr>
      <w:r w:rsidRPr="0077342D">
        <w:rPr>
          <w:color w:val="auto"/>
          <w:sz w:val="28"/>
          <w:szCs w:val="28"/>
          <w:lang w:val="uk-UA"/>
        </w:rPr>
        <w:t xml:space="preserve">3) відомості щодо відповідності орендаря вимогам ч.3 ст.4 Закону. </w:t>
      </w:r>
    </w:p>
    <w:p w:rsidR="00C073CD" w:rsidRPr="0077342D" w:rsidRDefault="00C073CD" w:rsidP="0077342D">
      <w:pPr>
        <w:pStyle w:val="Default"/>
        <w:tabs>
          <w:tab w:val="left" w:pos="284"/>
        </w:tabs>
        <w:ind w:firstLine="567"/>
        <w:jc w:val="both"/>
        <w:rPr>
          <w:color w:val="auto"/>
          <w:sz w:val="28"/>
          <w:szCs w:val="28"/>
          <w:lang w:val="uk-UA"/>
        </w:rPr>
      </w:pPr>
      <w:r w:rsidRPr="0077342D">
        <w:rPr>
          <w:color w:val="auto"/>
          <w:sz w:val="28"/>
          <w:szCs w:val="28"/>
          <w:lang w:val="uk-UA"/>
        </w:rPr>
        <w:t>11.8. У разі виявлення порушень під час здійснення постійного контролю балансоутримувач невідкладно повідомляє орендаря  у спосіб, визначений договором.</w:t>
      </w:r>
    </w:p>
    <w:p w:rsidR="00C073CD" w:rsidRPr="0077342D" w:rsidRDefault="00C073CD" w:rsidP="0077342D">
      <w:pPr>
        <w:pStyle w:val="Default"/>
        <w:ind w:firstLine="567"/>
        <w:jc w:val="both"/>
        <w:rPr>
          <w:color w:val="auto"/>
          <w:sz w:val="28"/>
          <w:szCs w:val="28"/>
          <w:lang w:val="uk-UA"/>
        </w:rPr>
      </w:pPr>
      <w:r w:rsidRPr="0077342D">
        <w:rPr>
          <w:bCs/>
          <w:color w:val="auto"/>
          <w:sz w:val="28"/>
          <w:szCs w:val="28"/>
          <w:lang w:val="uk-UA"/>
        </w:rPr>
        <w:t xml:space="preserve">11.9. Періодичний комплексний контроль здійснюється за участю уповноважених представників орендодавця, орендаря та </w:t>
      </w:r>
      <w:r w:rsidRPr="0077342D">
        <w:rPr>
          <w:color w:val="auto"/>
          <w:sz w:val="28"/>
          <w:szCs w:val="28"/>
          <w:lang w:val="uk-UA"/>
        </w:rPr>
        <w:t xml:space="preserve">балансоутримувача – у разі оренди нерухомого або рухомого майна </w:t>
      </w:r>
      <w:r w:rsidRPr="0077342D">
        <w:rPr>
          <w:sz w:val="28"/>
          <w:szCs w:val="28"/>
          <w:lang w:val="uk-UA"/>
        </w:rPr>
        <w:t>Молочанської</w:t>
      </w:r>
      <w:r w:rsidRPr="0077342D">
        <w:rPr>
          <w:color w:val="auto"/>
          <w:sz w:val="28"/>
          <w:szCs w:val="28"/>
          <w:lang w:val="uk-UA"/>
        </w:rPr>
        <w:t xml:space="preserve"> міської територіальної громади.</w:t>
      </w:r>
    </w:p>
    <w:p w:rsidR="00C073CD" w:rsidRPr="0077342D" w:rsidRDefault="00C073CD" w:rsidP="0077342D">
      <w:pPr>
        <w:pStyle w:val="Default"/>
        <w:ind w:firstLine="567"/>
        <w:jc w:val="both"/>
        <w:rPr>
          <w:color w:val="auto"/>
          <w:sz w:val="28"/>
          <w:szCs w:val="28"/>
          <w:lang w:val="uk-UA"/>
        </w:rPr>
      </w:pPr>
      <w:r w:rsidRPr="0077342D">
        <w:rPr>
          <w:color w:val="auto"/>
          <w:sz w:val="28"/>
          <w:szCs w:val="28"/>
          <w:lang w:val="uk-UA"/>
        </w:rPr>
        <w:t xml:space="preserve">Представники відповідного уповноваженого органу управління можуть залучатися до здійснення контрольних заходів щодо нерухомого майна за ініціативи орендодавця. </w:t>
      </w:r>
    </w:p>
    <w:p w:rsidR="00C073CD" w:rsidRPr="0077342D" w:rsidRDefault="00C073CD" w:rsidP="0077342D">
      <w:pPr>
        <w:pStyle w:val="Default"/>
        <w:tabs>
          <w:tab w:val="left" w:pos="709"/>
        </w:tabs>
        <w:ind w:firstLine="567"/>
        <w:jc w:val="both"/>
        <w:rPr>
          <w:color w:val="auto"/>
          <w:sz w:val="28"/>
          <w:szCs w:val="28"/>
          <w:lang w:val="uk-UA"/>
        </w:rPr>
      </w:pPr>
      <w:r w:rsidRPr="0077342D">
        <w:rPr>
          <w:color w:val="auto"/>
          <w:sz w:val="28"/>
          <w:szCs w:val="28"/>
          <w:lang w:val="uk-UA"/>
        </w:rPr>
        <w:t>11.10. Періодичний</w:t>
      </w:r>
      <w:r w:rsidRPr="0077342D">
        <w:rPr>
          <w:bCs/>
          <w:color w:val="auto"/>
          <w:sz w:val="28"/>
          <w:szCs w:val="28"/>
          <w:lang w:val="uk-UA"/>
        </w:rPr>
        <w:t xml:space="preserve"> комплексний</w:t>
      </w:r>
      <w:r w:rsidRPr="0077342D">
        <w:rPr>
          <w:color w:val="auto"/>
          <w:sz w:val="28"/>
          <w:szCs w:val="28"/>
          <w:lang w:val="uk-UA"/>
        </w:rPr>
        <w:t xml:space="preserve"> контроль здійснюється за ініціативою орендодавця не частіше ніж раз на три роки протягом строку дії договору оренди та/або після надходження заявки про  продовження договору оренди.</w:t>
      </w:r>
    </w:p>
    <w:p w:rsidR="00C073CD" w:rsidRPr="0077342D" w:rsidRDefault="00C073CD" w:rsidP="0077342D">
      <w:pPr>
        <w:pStyle w:val="Default"/>
        <w:tabs>
          <w:tab w:val="left" w:pos="709"/>
        </w:tabs>
        <w:ind w:left="567"/>
        <w:jc w:val="both"/>
        <w:rPr>
          <w:color w:val="auto"/>
          <w:sz w:val="28"/>
          <w:szCs w:val="28"/>
          <w:lang w:val="uk-UA"/>
        </w:rPr>
      </w:pPr>
      <w:r w:rsidRPr="0077342D">
        <w:rPr>
          <w:color w:val="auto"/>
          <w:sz w:val="28"/>
          <w:szCs w:val="28"/>
          <w:lang w:val="uk-UA"/>
        </w:rPr>
        <w:t>11.11. Під час здійснення періодичного</w:t>
      </w:r>
      <w:r w:rsidRPr="0077342D">
        <w:rPr>
          <w:bCs/>
          <w:color w:val="auto"/>
          <w:sz w:val="28"/>
          <w:szCs w:val="28"/>
          <w:lang w:val="uk-UA"/>
        </w:rPr>
        <w:t xml:space="preserve"> комплексного</w:t>
      </w:r>
      <w:r w:rsidRPr="0077342D">
        <w:rPr>
          <w:color w:val="auto"/>
          <w:sz w:val="28"/>
          <w:szCs w:val="28"/>
          <w:lang w:val="uk-UA"/>
        </w:rPr>
        <w:t xml:space="preserve"> контролю перевіряються: </w:t>
      </w:r>
    </w:p>
    <w:p w:rsidR="00C073CD" w:rsidRPr="0077342D" w:rsidRDefault="00C073CD"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1) відповідність цільового використання майна (якщо цільове використання визначено договором оренди); </w:t>
      </w:r>
    </w:p>
    <w:p w:rsidR="00C073CD" w:rsidRPr="0077342D" w:rsidRDefault="00C073CD"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2) технічний стан об’єкта оренди; </w:t>
      </w:r>
    </w:p>
    <w:p w:rsidR="00C073CD" w:rsidRPr="0077342D" w:rsidRDefault="00C073CD"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3) наявність/відсутність суборенди; </w:t>
      </w:r>
    </w:p>
    <w:p w:rsidR="00C073CD" w:rsidRPr="0077342D" w:rsidRDefault="00C073CD"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4) виконання умов договору оренди. </w:t>
      </w:r>
    </w:p>
    <w:p w:rsidR="00C073CD" w:rsidRPr="0077342D" w:rsidRDefault="00C073CD" w:rsidP="0077342D">
      <w:pPr>
        <w:pStyle w:val="Default"/>
        <w:tabs>
          <w:tab w:val="left" w:pos="284"/>
        </w:tabs>
        <w:ind w:firstLine="567"/>
        <w:jc w:val="both"/>
        <w:rPr>
          <w:sz w:val="28"/>
          <w:szCs w:val="28"/>
          <w:lang w:val="uk-UA"/>
        </w:rPr>
      </w:pPr>
      <w:r w:rsidRPr="0077342D">
        <w:rPr>
          <w:sz w:val="28"/>
          <w:szCs w:val="28"/>
          <w:lang w:val="uk-UA"/>
        </w:rPr>
        <w:t>За результатами здійснення періодичного</w:t>
      </w:r>
      <w:r w:rsidRPr="0077342D">
        <w:rPr>
          <w:bCs/>
          <w:color w:val="auto"/>
          <w:sz w:val="28"/>
          <w:szCs w:val="28"/>
          <w:lang w:val="uk-UA"/>
        </w:rPr>
        <w:t xml:space="preserve"> комплексного</w:t>
      </w:r>
      <w:r w:rsidRPr="0077342D">
        <w:rPr>
          <w:sz w:val="28"/>
          <w:szCs w:val="28"/>
          <w:lang w:val="uk-UA"/>
        </w:rPr>
        <w:t xml:space="preserve"> контролю складається акт, що містить інформацію за напрямами, визначеними абзацом 1 цього пункту, а також інформацію про наявність/відсутність порушень умов використання орендованого майна.</w:t>
      </w:r>
    </w:p>
    <w:p w:rsidR="00C073CD" w:rsidRPr="0077342D" w:rsidRDefault="00C073CD" w:rsidP="0077342D">
      <w:pPr>
        <w:pStyle w:val="Default"/>
        <w:ind w:firstLine="567"/>
        <w:jc w:val="both"/>
        <w:rPr>
          <w:color w:val="auto"/>
          <w:sz w:val="28"/>
          <w:szCs w:val="28"/>
          <w:lang w:val="uk-UA"/>
        </w:rPr>
      </w:pPr>
      <w:r w:rsidRPr="0077342D">
        <w:rPr>
          <w:color w:val="auto"/>
          <w:sz w:val="28"/>
          <w:szCs w:val="28"/>
          <w:lang w:val="uk-UA"/>
        </w:rPr>
        <w:t xml:space="preserve">У разі відмови орендаря (його уповноважених осіб) від підписання акту цей факт підтверджується відповідним записом у акті, який посвідчується усіма іншими учасниками контролю. </w:t>
      </w:r>
    </w:p>
    <w:p w:rsidR="00C073CD" w:rsidRPr="0077342D" w:rsidRDefault="00C073CD" w:rsidP="0077342D">
      <w:pPr>
        <w:pStyle w:val="Default"/>
        <w:ind w:firstLine="567"/>
        <w:jc w:val="both"/>
        <w:rPr>
          <w:color w:val="auto"/>
          <w:sz w:val="28"/>
          <w:szCs w:val="28"/>
          <w:lang w:val="uk-UA"/>
        </w:rPr>
      </w:pPr>
      <w:r w:rsidRPr="0077342D">
        <w:rPr>
          <w:color w:val="auto"/>
          <w:sz w:val="28"/>
          <w:szCs w:val="28"/>
          <w:lang w:val="uk-UA"/>
        </w:rPr>
        <w:t>У разі відмови орендаря отримати свій примірник акту, він надсилається орендодавцем на поштову адресу орендаря, вказану у договорі.</w:t>
      </w:r>
    </w:p>
    <w:p w:rsidR="00C073CD" w:rsidRPr="0077342D" w:rsidRDefault="00C073CD" w:rsidP="0077342D">
      <w:pPr>
        <w:pStyle w:val="Default"/>
        <w:tabs>
          <w:tab w:val="left" w:pos="709"/>
        </w:tabs>
        <w:ind w:firstLine="567"/>
        <w:jc w:val="both"/>
        <w:rPr>
          <w:color w:val="auto"/>
          <w:sz w:val="28"/>
          <w:szCs w:val="28"/>
          <w:lang w:val="uk-UA"/>
        </w:rPr>
      </w:pPr>
      <w:r w:rsidRPr="0077342D">
        <w:rPr>
          <w:color w:val="auto"/>
          <w:sz w:val="28"/>
          <w:szCs w:val="28"/>
          <w:lang w:val="uk-UA"/>
        </w:rPr>
        <w:t>11.12. Орендар відповідає за своєчасне надання уповноваженим особам, які здійснюють контрольні заходи, усієї необхідної інформації та документів та забезпечує їх достовірність.</w:t>
      </w:r>
    </w:p>
    <w:p w:rsidR="00C073CD" w:rsidRPr="0077342D" w:rsidRDefault="00C073CD" w:rsidP="0077342D">
      <w:pPr>
        <w:pStyle w:val="a9"/>
        <w:spacing w:before="0"/>
        <w:jc w:val="both"/>
        <w:rPr>
          <w:rFonts w:ascii="Times New Roman" w:hAnsi="Times New Roman"/>
          <w:b/>
          <w:sz w:val="28"/>
          <w:szCs w:val="28"/>
        </w:rPr>
      </w:pPr>
      <w:r w:rsidRPr="0077342D">
        <w:rPr>
          <w:rFonts w:ascii="Times New Roman" w:hAnsi="Times New Roman"/>
          <w:sz w:val="28"/>
          <w:szCs w:val="28"/>
        </w:rPr>
        <w:t>11.13. У разі виявлення порушення умов договору оренди або використання Майна, орендар має вжити заходів щодо їх усунення протягом 30 днів від дати отримання відповідного повідомлення про наявність порушень у ході здійснення постійного чи періодичного контролю.</w:t>
      </w:r>
    </w:p>
    <w:p w:rsidR="00C073CD" w:rsidRPr="0077342D" w:rsidRDefault="00C073CD" w:rsidP="0077342D">
      <w:pPr>
        <w:pStyle w:val="a9"/>
        <w:spacing w:before="0"/>
        <w:jc w:val="both"/>
        <w:rPr>
          <w:rFonts w:ascii="Times New Roman" w:hAnsi="Times New Roman"/>
          <w:b/>
          <w:sz w:val="28"/>
          <w:szCs w:val="28"/>
        </w:rPr>
      </w:pPr>
      <w:r w:rsidRPr="0077342D">
        <w:rPr>
          <w:rFonts w:ascii="Times New Roman" w:hAnsi="Times New Roman"/>
          <w:sz w:val="28"/>
          <w:szCs w:val="28"/>
        </w:rPr>
        <w:t>11.14. Якщо протягом встановленого п.11.13. цього Положення строку орендар не усунув порушення умов договору оренди та/або використання Майна, орендодавець (балансоутримувач) вживає відповідних заходів згідно з вимогами чинного законодавства та/або договору оренди.</w:t>
      </w:r>
    </w:p>
    <w:p w:rsidR="00C073CD" w:rsidRPr="0077342D" w:rsidRDefault="00C073CD" w:rsidP="0077342D">
      <w:pPr>
        <w:pStyle w:val="a9"/>
        <w:spacing w:before="0"/>
        <w:rPr>
          <w:rFonts w:ascii="Times New Roman" w:hAnsi="Times New Roman"/>
          <w:b/>
          <w:sz w:val="28"/>
          <w:szCs w:val="28"/>
        </w:rPr>
      </w:pPr>
    </w:p>
    <w:p w:rsidR="00C073CD" w:rsidRPr="0077342D" w:rsidRDefault="00C073CD" w:rsidP="0077342D">
      <w:pPr>
        <w:pStyle w:val="af7"/>
        <w:spacing w:after="0"/>
        <w:ind w:firstLine="709"/>
        <w:jc w:val="center"/>
        <w:rPr>
          <w:b/>
          <w:sz w:val="28"/>
          <w:szCs w:val="28"/>
        </w:rPr>
      </w:pPr>
      <w:r w:rsidRPr="0077342D">
        <w:rPr>
          <w:b/>
          <w:sz w:val="28"/>
          <w:szCs w:val="28"/>
        </w:rPr>
        <w:t>ХІІ. ПОРЯДОК РОЗПОДІЛУ ОРЕНДНОЇ ПЛАТИ ЗА ВИКОРИСТАННЯ КОМУНАЛЬНОГО МАЙНА МОЛОЧАНСЬКОЇ МІСЬКОЇ  ТЕРИТОРІАЛЬНОЇ ГРОМАДИ</w:t>
      </w:r>
    </w:p>
    <w:p w:rsidR="00C073CD" w:rsidRPr="0077342D" w:rsidRDefault="00C073CD" w:rsidP="0077342D">
      <w:pPr>
        <w:pStyle w:val="af7"/>
        <w:spacing w:after="0"/>
        <w:ind w:firstLine="709"/>
        <w:jc w:val="center"/>
        <w:rPr>
          <w:sz w:val="28"/>
          <w:szCs w:val="28"/>
        </w:rPr>
      </w:pPr>
    </w:p>
    <w:p w:rsidR="00C073CD" w:rsidRPr="0077342D" w:rsidRDefault="00C073CD" w:rsidP="0077342D">
      <w:pPr>
        <w:ind w:firstLine="709"/>
        <w:jc w:val="both"/>
        <w:rPr>
          <w:sz w:val="28"/>
          <w:szCs w:val="28"/>
        </w:rPr>
      </w:pPr>
      <w:r w:rsidRPr="0077342D">
        <w:rPr>
          <w:sz w:val="28"/>
          <w:szCs w:val="28"/>
        </w:rPr>
        <w:t>12. Визначити наступний порядок розподілу орендної плати за користування комунальним майном Молочанської  міської територіальної громади:</w:t>
      </w:r>
    </w:p>
    <w:p w:rsidR="00C073CD" w:rsidRPr="0077342D" w:rsidRDefault="00C073CD" w:rsidP="0077342D">
      <w:pPr>
        <w:ind w:firstLine="709"/>
        <w:jc w:val="both"/>
        <w:rPr>
          <w:color w:val="000000"/>
          <w:sz w:val="28"/>
          <w:szCs w:val="28"/>
        </w:rPr>
      </w:pPr>
      <w:r w:rsidRPr="0077342D">
        <w:rPr>
          <w:sz w:val="28"/>
          <w:szCs w:val="28"/>
        </w:rPr>
        <w:t xml:space="preserve">12.1. Орендна плата </w:t>
      </w:r>
      <w:r w:rsidRPr="0077342D">
        <w:rPr>
          <w:color w:val="000000"/>
          <w:sz w:val="28"/>
          <w:szCs w:val="28"/>
        </w:rPr>
        <w:t xml:space="preserve">за оренду цілісних майнових комплексів, нерухомого майна, </w:t>
      </w:r>
      <w:r w:rsidRPr="0077342D">
        <w:rPr>
          <w:sz w:val="28"/>
          <w:szCs w:val="28"/>
          <w:shd w:val="clear" w:color="auto" w:fill="FFFFFF"/>
        </w:rPr>
        <w:t>іншого окремого індивідуально визначеного майна, які перебувають у комунальній власності</w:t>
      </w:r>
      <w:r w:rsidRPr="0077342D">
        <w:rPr>
          <w:sz w:val="28"/>
          <w:szCs w:val="28"/>
        </w:rPr>
        <w:t xml:space="preserve"> Молочанської міської територіальної громади, зараховується</w:t>
      </w:r>
      <w:r w:rsidRPr="0077342D">
        <w:rPr>
          <w:color w:val="000000"/>
          <w:sz w:val="28"/>
          <w:szCs w:val="28"/>
        </w:rPr>
        <w:t xml:space="preserve"> 100 відсотків до міського бюджету Молочанської міської територіальної громади. </w:t>
      </w:r>
    </w:p>
    <w:p w:rsidR="00C073CD" w:rsidRPr="0077342D" w:rsidRDefault="00C073CD" w:rsidP="0077342D">
      <w:pPr>
        <w:pStyle w:val="a7"/>
        <w:ind w:left="0" w:firstLine="709"/>
        <w:rPr>
          <w:sz w:val="28"/>
          <w:szCs w:val="28"/>
        </w:rPr>
      </w:pPr>
      <w:r w:rsidRPr="0077342D">
        <w:rPr>
          <w:color w:val="000000"/>
          <w:sz w:val="28"/>
          <w:szCs w:val="28"/>
        </w:rPr>
        <w:t>12.2.</w:t>
      </w:r>
      <w:r w:rsidRPr="0077342D">
        <w:rPr>
          <w:sz w:val="28"/>
          <w:szCs w:val="28"/>
        </w:rPr>
        <w:t xml:space="preserve"> Орендна плата сплачується Орендарем Майна до міського бюджету на підставі рахунків з платіжними реквізитами, які виставляються Орендодавцем відповідно до умов договору оренди. </w:t>
      </w:r>
    </w:p>
    <w:p w:rsidR="00C073CD" w:rsidRPr="0077342D" w:rsidRDefault="00C073CD" w:rsidP="0077342D">
      <w:pPr>
        <w:pStyle w:val="a7"/>
        <w:ind w:left="0" w:firstLine="709"/>
        <w:rPr>
          <w:sz w:val="28"/>
          <w:szCs w:val="28"/>
        </w:rPr>
      </w:pPr>
    </w:p>
    <w:p w:rsidR="00C073CD" w:rsidRPr="0077342D" w:rsidRDefault="00C073CD" w:rsidP="0077342D">
      <w:pPr>
        <w:pStyle w:val="a9"/>
        <w:spacing w:before="0"/>
        <w:jc w:val="center"/>
        <w:rPr>
          <w:rFonts w:ascii="Times New Roman" w:hAnsi="Times New Roman"/>
          <w:b/>
          <w:sz w:val="28"/>
          <w:szCs w:val="28"/>
        </w:rPr>
      </w:pPr>
      <w:r w:rsidRPr="0077342D">
        <w:rPr>
          <w:rFonts w:ascii="Times New Roman" w:hAnsi="Times New Roman"/>
          <w:b/>
          <w:sz w:val="28"/>
          <w:szCs w:val="28"/>
        </w:rPr>
        <w:t xml:space="preserve">XІІІ. ПРИКІНЦЕВІ ПОЛОЖЕННЯ </w:t>
      </w:r>
    </w:p>
    <w:p w:rsidR="00C073CD" w:rsidRPr="0077342D" w:rsidRDefault="00C073CD" w:rsidP="0077342D">
      <w:pPr>
        <w:pStyle w:val="a9"/>
        <w:spacing w:before="0"/>
        <w:jc w:val="center"/>
        <w:rPr>
          <w:rFonts w:ascii="Times New Roman" w:hAnsi="Times New Roman"/>
          <w:b/>
          <w:sz w:val="28"/>
          <w:szCs w:val="28"/>
        </w:rPr>
      </w:pPr>
    </w:p>
    <w:p w:rsidR="00C073CD" w:rsidRPr="0077342D" w:rsidRDefault="00C073CD" w:rsidP="0077342D">
      <w:pPr>
        <w:pStyle w:val="a9"/>
        <w:spacing w:before="0"/>
        <w:jc w:val="both"/>
        <w:rPr>
          <w:rFonts w:ascii="Times New Roman" w:hAnsi="Times New Roman"/>
          <w:b/>
          <w:sz w:val="28"/>
          <w:szCs w:val="28"/>
        </w:rPr>
      </w:pPr>
      <w:r w:rsidRPr="0077342D">
        <w:rPr>
          <w:rFonts w:ascii="Times New Roman" w:hAnsi="Times New Roman"/>
          <w:sz w:val="28"/>
          <w:szCs w:val="28"/>
        </w:rPr>
        <w:t xml:space="preserve">13.1. Передача в оренду нерухомого майна, що є пам’яткою культурної спадщини здійснюється в порядку, визначеному Законом та Порядком, з урахуванням Закону України «Про охорону культурної спадщини» та інших законодавчих актів. </w:t>
      </w:r>
    </w:p>
    <w:p w:rsidR="00C073CD" w:rsidRPr="0077342D" w:rsidRDefault="00C073CD" w:rsidP="0077342D">
      <w:pPr>
        <w:pStyle w:val="a9"/>
        <w:tabs>
          <w:tab w:val="left" w:pos="993"/>
        </w:tabs>
        <w:spacing w:before="0"/>
        <w:jc w:val="both"/>
        <w:rPr>
          <w:rFonts w:ascii="Times New Roman" w:hAnsi="Times New Roman"/>
          <w:sz w:val="28"/>
          <w:szCs w:val="28"/>
        </w:rPr>
      </w:pPr>
      <w:r w:rsidRPr="0077342D">
        <w:rPr>
          <w:rFonts w:ascii="Times New Roman" w:hAnsi="Times New Roman"/>
          <w:sz w:val="28"/>
          <w:szCs w:val="28"/>
        </w:rPr>
        <w:t xml:space="preserve">13.2. Питання, що не передбачені цим Положенням, регулюються нормами Закону та  </w:t>
      </w:r>
      <w:r w:rsidRPr="0077342D">
        <w:rPr>
          <w:rFonts w:ascii="Times New Roman" w:hAnsi="Times New Roman"/>
          <w:color w:val="1D1D1B"/>
          <w:sz w:val="28"/>
          <w:szCs w:val="28"/>
          <w:shd w:val="clear" w:color="auto" w:fill="FFFFFF"/>
        </w:rPr>
        <w:t>постановою КМУ від 03.06.2020р. № 483</w:t>
      </w:r>
      <w:r w:rsidRPr="0077342D">
        <w:rPr>
          <w:rFonts w:ascii="Times New Roman" w:hAnsi="Times New Roman"/>
          <w:sz w:val="28"/>
          <w:szCs w:val="28"/>
        </w:rPr>
        <w:t>«</w:t>
      </w:r>
      <w:r w:rsidRPr="0077342D">
        <w:rPr>
          <w:rFonts w:ascii="Times New Roman" w:hAnsi="Times New Roman"/>
          <w:sz w:val="28"/>
          <w:szCs w:val="28"/>
          <w:shd w:val="clear" w:color="auto" w:fill="FFFFFF"/>
        </w:rPr>
        <w:t>Деякі питання оренди державного та комунального майна»</w:t>
      </w:r>
      <w:r w:rsidRPr="0077342D">
        <w:rPr>
          <w:rFonts w:ascii="Times New Roman" w:hAnsi="Times New Roman"/>
          <w:sz w:val="28"/>
          <w:szCs w:val="28"/>
        </w:rPr>
        <w:t>, а також іншими актами законодавства та окремим рішеннями Молочанської міської ради.</w:t>
      </w:r>
    </w:p>
    <w:p w:rsidR="00C073CD" w:rsidRPr="0077342D" w:rsidRDefault="00C073CD" w:rsidP="0077342D">
      <w:pPr>
        <w:pStyle w:val="a9"/>
        <w:spacing w:before="0"/>
        <w:jc w:val="both"/>
        <w:rPr>
          <w:rFonts w:ascii="Times New Roman" w:hAnsi="Times New Roman"/>
          <w:sz w:val="28"/>
          <w:szCs w:val="28"/>
        </w:rPr>
      </w:pPr>
    </w:p>
    <w:p w:rsidR="00C073CD" w:rsidRPr="0077342D" w:rsidRDefault="00C073CD" w:rsidP="0077342D">
      <w:pPr>
        <w:ind w:firstLine="567"/>
        <w:rPr>
          <w:sz w:val="28"/>
          <w:szCs w:val="28"/>
        </w:rPr>
      </w:pPr>
    </w:p>
    <w:p w:rsidR="00C073CD" w:rsidRPr="00F36184" w:rsidRDefault="00C073CD" w:rsidP="0077342D">
      <w:pPr>
        <w:sectPr w:rsidR="00C073CD" w:rsidRPr="00F36184" w:rsidSect="00E837C4">
          <w:pgSz w:w="11906" w:h="16838"/>
          <w:pgMar w:top="1134" w:right="567" w:bottom="1134" w:left="1701" w:header="709" w:footer="709" w:gutter="0"/>
          <w:cols w:space="708"/>
          <w:docGrid w:linePitch="360"/>
        </w:sectPr>
      </w:pPr>
    </w:p>
    <w:p w:rsidR="00C073CD" w:rsidRPr="00F36184" w:rsidRDefault="00C073CD" w:rsidP="0077342D"/>
    <w:p w:rsidR="00C073CD" w:rsidRDefault="00C073CD" w:rsidP="0077342D">
      <w:pPr>
        <w:ind w:firstLine="567"/>
        <w:jc w:val="center"/>
        <w:sectPr w:rsidR="00C073CD" w:rsidSect="00014CB7">
          <w:pgSz w:w="11906" w:h="16838"/>
          <w:pgMar w:top="1134" w:right="567" w:bottom="1134" w:left="1701" w:header="709" w:footer="709" w:gutter="0"/>
          <w:cols w:space="708"/>
          <w:docGrid w:linePitch="360"/>
        </w:sectPr>
      </w:pPr>
      <w:r w:rsidRPr="00F36184">
        <w:tab/>
      </w:r>
      <w:r w:rsidRPr="00F36184">
        <w:tab/>
      </w:r>
      <w:r w:rsidRPr="00F36184">
        <w:tab/>
      </w:r>
      <w:r w:rsidRPr="00F36184">
        <w:tab/>
      </w:r>
      <w:r w:rsidRPr="00F36184">
        <w:tab/>
      </w:r>
      <w:r w:rsidRPr="00F36184">
        <w:tab/>
      </w:r>
      <w:r w:rsidRPr="00F36184">
        <w:tab/>
      </w:r>
      <w:r w:rsidRPr="00F36184">
        <w:tab/>
      </w:r>
      <w:r w:rsidRPr="00F36184">
        <w:tab/>
      </w:r>
      <w:r w:rsidRPr="00F36184">
        <w:tab/>
      </w:r>
      <w:r w:rsidRPr="00F36184">
        <w:tab/>
        <w:t xml:space="preserve">                  </w:t>
      </w:r>
    </w:p>
    <w:p w:rsidR="00C073CD" w:rsidRPr="00E837C4" w:rsidRDefault="00C073CD" w:rsidP="00E837C4">
      <w:pPr>
        <w:ind w:left="7788"/>
        <w:rPr>
          <w:sz w:val="28"/>
          <w:szCs w:val="28"/>
        </w:rPr>
      </w:pPr>
      <w:r>
        <w:t xml:space="preserve">                                                </w:t>
      </w:r>
      <w:r w:rsidRPr="00E837C4">
        <w:rPr>
          <w:sz w:val="28"/>
          <w:szCs w:val="28"/>
        </w:rPr>
        <w:t>Додаток 1</w:t>
      </w:r>
      <w:r w:rsidRPr="00E837C4">
        <w:rPr>
          <w:sz w:val="28"/>
          <w:szCs w:val="28"/>
        </w:rPr>
        <w:br/>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Pr>
          <w:sz w:val="28"/>
          <w:szCs w:val="28"/>
        </w:rPr>
        <w:tab/>
        <w:t xml:space="preserve">  </w:t>
      </w:r>
      <w:r w:rsidRPr="00E837C4">
        <w:rPr>
          <w:sz w:val="28"/>
          <w:szCs w:val="28"/>
        </w:rPr>
        <w:t xml:space="preserve"> </w:t>
      </w:r>
      <w:r>
        <w:rPr>
          <w:sz w:val="28"/>
          <w:szCs w:val="28"/>
        </w:rPr>
        <w:t xml:space="preserve">        </w:t>
      </w:r>
      <w:r w:rsidRPr="00E837C4">
        <w:rPr>
          <w:sz w:val="28"/>
          <w:szCs w:val="28"/>
        </w:rPr>
        <w:t>до Положення про особливості</w:t>
      </w:r>
    </w:p>
    <w:p w:rsidR="00C073CD" w:rsidRPr="00E837C4" w:rsidRDefault="00C073CD" w:rsidP="0077342D">
      <w:pPr>
        <w:ind w:firstLine="567"/>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837C4">
        <w:rPr>
          <w:sz w:val="28"/>
          <w:szCs w:val="28"/>
        </w:rPr>
        <w:t xml:space="preserve">передачі в оренду </w:t>
      </w:r>
    </w:p>
    <w:p w:rsidR="00C073CD" w:rsidRPr="00E837C4" w:rsidRDefault="00C073CD" w:rsidP="0077342D">
      <w:pPr>
        <w:ind w:firstLine="567"/>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837C4">
        <w:rPr>
          <w:sz w:val="28"/>
          <w:szCs w:val="28"/>
        </w:rPr>
        <w:t>комунального майна Моло</w:t>
      </w:r>
      <w:r>
        <w:rPr>
          <w:sz w:val="28"/>
          <w:szCs w:val="28"/>
        </w:rPr>
        <w:t xml:space="preserve">чанської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837C4">
        <w:rPr>
          <w:sz w:val="28"/>
          <w:szCs w:val="28"/>
        </w:rPr>
        <w:t>міської територіальної громади</w:t>
      </w:r>
    </w:p>
    <w:p w:rsidR="00C073CD" w:rsidRPr="00E837C4" w:rsidRDefault="00C073CD" w:rsidP="0077342D">
      <w:pPr>
        <w:ind w:left="11340"/>
        <w:rPr>
          <w:bCs/>
          <w:iCs/>
          <w:sz w:val="28"/>
          <w:szCs w:val="28"/>
        </w:rPr>
      </w:pPr>
    </w:p>
    <w:p w:rsidR="00C073CD" w:rsidRPr="00E837C4" w:rsidRDefault="00C073CD" w:rsidP="00CA20FB">
      <w:pPr>
        <w:spacing w:line="240" w:lineRule="atLeast"/>
        <w:ind w:firstLine="851"/>
        <w:jc w:val="center"/>
        <w:rPr>
          <w:bCs/>
          <w:sz w:val="28"/>
          <w:szCs w:val="28"/>
        </w:rPr>
      </w:pPr>
      <w:r w:rsidRPr="00E837C4">
        <w:rPr>
          <w:bCs/>
          <w:sz w:val="28"/>
          <w:szCs w:val="28"/>
        </w:rPr>
        <w:t>Інформація про потенційний об’єкт оренди</w:t>
      </w:r>
    </w:p>
    <w:p w:rsidR="00C073CD" w:rsidRPr="00E837C4" w:rsidRDefault="00C073CD" w:rsidP="00CA20FB">
      <w:pPr>
        <w:spacing w:line="240" w:lineRule="atLeast"/>
        <w:ind w:firstLine="851"/>
        <w:jc w:val="center"/>
        <w:rPr>
          <w:bCs/>
          <w:sz w:val="28"/>
          <w:szCs w:val="28"/>
        </w:rPr>
      </w:pPr>
      <w:r w:rsidRPr="00E837C4">
        <w:rPr>
          <w:bCs/>
          <w:sz w:val="28"/>
          <w:szCs w:val="28"/>
        </w:rPr>
        <w:t>якщо об’єкт оренди є нерухомим майном:</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9204"/>
        <w:gridCol w:w="2975"/>
        <w:gridCol w:w="2549"/>
      </w:tblGrid>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 з/п</w:t>
            </w:r>
          </w:p>
        </w:tc>
        <w:tc>
          <w:tcPr>
            <w:tcW w:w="9204" w:type="dxa"/>
            <w:vAlign w:val="center"/>
          </w:tcPr>
          <w:p w:rsidR="00C073CD" w:rsidRPr="00E837C4" w:rsidRDefault="00C073CD" w:rsidP="00513A57">
            <w:pPr>
              <w:jc w:val="center"/>
              <w:rPr>
                <w:bCs/>
                <w:sz w:val="28"/>
                <w:szCs w:val="28"/>
              </w:rPr>
            </w:pPr>
            <w:r w:rsidRPr="00E837C4">
              <w:rPr>
                <w:bCs/>
                <w:sz w:val="28"/>
                <w:szCs w:val="28"/>
              </w:rPr>
              <w:t>Вимоги до відомостей</w:t>
            </w:r>
          </w:p>
        </w:tc>
        <w:tc>
          <w:tcPr>
            <w:tcW w:w="5524" w:type="dxa"/>
            <w:gridSpan w:val="2"/>
            <w:vAlign w:val="center"/>
          </w:tcPr>
          <w:p w:rsidR="00C073CD" w:rsidRPr="00E837C4" w:rsidRDefault="00C073CD" w:rsidP="00513A57">
            <w:pPr>
              <w:jc w:val="center"/>
              <w:rPr>
                <w:bCs/>
                <w:sz w:val="28"/>
                <w:szCs w:val="28"/>
              </w:rPr>
            </w:pPr>
            <w:r w:rsidRPr="00E837C4">
              <w:rPr>
                <w:bCs/>
                <w:sz w:val="28"/>
                <w:szCs w:val="28"/>
              </w:rPr>
              <w:t>Відомості</w:t>
            </w: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w:t>
            </w:r>
          </w:p>
        </w:tc>
        <w:tc>
          <w:tcPr>
            <w:tcW w:w="9204" w:type="dxa"/>
            <w:vAlign w:val="center"/>
          </w:tcPr>
          <w:p w:rsidR="00C073CD" w:rsidRPr="00E837C4" w:rsidRDefault="00C073CD" w:rsidP="00513A57">
            <w:pPr>
              <w:rPr>
                <w:sz w:val="28"/>
                <w:szCs w:val="28"/>
              </w:rPr>
            </w:pPr>
            <w:r w:rsidRPr="00E837C4">
              <w:rPr>
                <w:sz w:val="28"/>
                <w:szCs w:val="28"/>
              </w:rPr>
              <w:t>Загальна інформація про потенційний об’єкт оренди:</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1.1</w:t>
            </w:r>
          </w:p>
        </w:tc>
        <w:tc>
          <w:tcPr>
            <w:tcW w:w="9204" w:type="dxa"/>
            <w:vAlign w:val="center"/>
          </w:tcPr>
          <w:p w:rsidR="00C073CD" w:rsidRPr="00E837C4" w:rsidRDefault="00C073CD" w:rsidP="00513A57">
            <w:pPr>
              <w:rPr>
                <w:sz w:val="28"/>
                <w:szCs w:val="28"/>
              </w:rPr>
            </w:pPr>
            <w:r w:rsidRPr="00E837C4">
              <w:rPr>
                <w:sz w:val="28"/>
                <w:szCs w:val="28"/>
              </w:rPr>
              <w:t>Тип об’єкта</w:t>
            </w:r>
          </w:p>
        </w:tc>
        <w:tc>
          <w:tcPr>
            <w:tcW w:w="5524" w:type="dxa"/>
            <w:gridSpan w:val="2"/>
          </w:tcPr>
          <w:p w:rsidR="00C073CD" w:rsidRPr="00E837C4" w:rsidRDefault="00C073CD" w:rsidP="00513A57">
            <w:pPr>
              <w:jc w:val="center"/>
              <w:rPr>
                <w:bCs/>
                <w:sz w:val="28"/>
                <w:szCs w:val="28"/>
              </w:rPr>
            </w:pPr>
            <w:r w:rsidRPr="00E837C4">
              <w:rPr>
                <w:bCs/>
                <w:sz w:val="28"/>
                <w:szCs w:val="28"/>
              </w:rPr>
              <w:t>Нерухоме майно</w:t>
            </w: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1.2</w:t>
            </w:r>
          </w:p>
        </w:tc>
        <w:tc>
          <w:tcPr>
            <w:tcW w:w="9204" w:type="dxa"/>
            <w:vAlign w:val="center"/>
          </w:tcPr>
          <w:p w:rsidR="00C073CD" w:rsidRPr="00E837C4" w:rsidRDefault="00C073CD" w:rsidP="00513A57">
            <w:pPr>
              <w:rPr>
                <w:sz w:val="28"/>
                <w:szCs w:val="28"/>
              </w:rPr>
            </w:pPr>
            <w:r w:rsidRPr="00E837C4">
              <w:rPr>
                <w:sz w:val="28"/>
                <w:szCs w:val="28"/>
              </w:rPr>
              <w:t>Місцезнаходження об’єкта</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1.3</w:t>
            </w:r>
          </w:p>
        </w:tc>
        <w:tc>
          <w:tcPr>
            <w:tcW w:w="9204" w:type="dxa"/>
            <w:vAlign w:val="center"/>
          </w:tcPr>
          <w:p w:rsidR="00C073CD" w:rsidRPr="00E837C4" w:rsidRDefault="00C073CD" w:rsidP="00513A57">
            <w:pPr>
              <w:rPr>
                <w:sz w:val="28"/>
                <w:szCs w:val="28"/>
              </w:rPr>
            </w:pPr>
            <w:r w:rsidRPr="00E837C4">
              <w:rPr>
                <w:sz w:val="28"/>
                <w:szCs w:val="28"/>
              </w:rPr>
              <w:t>Загальна і корисна площа об’єкта</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1.4</w:t>
            </w:r>
          </w:p>
        </w:tc>
        <w:tc>
          <w:tcPr>
            <w:tcW w:w="9204" w:type="dxa"/>
            <w:vAlign w:val="center"/>
          </w:tcPr>
          <w:p w:rsidR="00C073CD" w:rsidRPr="00E837C4" w:rsidRDefault="00C073CD" w:rsidP="00513A57">
            <w:pPr>
              <w:rPr>
                <w:sz w:val="28"/>
                <w:szCs w:val="28"/>
              </w:rPr>
            </w:pPr>
            <w:r w:rsidRPr="00E837C4">
              <w:rPr>
                <w:sz w:val="28"/>
                <w:szCs w:val="28"/>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2</w:t>
            </w:r>
          </w:p>
        </w:tc>
        <w:tc>
          <w:tcPr>
            <w:tcW w:w="9204" w:type="dxa"/>
            <w:vAlign w:val="center"/>
          </w:tcPr>
          <w:p w:rsidR="00C073CD" w:rsidRPr="00E837C4" w:rsidRDefault="00C073CD" w:rsidP="00513A57">
            <w:pPr>
              <w:rPr>
                <w:sz w:val="28"/>
                <w:szCs w:val="28"/>
              </w:rPr>
            </w:pPr>
            <w:r w:rsidRPr="00E837C4">
              <w:rPr>
                <w:sz w:val="28"/>
                <w:szCs w:val="28"/>
              </w:rPr>
              <w:t xml:space="preserve">Тип Переліку </w:t>
            </w:r>
            <w:r w:rsidRPr="00E837C4">
              <w:rPr>
                <w:i/>
                <w:iCs/>
                <w:sz w:val="28"/>
                <w:szCs w:val="28"/>
              </w:rPr>
              <w:t>(обрати необхідне)</w:t>
            </w:r>
          </w:p>
        </w:tc>
        <w:tc>
          <w:tcPr>
            <w:tcW w:w="2975" w:type="dxa"/>
          </w:tcPr>
          <w:p w:rsidR="00C073CD" w:rsidRPr="00E837C4" w:rsidRDefault="00C073CD" w:rsidP="00513A57">
            <w:pPr>
              <w:jc w:val="center"/>
              <w:rPr>
                <w:bCs/>
                <w:sz w:val="28"/>
                <w:szCs w:val="28"/>
              </w:rPr>
            </w:pPr>
            <w:r w:rsidRPr="00E837C4">
              <w:rPr>
                <w:bCs/>
                <w:sz w:val="28"/>
                <w:szCs w:val="28"/>
              </w:rPr>
              <w:t>Першого типу</w:t>
            </w:r>
          </w:p>
        </w:tc>
        <w:tc>
          <w:tcPr>
            <w:tcW w:w="2549" w:type="dxa"/>
          </w:tcPr>
          <w:p w:rsidR="00C073CD" w:rsidRPr="00E837C4" w:rsidRDefault="00C073CD" w:rsidP="00513A57">
            <w:pPr>
              <w:jc w:val="center"/>
              <w:rPr>
                <w:bCs/>
                <w:sz w:val="28"/>
                <w:szCs w:val="28"/>
              </w:rPr>
            </w:pPr>
            <w:r w:rsidRPr="00E837C4">
              <w:rPr>
                <w:bCs/>
                <w:sz w:val="28"/>
                <w:szCs w:val="28"/>
              </w:rPr>
              <w:t>Другого типу</w:t>
            </w: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3</w:t>
            </w:r>
          </w:p>
        </w:tc>
        <w:tc>
          <w:tcPr>
            <w:tcW w:w="9204" w:type="dxa"/>
            <w:vAlign w:val="center"/>
          </w:tcPr>
          <w:p w:rsidR="00C073CD" w:rsidRPr="00E837C4" w:rsidRDefault="00C073CD" w:rsidP="00513A57">
            <w:pPr>
              <w:rPr>
                <w:sz w:val="28"/>
                <w:szCs w:val="28"/>
              </w:rPr>
            </w:pPr>
            <w:r w:rsidRPr="00E837C4">
              <w:rPr>
                <w:sz w:val="28"/>
                <w:szCs w:val="28"/>
              </w:rPr>
              <w:t>Пропонований строк оренди</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4</w:t>
            </w:r>
          </w:p>
        </w:tc>
        <w:tc>
          <w:tcPr>
            <w:tcW w:w="9204" w:type="dxa"/>
            <w:vAlign w:val="center"/>
          </w:tcPr>
          <w:p w:rsidR="00C073CD" w:rsidRPr="00E837C4" w:rsidRDefault="00C073CD" w:rsidP="00513A57">
            <w:pPr>
              <w:rPr>
                <w:sz w:val="28"/>
                <w:szCs w:val="28"/>
              </w:rPr>
            </w:pPr>
            <w:r w:rsidRPr="00E837C4">
              <w:rPr>
                <w:sz w:val="28"/>
                <w:szCs w:val="28"/>
              </w:rPr>
              <w:t>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w:t>
            </w:r>
          </w:p>
          <w:p w:rsidR="00C073CD" w:rsidRPr="00E837C4" w:rsidRDefault="00C073CD" w:rsidP="00513A57">
            <w:pPr>
              <w:rPr>
                <w:i/>
                <w:iCs/>
                <w:sz w:val="28"/>
                <w:szCs w:val="28"/>
              </w:rPr>
            </w:pPr>
            <w:r w:rsidRPr="00E837C4">
              <w:rPr>
                <w:i/>
                <w:iCs/>
                <w:sz w:val="28"/>
                <w:szCs w:val="28"/>
              </w:rPr>
              <w:t>(вказується лише якщо пропонований строк оренди становить більше п’яти років,  для решти випадків вказується «Не застосовується»)</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5</w:t>
            </w:r>
          </w:p>
        </w:tc>
        <w:tc>
          <w:tcPr>
            <w:tcW w:w="9204" w:type="dxa"/>
            <w:vAlign w:val="center"/>
          </w:tcPr>
          <w:p w:rsidR="00C073CD" w:rsidRPr="00E837C4" w:rsidRDefault="00C073CD" w:rsidP="00513A57">
            <w:pPr>
              <w:rPr>
                <w:sz w:val="28"/>
                <w:szCs w:val="28"/>
              </w:rPr>
            </w:pPr>
            <w:r w:rsidRPr="00E837C4">
              <w:rPr>
                <w:sz w:val="28"/>
                <w:szCs w:val="28"/>
              </w:rPr>
              <w:t>Залишкова балансова вартість об’єкта оренди (грн.)</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6</w:t>
            </w:r>
          </w:p>
        </w:tc>
        <w:tc>
          <w:tcPr>
            <w:tcW w:w="9204" w:type="dxa"/>
            <w:vAlign w:val="center"/>
          </w:tcPr>
          <w:p w:rsidR="00C073CD" w:rsidRPr="00E837C4" w:rsidRDefault="00C073CD" w:rsidP="00513A57">
            <w:pPr>
              <w:rPr>
                <w:sz w:val="28"/>
                <w:szCs w:val="28"/>
              </w:rPr>
            </w:pPr>
            <w:r w:rsidRPr="00E837C4">
              <w:rPr>
                <w:sz w:val="28"/>
                <w:szCs w:val="28"/>
              </w:rPr>
              <w:t>Первісна балансова вартість об’єкта оренди (грн.)</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7</w:t>
            </w:r>
          </w:p>
        </w:tc>
        <w:tc>
          <w:tcPr>
            <w:tcW w:w="920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C073CD" w:rsidRPr="00E837C4" w:rsidRDefault="00C073CD" w:rsidP="00513A57">
            <w:pPr>
              <w:rPr>
                <w:sz w:val="28"/>
                <w:szCs w:val="28"/>
              </w:rPr>
            </w:pPr>
            <w:r w:rsidRPr="00E837C4">
              <w:rPr>
                <w:i/>
                <w:iCs/>
                <w:sz w:val="28"/>
                <w:szCs w:val="28"/>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8</w:t>
            </w:r>
          </w:p>
        </w:tc>
        <w:tc>
          <w:tcPr>
            <w:tcW w:w="9204" w:type="dxa"/>
            <w:vAlign w:val="center"/>
          </w:tcPr>
          <w:p w:rsidR="00C073CD" w:rsidRPr="00E837C4" w:rsidRDefault="00C073CD" w:rsidP="00513A57">
            <w:pPr>
              <w:rPr>
                <w:sz w:val="28"/>
                <w:szCs w:val="28"/>
              </w:rPr>
            </w:pPr>
            <w:r w:rsidRPr="00E837C4">
              <w:rPr>
                <w:sz w:val="28"/>
                <w:szCs w:val="28"/>
              </w:rPr>
              <w:t>Інформація про технічний стан об’єкта, потужність електромережі і забезпечення об’єкта комунікаціями</w:t>
            </w:r>
          </w:p>
          <w:p w:rsidR="00C073CD" w:rsidRPr="00E837C4" w:rsidRDefault="00C073CD" w:rsidP="00513A57">
            <w:pPr>
              <w:rPr>
                <w:sz w:val="28"/>
                <w:szCs w:val="28"/>
              </w:rPr>
            </w:pP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9</w:t>
            </w:r>
          </w:p>
        </w:tc>
        <w:tc>
          <w:tcPr>
            <w:tcW w:w="9204" w:type="dxa"/>
            <w:vAlign w:val="center"/>
          </w:tcPr>
          <w:p w:rsidR="00C073CD" w:rsidRPr="00E837C4" w:rsidRDefault="00C073CD" w:rsidP="00513A57">
            <w:pPr>
              <w:rPr>
                <w:sz w:val="28"/>
                <w:szCs w:val="28"/>
              </w:rPr>
            </w:pPr>
            <w:r w:rsidRPr="00E837C4">
              <w:rPr>
                <w:sz w:val="28"/>
                <w:szCs w:val="28"/>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10</w:t>
            </w:r>
          </w:p>
        </w:tc>
        <w:tc>
          <w:tcPr>
            <w:tcW w:w="920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цільове призначення об’єкта оренди — у разі неможливості використання об’єкта за будь-яким цільовим призначенням відповідно до пункту 29 Порядку КМУ, крім випадку, передбаченого абзацом сьомим пункту 29 Порядку КМУ (в разі відсутності такої інформації на момент її внесення), та в разі включення об’єкта до Переліку другого типу</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11</w:t>
            </w:r>
          </w:p>
        </w:tc>
        <w:tc>
          <w:tcPr>
            <w:tcW w:w="920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12</w:t>
            </w:r>
          </w:p>
        </w:tc>
        <w:tc>
          <w:tcPr>
            <w:tcW w:w="920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те, чи є об’єкт оренди пам’яткою культурної спадщини, щойно виявленим об’єктом культурної спадщини чи його частиною, та інформація про отримання погодження органу охорони культурної спадщини на передачу об’єкта в оренду</w:t>
            </w:r>
          </w:p>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w:t>
            </w:r>
            <w:r w:rsidRPr="00E837C4">
              <w:rPr>
                <w:rFonts w:ascii="Times New Roman" w:hAnsi="Times New Roman"/>
                <w:i/>
                <w:sz w:val="28"/>
                <w:szCs w:val="28"/>
                <w:lang w:eastAsia="en-US"/>
              </w:rPr>
              <w:t>у разі, якщо об’єкт не є об’єктом культурної спадщини, вказується «Не є об’єктом культурної спадщини»</w:t>
            </w:r>
            <w:r w:rsidRPr="00E837C4">
              <w:rPr>
                <w:rFonts w:ascii="Times New Roman" w:hAnsi="Times New Roman"/>
                <w:sz w:val="28"/>
                <w:szCs w:val="28"/>
                <w:lang w:eastAsia="en-US"/>
              </w:rPr>
              <w:t>)</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13</w:t>
            </w:r>
          </w:p>
        </w:tc>
        <w:tc>
          <w:tcPr>
            <w:tcW w:w="920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рішення про передачу пам’ятки культурної спадщини в довгострокову пільгову оренду (</w:t>
            </w:r>
            <w:r w:rsidRPr="00E837C4">
              <w:rPr>
                <w:rFonts w:ascii="Times New Roman" w:hAnsi="Times New Roman"/>
                <w:i/>
                <w:sz w:val="28"/>
                <w:szCs w:val="28"/>
                <w:lang w:eastAsia="en-US"/>
              </w:rPr>
              <w:t>у разі прийняття такого рішення вказуються його назва та реквізити, у разі, якщо таке рішення не приймалося, зазначається «Не застосовується»</w:t>
            </w:r>
            <w:r w:rsidRPr="00E837C4">
              <w:rPr>
                <w:rFonts w:ascii="Times New Roman" w:hAnsi="Times New Roman"/>
                <w:sz w:val="28"/>
                <w:szCs w:val="28"/>
                <w:lang w:eastAsia="en-US"/>
              </w:rPr>
              <w:t>)</w:t>
            </w:r>
          </w:p>
        </w:tc>
        <w:tc>
          <w:tcPr>
            <w:tcW w:w="5524" w:type="dxa"/>
            <w:gridSpan w:val="2"/>
          </w:tcPr>
          <w:p w:rsidR="00C073CD" w:rsidRPr="00E837C4" w:rsidRDefault="00C073CD" w:rsidP="00513A57">
            <w:pPr>
              <w:jc w:val="center"/>
              <w:rPr>
                <w:bCs/>
                <w:sz w:val="28"/>
                <w:szCs w:val="28"/>
              </w:rPr>
            </w:pPr>
          </w:p>
        </w:tc>
      </w:tr>
      <w:tr w:rsidR="00C073CD" w:rsidRPr="00E837C4" w:rsidTr="00513A57">
        <w:trPr>
          <w:jc w:val="center"/>
        </w:trPr>
        <w:tc>
          <w:tcPr>
            <w:tcW w:w="576" w:type="dxa"/>
            <w:vAlign w:val="center"/>
          </w:tcPr>
          <w:p w:rsidR="00C073CD" w:rsidRPr="00E837C4" w:rsidRDefault="00C073CD" w:rsidP="00513A57">
            <w:pPr>
              <w:jc w:val="center"/>
              <w:rPr>
                <w:bCs/>
                <w:sz w:val="28"/>
                <w:szCs w:val="28"/>
              </w:rPr>
            </w:pPr>
            <w:r w:rsidRPr="00E837C4">
              <w:rPr>
                <w:bCs/>
                <w:sz w:val="28"/>
                <w:szCs w:val="28"/>
              </w:rPr>
              <w:t>14</w:t>
            </w:r>
          </w:p>
        </w:tc>
        <w:tc>
          <w:tcPr>
            <w:tcW w:w="920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Інформація про отримання балансоутримувачем погодження органу, до сфери управління якого він належить </w:t>
            </w:r>
          </w:p>
          <w:p w:rsidR="00C073CD" w:rsidRPr="00E837C4" w:rsidRDefault="00C073CD" w:rsidP="00513A57">
            <w:pPr>
              <w:pStyle w:val="a9"/>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524" w:type="dxa"/>
            <w:gridSpan w:val="2"/>
          </w:tcPr>
          <w:p w:rsidR="00C073CD" w:rsidRPr="00E837C4" w:rsidRDefault="00C073CD" w:rsidP="00513A57">
            <w:pPr>
              <w:jc w:val="center"/>
              <w:rPr>
                <w:bCs/>
                <w:sz w:val="28"/>
                <w:szCs w:val="28"/>
              </w:rPr>
            </w:pPr>
          </w:p>
        </w:tc>
      </w:tr>
    </w:tbl>
    <w:p w:rsidR="00C073CD" w:rsidRPr="00E837C4" w:rsidRDefault="00C073CD" w:rsidP="0077342D">
      <w:pPr>
        <w:jc w:val="center"/>
        <w:rPr>
          <w:sz w:val="28"/>
          <w:szCs w:val="28"/>
        </w:rPr>
      </w:pPr>
    </w:p>
    <w:p w:rsidR="00C073CD" w:rsidRPr="00E837C4" w:rsidRDefault="00C073CD" w:rsidP="0077342D">
      <w:pPr>
        <w:ind w:firstLine="851"/>
        <w:jc w:val="center"/>
        <w:rPr>
          <w:bCs/>
          <w:sz w:val="28"/>
          <w:szCs w:val="28"/>
        </w:rPr>
      </w:pPr>
      <w:r w:rsidRPr="00E837C4">
        <w:rPr>
          <w:bCs/>
          <w:sz w:val="28"/>
          <w:szCs w:val="28"/>
        </w:rPr>
        <w:t>Якщо об’єктом є єдиний майновий комплекс підприємства чи його відокремлений структурний підрозділ:</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9211"/>
        <w:gridCol w:w="2905"/>
        <w:gridCol w:w="71"/>
        <w:gridCol w:w="2268"/>
      </w:tblGrid>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 з/п</w:t>
            </w:r>
          </w:p>
        </w:tc>
        <w:tc>
          <w:tcPr>
            <w:tcW w:w="9214" w:type="dxa"/>
            <w:vAlign w:val="center"/>
          </w:tcPr>
          <w:p w:rsidR="00C073CD" w:rsidRPr="00E837C4" w:rsidRDefault="00C073CD" w:rsidP="00513A57">
            <w:pPr>
              <w:jc w:val="center"/>
              <w:rPr>
                <w:bCs/>
                <w:sz w:val="28"/>
                <w:szCs w:val="28"/>
              </w:rPr>
            </w:pPr>
            <w:r w:rsidRPr="00E837C4">
              <w:rPr>
                <w:bCs/>
                <w:sz w:val="28"/>
                <w:szCs w:val="28"/>
              </w:rPr>
              <w:t>Вимоги до відомостей</w:t>
            </w:r>
          </w:p>
        </w:tc>
        <w:tc>
          <w:tcPr>
            <w:tcW w:w="5245" w:type="dxa"/>
            <w:gridSpan w:val="3"/>
            <w:vAlign w:val="center"/>
          </w:tcPr>
          <w:p w:rsidR="00C073CD" w:rsidRPr="00E837C4" w:rsidRDefault="00C073CD" w:rsidP="00513A57">
            <w:pPr>
              <w:jc w:val="center"/>
              <w:rPr>
                <w:bCs/>
                <w:sz w:val="28"/>
                <w:szCs w:val="28"/>
              </w:rPr>
            </w:pPr>
            <w:r w:rsidRPr="00E837C4">
              <w:rPr>
                <w:bCs/>
                <w:sz w:val="28"/>
                <w:szCs w:val="28"/>
              </w:rPr>
              <w:t>Відомості</w:t>
            </w: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1</w:t>
            </w:r>
          </w:p>
        </w:tc>
        <w:tc>
          <w:tcPr>
            <w:tcW w:w="9214" w:type="dxa"/>
            <w:vAlign w:val="center"/>
          </w:tcPr>
          <w:p w:rsidR="00C073CD" w:rsidRPr="00E837C4" w:rsidRDefault="00C073CD" w:rsidP="00513A57">
            <w:pPr>
              <w:rPr>
                <w:sz w:val="28"/>
                <w:szCs w:val="28"/>
              </w:rPr>
            </w:pPr>
            <w:r w:rsidRPr="00E837C4">
              <w:rPr>
                <w:sz w:val="28"/>
                <w:szCs w:val="28"/>
              </w:rPr>
              <w:t>Загальна інформація про потенційний об’єкт оренди:</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1.1</w:t>
            </w:r>
          </w:p>
        </w:tc>
        <w:tc>
          <w:tcPr>
            <w:tcW w:w="9214" w:type="dxa"/>
            <w:vAlign w:val="center"/>
          </w:tcPr>
          <w:p w:rsidR="00C073CD" w:rsidRPr="00E837C4" w:rsidRDefault="00C073CD" w:rsidP="00513A57">
            <w:pPr>
              <w:rPr>
                <w:sz w:val="28"/>
                <w:szCs w:val="28"/>
              </w:rPr>
            </w:pPr>
            <w:r w:rsidRPr="00E837C4">
              <w:rPr>
                <w:sz w:val="28"/>
                <w:szCs w:val="28"/>
              </w:rPr>
              <w:t>Тип об’єкта</w:t>
            </w:r>
            <w:r w:rsidRPr="00E837C4">
              <w:rPr>
                <w:i/>
                <w:iCs/>
                <w:sz w:val="28"/>
                <w:szCs w:val="28"/>
              </w:rPr>
              <w:t>(обрати необхідне)</w:t>
            </w:r>
          </w:p>
        </w:tc>
        <w:tc>
          <w:tcPr>
            <w:tcW w:w="2906" w:type="dxa"/>
          </w:tcPr>
          <w:p w:rsidR="00C073CD" w:rsidRPr="00E837C4" w:rsidRDefault="00C073CD" w:rsidP="00513A57">
            <w:pPr>
              <w:jc w:val="center"/>
              <w:rPr>
                <w:bCs/>
                <w:sz w:val="28"/>
                <w:szCs w:val="28"/>
              </w:rPr>
            </w:pPr>
            <w:r w:rsidRPr="00E837C4">
              <w:rPr>
                <w:bCs/>
                <w:sz w:val="28"/>
                <w:szCs w:val="28"/>
              </w:rPr>
              <w:t>Єдиний майновий комплекс підприємства</w:t>
            </w:r>
          </w:p>
        </w:tc>
        <w:tc>
          <w:tcPr>
            <w:tcW w:w="2339" w:type="dxa"/>
            <w:gridSpan w:val="2"/>
          </w:tcPr>
          <w:p w:rsidR="00C073CD" w:rsidRPr="00E837C4" w:rsidRDefault="00C073CD" w:rsidP="00513A57">
            <w:pPr>
              <w:jc w:val="center"/>
              <w:rPr>
                <w:bCs/>
                <w:sz w:val="28"/>
                <w:szCs w:val="28"/>
              </w:rPr>
            </w:pPr>
            <w:r w:rsidRPr="00E837C4">
              <w:rPr>
                <w:bCs/>
                <w:sz w:val="28"/>
                <w:szCs w:val="28"/>
              </w:rPr>
              <w:t>Відокремлений структурний підрозділ</w:t>
            </w: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1.2</w:t>
            </w:r>
          </w:p>
        </w:tc>
        <w:tc>
          <w:tcPr>
            <w:tcW w:w="9214" w:type="dxa"/>
            <w:vAlign w:val="center"/>
          </w:tcPr>
          <w:p w:rsidR="00C073CD" w:rsidRPr="00E837C4" w:rsidRDefault="00C073CD" w:rsidP="00513A57">
            <w:pPr>
              <w:rPr>
                <w:sz w:val="28"/>
                <w:szCs w:val="28"/>
              </w:rPr>
            </w:pPr>
            <w:r w:rsidRPr="00E837C4">
              <w:rPr>
                <w:sz w:val="28"/>
                <w:szCs w:val="28"/>
              </w:rPr>
              <w:t>Місцезнаходження об’єкта</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1.3</w:t>
            </w:r>
          </w:p>
        </w:tc>
        <w:tc>
          <w:tcPr>
            <w:tcW w:w="9214" w:type="dxa"/>
            <w:vAlign w:val="center"/>
          </w:tcPr>
          <w:p w:rsidR="00C073CD" w:rsidRPr="00E837C4" w:rsidRDefault="00C073CD" w:rsidP="00513A57">
            <w:pPr>
              <w:rPr>
                <w:sz w:val="28"/>
                <w:szCs w:val="28"/>
              </w:rPr>
            </w:pPr>
            <w:r w:rsidRPr="00E837C4">
              <w:rPr>
                <w:sz w:val="28"/>
                <w:szCs w:val="28"/>
              </w:rPr>
              <w:t>Загальна і корисна площа об’єкта</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1.4</w:t>
            </w:r>
          </w:p>
        </w:tc>
        <w:tc>
          <w:tcPr>
            <w:tcW w:w="9214" w:type="dxa"/>
            <w:vAlign w:val="center"/>
          </w:tcPr>
          <w:p w:rsidR="00C073CD" w:rsidRPr="00E837C4" w:rsidRDefault="00C073CD" w:rsidP="00513A57">
            <w:pPr>
              <w:rPr>
                <w:sz w:val="28"/>
                <w:szCs w:val="28"/>
              </w:rPr>
            </w:pPr>
            <w:r w:rsidRPr="00E837C4">
              <w:rPr>
                <w:sz w:val="28"/>
                <w:szCs w:val="28"/>
              </w:rPr>
              <w:t xml:space="preserve">Характеристика об’єкта оренди (із зазначенням відомостей про будівлі (споруди, приміщення) єдиного майнового комплексу підприємства чи його структурного підрозділу із зазначенням місця розташування (надземний, цокольний, підвальний, технічний або мансардний поверх, номер поверху або поверхів), загальної та корисної площі кожного з об’єктів нерухомості </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1.5</w:t>
            </w:r>
          </w:p>
        </w:tc>
        <w:tc>
          <w:tcPr>
            <w:tcW w:w="9214" w:type="dxa"/>
            <w:vAlign w:val="center"/>
          </w:tcPr>
          <w:p w:rsidR="00C073CD" w:rsidRPr="00E837C4" w:rsidRDefault="00C073CD" w:rsidP="00513A57">
            <w:pPr>
              <w:rPr>
                <w:sz w:val="28"/>
                <w:szCs w:val="28"/>
              </w:rPr>
            </w:pPr>
            <w:r w:rsidRPr="00E837C4">
              <w:rPr>
                <w:sz w:val="28"/>
                <w:szCs w:val="28"/>
              </w:rPr>
              <w:t>Відомості про земельну ділянку, на якій розташовано єдиний майновий комплекс підприємства чи його структурний підрозділ</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2</w:t>
            </w:r>
          </w:p>
        </w:tc>
        <w:tc>
          <w:tcPr>
            <w:tcW w:w="9214" w:type="dxa"/>
            <w:vAlign w:val="center"/>
          </w:tcPr>
          <w:p w:rsidR="00C073CD" w:rsidRPr="00E837C4" w:rsidRDefault="00C073CD" w:rsidP="00513A57">
            <w:pPr>
              <w:rPr>
                <w:sz w:val="28"/>
                <w:szCs w:val="28"/>
              </w:rPr>
            </w:pPr>
            <w:r w:rsidRPr="00E837C4">
              <w:rPr>
                <w:sz w:val="28"/>
                <w:szCs w:val="28"/>
              </w:rPr>
              <w:t xml:space="preserve">Тип Переліку </w:t>
            </w:r>
            <w:r w:rsidRPr="00E837C4">
              <w:rPr>
                <w:i/>
                <w:iCs/>
                <w:sz w:val="28"/>
                <w:szCs w:val="28"/>
              </w:rPr>
              <w:t>(обрати необхідне)</w:t>
            </w:r>
          </w:p>
        </w:tc>
        <w:tc>
          <w:tcPr>
            <w:tcW w:w="2977" w:type="dxa"/>
            <w:gridSpan w:val="2"/>
          </w:tcPr>
          <w:p w:rsidR="00C073CD" w:rsidRPr="00E837C4" w:rsidRDefault="00C073CD" w:rsidP="00513A57">
            <w:pPr>
              <w:jc w:val="center"/>
              <w:rPr>
                <w:bCs/>
                <w:sz w:val="28"/>
                <w:szCs w:val="28"/>
              </w:rPr>
            </w:pPr>
            <w:r w:rsidRPr="00E837C4">
              <w:rPr>
                <w:bCs/>
                <w:sz w:val="28"/>
                <w:szCs w:val="28"/>
              </w:rPr>
              <w:t>Першого типу</w:t>
            </w:r>
          </w:p>
        </w:tc>
        <w:tc>
          <w:tcPr>
            <w:tcW w:w="2268" w:type="dxa"/>
          </w:tcPr>
          <w:p w:rsidR="00C073CD" w:rsidRPr="00E837C4" w:rsidRDefault="00C073CD" w:rsidP="00513A57">
            <w:pPr>
              <w:jc w:val="center"/>
              <w:rPr>
                <w:bCs/>
                <w:sz w:val="28"/>
                <w:szCs w:val="28"/>
              </w:rPr>
            </w:pPr>
            <w:r w:rsidRPr="00E837C4">
              <w:rPr>
                <w:bCs/>
                <w:sz w:val="28"/>
                <w:szCs w:val="28"/>
              </w:rPr>
              <w:t>Другого типу</w:t>
            </w: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3</w:t>
            </w:r>
          </w:p>
        </w:tc>
        <w:tc>
          <w:tcPr>
            <w:tcW w:w="9214" w:type="dxa"/>
            <w:vAlign w:val="center"/>
          </w:tcPr>
          <w:p w:rsidR="00C073CD" w:rsidRPr="00E837C4" w:rsidRDefault="00C073CD" w:rsidP="00513A57">
            <w:pPr>
              <w:rPr>
                <w:sz w:val="28"/>
                <w:szCs w:val="28"/>
              </w:rPr>
            </w:pPr>
            <w:r w:rsidRPr="00E837C4">
              <w:rPr>
                <w:sz w:val="28"/>
                <w:szCs w:val="28"/>
              </w:rPr>
              <w:t>Пропонований строк оренди</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4</w:t>
            </w:r>
          </w:p>
        </w:tc>
        <w:tc>
          <w:tcPr>
            <w:tcW w:w="9214" w:type="dxa"/>
            <w:vAlign w:val="center"/>
          </w:tcPr>
          <w:p w:rsidR="00C073CD" w:rsidRPr="00E837C4" w:rsidRDefault="00C073CD" w:rsidP="00513A57">
            <w:pPr>
              <w:rPr>
                <w:sz w:val="28"/>
                <w:szCs w:val="28"/>
              </w:rPr>
            </w:pPr>
            <w:r w:rsidRPr="00E837C4">
              <w:rPr>
                <w:sz w:val="28"/>
                <w:szCs w:val="28"/>
              </w:rPr>
              <w:t>Залишкова балансова вартість об’єкта оренди (грн.)</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5</w:t>
            </w:r>
          </w:p>
        </w:tc>
        <w:tc>
          <w:tcPr>
            <w:tcW w:w="9214" w:type="dxa"/>
            <w:vAlign w:val="center"/>
          </w:tcPr>
          <w:p w:rsidR="00C073CD" w:rsidRPr="00E837C4" w:rsidRDefault="00C073CD" w:rsidP="00513A57">
            <w:pPr>
              <w:rPr>
                <w:sz w:val="28"/>
                <w:szCs w:val="28"/>
              </w:rPr>
            </w:pPr>
            <w:r w:rsidRPr="00E837C4">
              <w:rPr>
                <w:sz w:val="28"/>
                <w:szCs w:val="28"/>
              </w:rPr>
              <w:t>Первісна балансова вартість об’єкта оренди (грн.)</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6</w:t>
            </w:r>
          </w:p>
        </w:tc>
        <w:tc>
          <w:tcPr>
            <w:tcW w:w="921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C073CD" w:rsidRPr="00E837C4" w:rsidRDefault="00C073CD" w:rsidP="00513A57">
            <w:pPr>
              <w:pStyle w:val="a9"/>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7</w:t>
            </w:r>
          </w:p>
        </w:tc>
        <w:tc>
          <w:tcPr>
            <w:tcW w:w="921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45" w:type="dxa"/>
            <w:gridSpan w:val="3"/>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8</w:t>
            </w:r>
          </w:p>
        </w:tc>
        <w:tc>
          <w:tcPr>
            <w:tcW w:w="921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Інформація про отримання балансоутримувачем погодження органу, до сфери управління якого він належить </w:t>
            </w:r>
          </w:p>
          <w:p w:rsidR="00C073CD" w:rsidRPr="00E837C4" w:rsidRDefault="00C073CD" w:rsidP="00513A57">
            <w:pPr>
              <w:pStyle w:val="a9"/>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45" w:type="dxa"/>
            <w:gridSpan w:val="3"/>
          </w:tcPr>
          <w:p w:rsidR="00C073CD" w:rsidRPr="00E837C4" w:rsidRDefault="00C073CD" w:rsidP="00513A57">
            <w:pPr>
              <w:jc w:val="center"/>
              <w:rPr>
                <w:bCs/>
                <w:sz w:val="28"/>
                <w:szCs w:val="28"/>
              </w:rPr>
            </w:pPr>
          </w:p>
        </w:tc>
      </w:tr>
      <w:tr w:rsidR="00C073CD" w:rsidRPr="00E837C4" w:rsidTr="00513A57">
        <w:trPr>
          <w:trHeight w:val="764"/>
        </w:trPr>
        <w:tc>
          <w:tcPr>
            <w:tcW w:w="562" w:type="dxa"/>
            <w:vAlign w:val="center"/>
          </w:tcPr>
          <w:p w:rsidR="00C073CD" w:rsidRPr="00E837C4" w:rsidRDefault="00C073CD" w:rsidP="00513A57">
            <w:pPr>
              <w:jc w:val="center"/>
              <w:rPr>
                <w:bCs/>
                <w:sz w:val="28"/>
                <w:szCs w:val="28"/>
              </w:rPr>
            </w:pPr>
            <w:r w:rsidRPr="00E837C4">
              <w:rPr>
                <w:bCs/>
                <w:sz w:val="28"/>
                <w:szCs w:val="28"/>
              </w:rPr>
              <w:t>9</w:t>
            </w:r>
          </w:p>
        </w:tc>
        <w:tc>
          <w:tcPr>
            <w:tcW w:w="921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Обсяг та основна номенклатура продукції (робіт, послуг), у тому числі експортної</w:t>
            </w:r>
          </w:p>
        </w:tc>
        <w:tc>
          <w:tcPr>
            <w:tcW w:w="5245" w:type="dxa"/>
            <w:gridSpan w:val="3"/>
          </w:tcPr>
          <w:p w:rsidR="00C073CD" w:rsidRPr="00E837C4" w:rsidRDefault="00C073CD" w:rsidP="00513A57">
            <w:pPr>
              <w:jc w:val="center"/>
              <w:rPr>
                <w:bCs/>
                <w:sz w:val="28"/>
                <w:szCs w:val="28"/>
              </w:rPr>
            </w:pPr>
            <w:r w:rsidRPr="00E837C4">
              <w:rPr>
                <w:bCs/>
                <w:sz w:val="28"/>
                <w:szCs w:val="28"/>
              </w:rPr>
              <w:t>Додається:</w:t>
            </w:r>
          </w:p>
          <w:p w:rsidR="00C073CD" w:rsidRPr="00E837C4" w:rsidRDefault="00C073CD" w:rsidP="00513A57">
            <w:pPr>
              <w:jc w:val="center"/>
              <w:rPr>
                <w:bCs/>
                <w:sz w:val="28"/>
                <w:szCs w:val="28"/>
              </w:rPr>
            </w:pPr>
            <w:r w:rsidRPr="00E837C4">
              <w:rPr>
                <w:sz w:val="28"/>
                <w:szCs w:val="28"/>
              </w:rPr>
              <w:t>додатки №№ ______</w:t>
            </w:r>
          </w:p>
        </w:tc>
      </w:tr>
      <w:tr w:rsidR="00C073CD" w:rsidRPr="00E837C4" w:rsidTr="00513A57">
        <w:trPr>
          <w:trHeight w:val="702"/>
        </w:trPr>
        <w:tc>
          <w:tcPr>
            <w:tcW w:w="562" w:type="dxa"/>
            <w:vAlign w:val="center"/>
          </w:tcPr>
          <w:p w:rsidR="00C073CD" w:rsidRPr="00E837C4" w:rsidRDefault="00C073CD" w:rsidP="00513A57">
            <w:pPr>
              <w:jc w:val="center"/>
              <w:rPr>
                <w:bCs/>
                <w:sz w:val="28"/>
                <w:szCs w:val="28"/>
              </w:rPr>
            </w:pPr>
            <w:r w:rsidRPr="00E837C4">
              <w:rPr>
                <w:bCs/>
                <w:sz w:val="28"/>
                <w:szCs w:val="28"/>
              </w:rPr>
              <w:t>10</w:t>
            </w:r>
          </w:p>
        </w:tc>
        <w:tc>
          <w:tcPr>
            <w:tcW w:w="921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Кількість та склад робочих місць</w:t>
            </w:r>
          </w:p>
        </w:tc>
        <w:tc>
          <w:tcPr>
            <w:tcW w:w="5245" w:type="dxa"/>
            <w:gridSpan w:val="3"/>
          </w:tcPr>
          <w:p w:rsidR="00C073CD" w:rsidRPr="00E837C4" w:rsidRDefault="00C073CD" w:rsidP="00513A57">
            <w:pPr>
              <w:jc w:val="center"/>
              <w:rPr>
                <w:bCs/>
                <w:sz w:val="28"/>
                <w:szCs w:val="28"/>
              </w:rPr>
            </w:pPr>
            <w:r w:rsidRPr="00E837C4">
              <w:rPr>
                <w:bCs/>
                <w:sz w:val="28"/>
                <w:szCs w:val="28"/>
              </w:rPr>
              <w:t>Додається:</w:t>
            </w:r>
          </w:p>
          <w:p w:rsidR="00C073CD" w:rsidRPr="00E837C4" w:rsidRDefault="00C073CD" w:rsidP="00513A57">
            <w:pPr>
              <w:jc w:val="center"/>
              <w:rPr>
                <w:bCs/>
                <w:sz w:val="28"/>
                <w:szCs w:val="28"/>
              </w:rPr>
            </w:pPr>
            <w:r w:rsidRPr="00E837C4">
              <w:rPr>
                <w:sz w:val="28"/>
                <w:szCs w:val="28"/>
              </w:rPr>
              <w:t>додатки №№ ______</w:t>
            </w:r>
          </w:p>
        </w:tc>
      </w:tr>
      <w:tr w:rsidR="00C073CD" w:rsidRPr="00E837C4" w:rsidTr="00513A57">
        <w:trPr>
          <w:trHeight w:val="699"/>
        </w:trPr>
        <w:tc>
          <w:tcPr>
            <w:tcW w:w="562" w:type="dxa"/>
            <w:vAlign w:val="center"/>
          </w:tcPr>
          <w:p w:rsidR="00C073CD" w:rsidRPr="00E837C4" w:rsidRDefault="00C073CD" w:rsidP="00513A57">
            <w:pPr>
              <w:jc w:val="center"/>
              <w:rPr>
                <w:bCs/>
                <w:sz w:val="28"/>
                <w:szCs w:val="28"/>
              </w:rPr>
            </w:pPr>
            <w:r w:rsidRPr="00E837C4">
              <w:rPr>
                <w:bCs/>
                <w:sz w:val="28"/>
                <w:szCs w:val="28"/>
              </w:rPr>
              <w:t>11</w:t>
            </w:r>
          </w:p>
        </w:tc>
        <w:tc>
          <w:tcPr>
            <w:tcW w:w="921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Основні зобов’язання (договірні та позадоговірні)</w:t>
            </w:r>
          </w:p>
        </w:tc>
        <w:tc>
          <w:tcPr>
            <w:tcW w:w="5245" w:type="dxa"/>
            <w:gridSpan w:val="3"/>
          </w:tcPr>
          <w:p w:rsidR="00C073CD" w:rsidRPr="00E837C4" w:rsidRDefault="00C073CD" w:rsidP="00513A57">
            <w:pPr>
              <w:jc w:val="center"/>
              <w:rPr>
                <w:bCs/>
                <w:sz w:val="28"/>
                <w:szCs w:val="28"/>
              </w:rPr>
            </w:pPr>
            <w:r w:rsidRPr="00E837C4">
              <w:rPr>
                <w:bCs/>
                <w:sz w:val="28"/>
                <w:szCs w:val="28"/>
              </w:rPr>
              <w:t>Додається:</w:t>
            </w:r>
          </w:p>
          <w:p w:rsidR="00C073CD" w:rsidRPr="00E837C4" w:rsidRDefault="00C073CD" w:rsidP="00513A57">
            <w:pPr>
              <w:jc w:val="center"/>
              <w:rPr>
                <w:bCs/>
                <w:sz w:val="28"/>
                <w:szCs w:val="28"/>
              </w:rPr>
            </w:pPr>
            <w:r w:rsidRPr="00E837C4">
              <w:rPr>
                <w:sz w:val="28"/>
                <w:szCs w:val="28"/>
              </w:rPr>
              <w:t>додатки №№ ______</w:t>
            </w:r>
          </w:p>
        </w:tc>
      </w:tr>
    </w:tbl>
    <w:p w:rsidR="00C073CD" w:rsidRPr="00E837C4" w:rsidRDefault="00C073CD" w:rsidP="0077342D">
      <w:pPr>
        <w:rPr>
          <w:sz w:val="28"/>
          <w:szCs w:val="28"/>
        </w:rPr>
      </w:pPr>
    </w:p>
    <w:p w:rsidR="00C073CD" w:rsidRPr="00E837C4" w:rsidRDefault="00C073CD" w:rsidP="0077342D">
      <w:pPr>
        <w:jc w:val="center"/>
        <w:rPr>
          <w:bCs/>
          <w:sz w:val="28"/>
          <w:szCs w:val="28"/>
        </w:rPr>
      </w:pPr>
      <w:r w:rsidRPr="00E837C4">
        <w:rPr>
          <w:bCs/>
          <w:sz w:val="28"/>
          <w:szCs w:val="28"/>
        </w:rPr>
        <w:t>Якщо об’єкт є рухомим майном – транспортним засобом:</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9115"/>
        <w:gridCol w:w="2952"/>
        <w:gridCol w:w="2248"/>
      </w:tblGrid>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 з/п</w:t>
            </w:r>
          </w:p>
        </w:tc>
        <w:tc>
          <w:tcPr>
            <w:tcW w:w="9164" w:type="dxa"/>
            <w:vAlign w:val="center"/>
          </w:tcPr>
          <w:p w:rsidR="00C073CD" w:rsidRPr="00E837C4" w:rsidRDefault="00C073CD" w:rsidP="00513A57">
            <w:pPr>
              <w:jc w:val="center"/>
              <w:rPr>
                <w:bCs/>
                <w:sz w:val="28"/>
                <w:szCs w:val="28"/>
              </w:rPr>
            </w:pPr>
            <w:r w:rsidRPr="00E837C4">
              <w:rPr>
                <w:bCs/>
                <w:sz w:val="28"/>
                <w:szCs w:val="28"/>
              </w:rPr>
              <w:t>Вимоги до відомостей</w:t>
            </w:r>
          </w:p>
        </w:tc>
        <w:tc>
          <w:tcPr>
            <w:tcW w:w="5221" w:type="dxa"/>
            <w:gridSpan w:val="2"/>
            <w:vAlign w:val="center"/>
          </w:tcPr>
          <w:p w:rsidR="00C073CD" w:rsidRPr="00E837C4" w:rsidRDefault="00C073CD" w:rsidP="00513A57">
            <w:pPr>
              <w:jc w:val="center"/>
              <w:rPr>
                <w:bCs/>
                <w:sz w:val="28"/>
                <w:szCs w:val="28"/>
              </w:rPr>
            </w:pPr>
            <w:r w:rsidRPr="00E837C4">
              <w:rPr>
                <w:bCs/>
                <w:sz w:val="28"/>
                <w:szCs w:val="28"/>
              </w:rPr>
              <w:t>Відомості</w:t>
            </w: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w:t>
            </w:r>
          </w:p>
        </w:tc>
        <w:tc>
          <w:tcPr>
            <w:tcW w:w="9164" w:type="dxa"/>
          </w:tcPr>
          <w:p w:rsidR="00C073CD" w:rsidRPr="00E837C4" w:rsidRDefault="00C073CD" w:rsidP="00513A57">
            <w:pPr>
              <w:rPr>
                <w:sz w:val="28"/>
                <w:szCs w:val="28"/>
              </w:rPr>
            </w:pPr>
            <w:r w:rsidRPr="00E837C4">
              <w:rPr>
                <w:sz w:val="28"/>
                <w:szCs w:val="28"/>
              </w:rPr>
              <w:t>Загальна інформація про потенційний об’єкт оренди:</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1.1</w:t>
            </w:r>
          </w:p>
        </w:tc>
        <w:tc>
          <w:tcPr>
            <w:tcW w:w="9164" w:type="dxa"/>
          </w:tcPr>
          <w:p w:rsidR="00C073CD" w:rsidRPr="00E837C4" w:rsidRDefault="00C073CD" w:rsidP="00513A57">
            <w:pPr>
              <w:rPr>
                <w:sz w:val="28"/>
                <w:szCs w:val="28"/>
              </w:rPr>
            </w:pPr>
            <w:r w:rsidRPr="00E837C4">
              <w:rPr>
                <w:sz w:val="28"/>
                <w:szCs w:val="28"/>
              </w:rPr>
              <w:t>тип об’єкта</w:t>
            </w:r>
          </w:p>
        </w:tc>
        <w:tc>
          <w:tcPr>
            <w:tcW w:w="5221" w:type="dxa"/>
            <w:gridSpan w:val="2"/>
          </w:tcPr>
          <w:p w:rsidR="00C073CD" w:rsidRPr="00E837C4" w:rsidRDefault="00C073CD" w:rsidP="00513A57">
            <w:pPr>
              <w:jc w:val="center"/>
              <w:rPr>
                <w:bCs/>
                <w:sz w:val="28"/>
                <w:szCs w:val="28"/>
              </w:rPr>
            </w:pPr>
            <w:r w:rsidRPr="00E837C4">
              <w:rPr>
                <w:bCs/>
                <w:sz w:val="28"/>
                <w:szCs w:val="28"/>
              </w:rPr>
              <w:t>Рухоме майно – транспортний засіб</w:t>
            </w: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1.2</w:t>
            </w:r>
          </w:p>
        </w:tc>
        <w:tc>
          <w:tcPr>
            <w:tcW w:w="9164" w:type="dxa"/>
          </w:tcPr>
          <w:p w:rsidR="00C073CD" w:rsidRPr="00E837C4" w:rsidRDefault="00C073CD" w:rsidP="00513A57">
            <w:pPr>
              <w:rPr>
                <w:sz w:val="28"/>
                <w:szCs w:val="28"/>
              </w:rPr>
            </w:pPr>
            <w:r w:rsidRPr="00E837C4">
              <w:rPr>
                <w:sz w:val="28"/>
                <w:szCs w:val="28"/>
              </w:rPr>
              <w:t>марка</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1.3</w:t>
            </w:r>
          </w:p>
        </w:tc>
        <w:tc>
          <w:tcPr>
            <w:tcW w:w="9164" w:type="dxa"/>
          </w:tcPr>
          <w:p w:rsidR="00C073CD" w:rsidRPr="00E837C4" w:rsidRDefault="00C073CD" w:rsidP="00513A57">
            <w:pPr>
              <w:rPr>
                <w:sz w:val="28"/>
                <w:szCs w:val="28"/>
              </w:rPr>
            </w:pPr>
            <w:r w:rsidRPr="00E837C4">
              <w:rPr>
                <w:sz w:val="28"/>
                <w:szCs w:val="28"/>
              </w:rPr>
              <w:t>модель</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1.4</w:t>
            </w:r>
          </w:p>
        </w:tc>
        <w:tc>
          <w:tcPr>
            <w:tcW w:w="9164" w:type="dxa"/>
          </w:tcPr>
          <w:p w:rsidR="00C073CD" w:rsidRPr="00E837C4" w:rsidRDefault="00C073CD" w:rsidP="00513A57">
            <w:pPr>
              <w:rPr>
                <w:sz w:val="28"/>
                <w:szCs w:val="28"/>
              </w:rPr>
            </w:pPr>
            <w:r w:rsidRPr="00E837C4">
              <w:rPr>
                <w:sz w:val="28"/>
                <w:szCs w:val="28"/>
              </w:rPr>
              <w:t>колір</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1.5</w:t>
            </w:r>
          </w:p>
        </w:tc>
        <w:tc>
          <w:tcPr>
            <w:tcW w:w="9164" w:type="dxa"/>
          </w:tcPr>
          <w:p w:rsidR="00C073CD" w:rsidRPr="00E837C4" w:rsidRDefault="00C073CD" w:rsidP="00513A57">
            <w:pPr>
              <w:rPr>
                <w:sz w:val="28"/>
                <w:szCs w:val="28"/>
              </w:rPr>
            </w:pPr>
            <w:r w:rsidRPr="00E837C4">
              <w:rPr>
                <w:sz w:val="28"/>
                <w:szCs w:val="28"/>
              </w:rPr>
              <w:t>ідентифікаційний номер</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1.6</w:t>
            </w:r>
          </w:p>
        </w:tc>
        <w:tc>
          <w:tcPr>
            <w:tcW w:w="9164" w:type="dxa"/>
          </w:tcPr>
          <w:p w:rsidR="00C073CD" w:rsidRPr="00E837C4" w:rsidRDefault="00C073CD" w:rsidP="00513A57">
            <w:pPr>
              <w:rPr>
                <w:sz w:val="28"/>
                <w:szCs w:val="28"/>
              </w:rPr>
            </w:pPr>
            <w:r w:rsidRPr="00E837C4">
              <w:rPr>
                <w:sz w:val="28"/>
                <w:szCs w:val="28"/>
              </w:rPr>
              <w:t>рік випуску</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1.7</w:t>
            </w:r>
          </w:p>
        </w:tc>
        <w:tc>
          <w:tcPr>
            <w:tcW w:w="9164" w:type="dxa"/>
          </w:tcPr>
          <w:p w:rsidR="00C073CD" w:rsidRPr="00E837C4" w:rsidRDefault="00C073CD" w:rsidP="00513A57">
            <w:pPr>
              <w:rPr>
                <w:sz w:val="28"/>
                <w:szCs w:val="28"/>
              </w:rPr>
            </w:pPr>
            <w:r w:rsidRPr="00E837C4">
              <w:rPr>
                <w:sz w:val="28"/>
                <w:szCs w:val="28"/>
              </w:rPr>
              <w:t>пробіг</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1.8</w:t>
            </w:r>
          </w:p>
        </w:tc>
        <w:tc>
          <w:tcPr>
            <w:tcW w:w="9164" w:type="dxa"/>
          </w:tcPr>
          <w:p w:rsidR="00C073CD" w:rsidRPr="00E837C4" w:rsidRDefault="00C073CD" w:rsidP="00513A57">
            <w:pPr>
              <w:rPr>
                <w:sz w:val="28"/>
                <w:szCs w:val="28"/>
              </w:rPr>
            </w:pPr>
            <w:r w:rsidRPr="00E837C4">
              <w:rPr>
                <w:sz w:val="28"/>
                <w:szCs w:val="28"/>
              </w:rPr>
              <w:t>об’єм двигуна</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1.9</w:t>
            </w:r>
          </w:p>
        </w:tc>
        <w:tc>
          <w:tcPr>
            <w:tcW w:w="9164" w:type="dxa"/>
          </w:tcPr>
          <w:p w:rsidR="00C073CD" w:rsidRPr="00E837C4" w:rsidRDefault="00C073CD" w:rsidP="00513A57">
            <w:pPr>
              <w:rPr>
                <w:sz w:val="28"/>
                <w:szCs w:val="28"/>
              </w:rPr>
            </w:pPr>
            <w:r w:rsidRPr="00E837C4">
              <w:rPr>
                <w:sz w:val="28"/>
                <w:szCs w:val="28"/>
              </w:rPr>
              <w:t>вид пального</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1.10</w:t>
            </w:r>
          </w:p>
        </w:tc>
        <w:tc>
          <w:tcPr>
            <w:tcW w:w="9164" w:type="dxa"/>
          </w:tcPr>
          <w:p w:rsidR="00C073CD" w:rsidRPr="00E837C4" w:rsidRDefault="00C073CD" w:rsidP="00513A57">
            <w:pPr>
              <w:rPr>
                <w:sz w:val="28"/>
                <w:szCs w:val="28"/>
              </w:rPr>
            </w:pPr>
            <w:r w:rsidRPr="00E837C4">
              <w:rPr>
                <w:sz w:val="28"/>
                <w:szCs w:val="28"/>
              </w:rPr>
              <w:t>комплектація</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1.11</w:t>
            </w:r>
          </w:p>
        </w:tc>
        <w:tc>
          <w:tcPr>
            <w:tcW w:w="9164" w:type="dxa"/>
          </w:tcPr>
          <w:p w:rsidR="00C073CD" w:rsidRPr="00E837C4" w:rsidRDefault="00C073CD" w:rsidP="00513A57">
            <w:pPr>
              <w:rPr>
                <w:sz w:val="28"/>
                <w:szCs w:val="28"/>
              </w:rPr>
            </w:pPr>
            <w:r w:rsidRPr="00E837C4">
              <w:rPr>
                <w:sz w:val="28"/>
                <w:szCs w:val="28"/>
              </w:rPr>
              <w:t>потреба у ремонті</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2</w:t>
            </w:r>
          </w:p>
        </w:tc>
        <w:tc>
          <w:tcPr>
            <w:tcW w:w="9164" w:type="dxa"/>
          </w:tcPr>
          <w:p w:rsidR="00C073CD" w:rsidRPr="00E837C4" w:rsidRDefault="00C073CD" w:rsidP="00513A57">
            <w:pPr>
              <w:rPr>
                <w:sz w:val="28"/>
                <w:szCs w:val="28"/>
              </w:rPr>
            </w:pPr>
            <w:r w:rsidRPr="00E837C4">
              <w:rPr>
                <w:sz w:val="28"/>
                <w:szCs w:val="28"/>
              </w:rPr>
              <w:t xml:space="preserve">Тип Переліку </w:t>
            </w:r>
            <w:r w:rsidRPr="00E837C4">
              <w:rPr>
                <w:i/>
                <w:iCs/>
                <w:sz w:val="28"/>
                <w:szCs w:val="28"/>
              </w:rPr>
              <w:t>(обрати необхідне)</w:t>
            </w:r>
          </w:p>
        </w:tc>
        <w:tc>
          <w:tcPr>
            <w:tcW w:w="2965" w:type="dxa"/>
          </w:tcPr>
          <w:p w:rsidR="00C073CD" w:rsidRPr="00E837C4" w:rsidRDefault="00C073CD" w:rsidP="00513A57">
            <w:pPr>
              <w:jc w:val="center"/>
              <w:rPr>
                <w:bCs/>
                <w:sz w:val="28"/>
                <w:szCs w:val="28"/>
              </w:rPr>
            </w:pPr>
            <w:r w:rsidRPr="00E837C4">
              <w:rPr>
                <w:bCs/>
                <w:sz w:val="28"/>
                <w:szCs w:val="28"/>
              </w:rPr>
              <w:t>Першого типу</w:t>
            </w:r>
          </w:p>
        </w:tc>
        <w:tc>
          <w:tcPr>
            <w:tcW w:w="2256" w:type="dxa"/>
          </w:tcPr>
          <w:p w:rsidR="00C073CD" w:rsidRPr="00E837C4" w:rsidRDefault="00C073CD" w:rsidP="00513A57">
            <w:pPr>
              <w:jc w:val="center"/>
              <w:rPr>
                <w:bCs/>
                <w:sz w:val="28"/>
                <w:szCs w:val="28"/>
              </w:rPr>
            </w:pPr>
            <w:r w:rsidRPr="00E837C4">
              <w:rPr>
                <w:bCs/>
                <w:sz w:val="28"/>
                <w:szCs w:val="28"/>
              </w:rPr>
              <w:t>Другого типу</w:t>
            </w: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3</w:t>
            </w:r>
          </w:p>
        </w:tc>
        <w:tc>
          <w:tcPr>
            <w:tcW w:w="9164" w:type="dxa"/>
          </w:tcPr>
          <w:p w:rsidR="00C073CD" w:rsidRPr="00E837C4" w:rsidRDefault="00C073CD" w:rsidP="00513A57">
            <w:pPr>
              <w:rPr>
                <w:sz w:val="28"/>
                <w:szCs w:val="28"/>
              </w:rPr>
            </w:pPr>
            <w:r w:rsidRPr="00E837C4">
              <w:rPr>
                <w:sz w:val="28"/>
                <w:szCs w:val="28"/>
              </w:rPr>
              <w:t>Пропонований строк оренди</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4</w:t>
            </w:r>
          </w:p>
        </w:tc>
        <w:tc>
          <w:tcPr>
            <w:tcW w:w="9164" w:type="dxa"/>
          </w:tcPr>
          <w:p w:rsidR="00C073CD" w:rsidRPr="00E837C4" w:rsidRDefault="00C073CD" w:rsidP="00513A57">
            <w:pPr>
              <w:rPr>
                <w:sz w:val="28"/>
                <w:szCs w:val="28"/>
              </w:rPr>
            </w:pPr>
            <w:r w:rsidRPr="00E837C4">
              <w:rPr>
                <w:sz w:val="28"/>
                <w:szCs w:val="28"/>
              </w:rPr>
              <w:t>Залишкова балансова вартість об’єкта оренди (грн.)</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5</w:t>
            </w:r>
          </w:p>
        </w:tc>
        <w:tc>
          <w:tcPr>
            <w:tcW w:w="9164" w:type="dxa"/>
          </w:tcPr>
          <w:p w:rsidR="00C073CD" w:rsidRPr="00E837C4" w:rsidRDefault="00C073CD" w:rsidP="00513A57">
            <w:pPr>
              <w:rPr>
                <w:sz w:val="28"/>
                <w:szCs w:val="28"/>
              </w:rPr>
            </w:pPr>
            <w:r w:rsidRPr="00E837C4">
              <w:rPr>
                <w:sz w:val="28"/>
                <w:szCs w:val="28"/>
              </w:rPr>
              <w:t>Первісна балансова вартість об’єкта оренди (грн.)</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6</w:t>
            </w:r>
          </w:p>
        </w:tc>
        <w:tc>
          <w:tcPr>
            <w:tcW w:w="9164" w:type="dxa"/>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C073CD" w:rsidRPr="00E837C4" w:rsidRDefault="00C073CD" w:rsidP="00513A57">
            <w:pPr>
              <w:pStyle w:val="a9"/>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7</w:t>
            </w:r>
          </w:p>
        </w:tc>
        <w:tc>
          <w:tcPr>
            <w:tcW w:w="9164" w:type="dxa"/>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21" w:type="dxa"/>
            <w:gridSpan w:val="2"/>
          </w:tcPr>
          <w:p w:rsidR="00C073CD" w:rsidRPr="00E837C4" w:rsidRDefault="00C073CD" w:rsidP="00513A57">
            <w:pPr>
              <w:jc w:val="center"/>
              <w:rPr>
                <w:bCs/>
                <w:sz w:val="28"/>
                <w:szCs w:val="28"/>
              </w:rPr>
            </w:pPr>
          </w:p>
        </w:tc>
      </w:tr>
      <w:tr w:rsidR="00C073CD" w:rsidRPr="00E837C4" w:rsidTr="00513A57">
        <w:tc>
          <w:tcPr>
            <w:tcW w:w="636" w:type="dxa"/>
            <w:vAlign w:val="center"/>
          </w:tcPr>
          <w:p w:rsidR="00C073CD" w:rsidRPr="00E837C4" w:rsidRDefault="00C073CD" w:rsidP="00513A57">
            <w:pPr>
              <w:jc w:val="center"/>
              <w:rPr>
                <w:bCs/>
                <w:sz w:val="28"/>
                <w:szCs w:val="28"/>
              </w:rPr>
            </w:pPr>
            <w:r w:rsidRPr="00E837C4">
              <w:rPr>
                <w:bCs/>
                <w:sz w:val="28"/>
                <w:szCs w:val="28"/>
              </w:rPr>
              <w:t>8</w:t>
            </w:r>
          </w:p>
        </w:tc>
        <w:tc>
          <w:tcPr>
            <w:tcW w:w="9164" w:type="dxa"/>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Інформація про отримання балансоутримувачем погодження органу, до сфери управління якого він належить </w:t>
            </w:r>
          </w:p>
          <w:p w:rsidR="00C073CD" w:rsidRPr="00E837C4" w:rsidRDefault="00C073CD" w:rsidP="00513A57">
            <w:pPr>
              <w:pStyle w:val="a9"/>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21" w:type="dxa"/>
            <w:gridSpan w:val="2"/>
          </w:tcPr>
          <w:p w:rsidR="00C073CD" w:rsidRPr="00E837C4" w:rsidRDefault="00C073CD" w:rsidP="00513A57">
            <w:pPr>
              <w:jc w:val="center"/>
              <w:rPr>
                <w:bCs/>
                <w:sz w:val="28"/>
                <w:szCs w:val="28"/>
              </w:rPr>
            </w:pPr>
          </w:p>
        </w:tc>
      </w:tr>
    </w:tbl>
    <w:p w:rsidR="00C073CD" w:rsidRPr="00E837C4" w:rsidRDefault="00C073CD" w:rsidP="0077342D">
      <w:pPr>
        <w:ind w:firstLine="851"/>
        <w:jc w:val="center"/>
        <w:rPr>
          <w:bCs/>
          <w:sz w:val="28"/>
          <w:szCs w:val="28"/>
        </w:rPr>
      </w:pPr>
    </w:p>
    <w:p w:rsidR="00C073CD" w:rsidRPr="00E837C4" w:rsidRDefault="00C073CD" w:rsidP="0077342D">
      <w:pPr>
        <w:ind w:firstLine="851"/>
        <w:jc w:val="center"/>
        <w:rPr>
          <w:bCs/>
          <w:sz w:val="28"/>
          <w:szCs w:val="28"/>
        </w:rPr>
      </w:pPr>
      <w:r w:rsidRPr="00E837C4">
        <w:rPr>
          <w:bCs/>
          <w:sz w:val="28"/>
          <w:szCs w:val="28"/>
        </w:rPr>
        <w:t>Якщо об’єкт є рухомим майном, відмінним від транспортного засобу:</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9214"/>
        <w:gridCol w:w="2977"/>
        <w:gridCol w:w="2268"/>
      </w:tblGrid>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 з/п</w:t>
            </w:r>
          </w:p>
        </w:tc>
        <w:tc>
          <w:tcPr>
            <w:tcW w:w="9214" w:type="dxa"/>
            <w:vAlign w:val="center"/>
          </w:tcPr>
          <w:p w:rsidR="00C073CD" w:rsidRPr="00E837C4" w:rsidRDefault="00C073CD" w:rsidP="00513A57">
            <w:pPr>
              <w:jc w:val="center"/>
              <w:rPr>
                <w:bCs/>
                <w:sz w:val="28"/>
                <w:szCs w:val="28"/>
              </w:rPr>
            </w:pPr>
            <w:r w:rsidRPr="00E837C4">
              <w:rPr>
                <w:bCs/>
                <w:sz w:val="28"/>
                <w:szCs w:val="28"/>
              </w:rPr>
              <w:t>Вимоги до відомостей</w:t>
            </w:r>
          </w:p>
        </w:tc>
        <w:tc>
          <w:tcPr>
            <w:tcW w:w="5245" w:type="dxa"/>
            <w:gridSpan w:val="2"/>
            <w:vAlign w:val="center"/>
          </w:tcPr>
          <w:p w:rsidR="00C073CD" w:rsidRPr="00E837C4" w:rsidRDefault="00C073CD" w:rsidP="00513A57">
            <w:pPr>
              <w:jc w:val="center"/>
              <w:rPr>
                <w:bCs/>
                <w:sz w:val="28"/>
                <w:szCs w:val="28"/>
              </w:rPr>
            </w:pPr>
            <w:r w:rsidRPr="00E837C4">
              <w:rPr>
                <w:bCs/>
                <w:sz w:val="28"/>
                <w:szCs w:val="28"/>
              </w:rPr>
              <w:t>Відомості</w:t>
            </w: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1</w:t>
            </w:r>
          </w:p>
        </w:tc>
        <w:tc>
          <w:tcPr>
            <w:tcW w:w="9214" w:type="dxa"/>
            <w:vAlign w:val="center"/>
          </w:tcPr>
          <w:p w:rsidR="00C073CD" w:rsidRPr="00E837C4" w:rsidRDefault="00C073CD" w:rsidP="00513A57">
            <w:pPr>
              <w:rPr>
                <w:sz w:val="28"/>
                <w:szCs w:val="28"/>
              </w:rPr>
            </w:pPr>
            <w:r w:rsidRPr="00E837C4">
              <w:rPr>
                <w:sz w:val="28"/>
                <w:szCs w:val="28"/>
              </w:rPr>
              <w:t>Тип об’єкта</w:t>
            </w:r>
          </w:p>
        </w:tc>
        <w:tc>
          <w:tcPr>
            <w:tcW w:w="5245" w:type="dxa"/>
            <w:gridSpan w:val="2"/>
          </w:tcPr>
          <w:p w:rsidR="00C073CD" w:rsidRPr="00E837C4" w:rsidRDefault="00C073CD" w:rsidP="00513A57">
            <w:pPr>
              <w:jc w:val="center"/>
              <w:rPr>
                <w:bCs/>
                <w:sz w:val="28"/>
                <w:szCs w:val="28"/>
              </w:rPr>
            </w:pPr>
            <w:r w:rsidRPr="00E837C4">
              <w:rPr>
                <w:bCs/>
                <w:sz w:val="28"/>
                <w:szCs w:val="28"/>
              </w:rPr>
              <w:t>Рухоме майно, відмінне від транспортного засобу</w:t>
            </w: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2</w:t>
            </w:r>
          </w:p>
        </w:tc>
        <w:tc>
          <w:tcPr>
            <w:tcW w:w="9214" w:type="dxa"/>
            <w:vAlign w:val="center"/>
          </w:tcPr>
          <w:p w:rsidR="00C073CD" w:rsidRPr="00E837C4" w:rsidRDefault="00C073CD" w:rsidP="00513A57">
            <w:pPr>
              <w:rPr>
                <w:sz w:val="28"/>
                <w:szCs w:val="28"/>
              </w:rPr>
            </w:pPr>
            <w:r w:rsidRPr="00E837C4">
              <w:rPr>
                <w:sz w:val="28"/>
                <w:szCs w:val="28"/>
              </w:rPr>
              <w:t>Найменування об’єкту оренди (його характеристики та параметри: розмір, об’єм, кількість тощо; за можливості його визначити, а також інша інформація, яка дає можливість ідентифікувати майно)</w:t>
            </w:r>
          </w:p>
        </w:tc>
        <w:tc>
          <w:tcPr>
            <w:tcW w:w="5245" w:type="dxa"/>
            <w:gridSpan w:val="2"/>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3</w:t>
            </w:r>
          </w:p>
        </w:tc>
        <w:tc>
          <w:tcPr>
            <w:tcW w:w="9214" w:type="dxa"/>
            <w:vAlign w:val="center"/>
          </w:tcPr>
          <w:p w:rsidR="00C073CD" w:rsidRPr="00E837C4" w:rsidRDefault="00C073CD" w:rsidP="00513A57">
            <w:pPr>
              <w:rPr>
                <w:sz w:val="28"/>
                <w:szCs w:val="28"/>
              </w:rPr>
            </w:pPr>
            <w:r w:rsidRPr="00E837C4">
              <w:rPr>
                <w:sz w:val="28"/>
                <w:szCs w:val="28"/>
              </w:rPr>
              <w:t xml:space="preserve">Тип Переліку </w:t>
            </w:r>
            <w:r w:rsidRPr="00E837C4">
              <w:rPr>
                <w:i/>
                <w:iCs/>
                <w:sz w:val="28"/>
                <w:szCs w:val="28"/>
              </w:rPr>
              <w:t>(обрати необхідне)</w:t>
            </w:r>
          </w:p>
        </w:tc>
        <w:tc>
          <w:tcPr>
            <w:tcW w:w="2977" w:type="dxa"/>
          </w:tcPr>
          <w:p w:rsidR="00C073CD" w:rsidRPr="00E837C4" w:rsidRDefault="00C073CD" w:rsidP="00513A57">
            <w:pPr>
              <w:jc w:val="center"/>
              <w:rPr>
                <w:bCs/>
                <w:sz w:val="28"/>
                <w:szCs w:val="28"/>
              </w:rPr>
            </w:pPr>
            <w:r w:rsidRPr="00E837C4">
              <w:rPr>
                <w:bCs/>
                <w:sz w:val="28"/>
                <w:szCs w:val="28"/>
              </w:rPr>
              <w:t>Першого типу</w:t>
            </w:r>
          </w:p>
        </w:tc>
        <w:tc>
          <w:tcPr>
            <w:tcW w:w="2268" w:type="dxa"/>
          </w:tcPr>
          <w:p w:rsidR="00C073CD" w:rsidRPr="00E837C4" w:rsidRDefault="00C073CD" w:rsidP="00513A57">
            <w:pPr>
              <w:jc w:val="center"/>
              <w:rPr>
                <w:bCs/>
                <w:sz w:val="28"/>
                <w:szCs w:val="28"/>
              </w:rPr>
            </w:pPr>
            <w:r w:rsidRPr="00E837C4">
              <w:rPr>
                <w:bCs/>
                <w:sz w:val="28"/>
                <w:szCs w:val="28"/>
              </w:rPr>
              <w:t>Другого типу</w:t>
            </w: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4</w:t>
            </w:r>
          </w:p>
        </w:tc>
        <w:tc>
          <w:tcPr>
            <w:tcW w:w="9214" w:type="dxa"/>
            <w:vAlign w:val="center"/>
          </w:tcPr>
          <w:p w:rsidR="00C073CD" w:rsidRPr="00E837C4" w:rsidRDefault="00C073CD" w:rsidP="00513A57">
            <w:pPr>
              <w:rPr>
                <w:bCs/>
                <w:sz w:val="28"/>
                <w:szCs w:val="28"/>
              </w:rPr>
            </w:pPr>
            <w:r w:rsidRPr="00E837C4">
              <w:rPr>
                <w:sz w:val="28"/>
                <w:szCs w:val="28"/>
              </w:rPr>
              <w:t>Пропонований строк оренди</w:t>
            </w:r>
          </w:p>
        </w:tc>
        <w:tc>
          <w:tcPr>
            <w:tcW w:w="5245" w:type="dxa"/>
            <w:gridSpan w:val="2"/>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5</w:t>
            </w:r>
          </w:p>
        </w:tc>
        <w:tc>
          <w:tcPr>
            <w:tcW w:w="9214" w:type="dxa"/>
            <w:vAlign w:val="center"/>
          </w:tcPr>
          <w:p w:rsidR="00C073CD" w:rsidRPr="00E837C4" w:rsidRDefault="00C073CD" w:rsidP="00513A57">
            <w:pPr>
              <w:rPr>
                <w:sz w:val="28"/>
                <w:szCs w:val="28"/>
              </w:rPr>
            </w:pPr>
            <w:r w:rsidRPr="00E837C4">
              <w:rPr>
                <w:sz w:val="28"/>
                <w:szCs w:val="28"/>
              </w:rPr>
              <w:t>Залишкова балансова вартість об’єкта оренди (грн.)</w:t>
            </w:r>
          </w:p>
        </w:tc>
        <w:tc>
          <w:tcPr>
            <w:tcW w:w="5245" w:type="dxa"/>
            <w:gridSpan w:val="2"/>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6</w:t>
            </w:r>
          </w:p>
        </w:tc>
        <w:tc>
          <w:tcPr>
            <w:tcW w:w="9214" w:type="dxa"/>
            <w:vAlign w:val="center"/>
          </w:tcPr>
          <w:p w:rsidR="00C073CD" w:rsidRPr="00E837C4" w:rsidRDefault="00C073CD" w:rsidP="00513A57">
            <w:pPr>
              <w:rPr>
                <w:sz w:val="28"/>
                <w:szCs w:val="28"/>
              </w:rPr>
            </w:pPr>
            <w:r w:rsidRPr="00E837C4">
              <w:rPr>
                <w:sz w:val="28"/>
                <w:szCs w:val="28"/>
              </w:rPr>
              <w:t>Первісна балансова вартість об’єкта оренди (грн.)</w:t>
            </w:r>
          </w:p>
        </w:tc>
        <w:tc>
          <w:tcPr>
            <w:tcW w:w="5245" w:type="dxa"/>
            <w:gridSpan w:val="2"/>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7</w:t>
            </w:r>
          </w:p>
        </w:tc>
        <w:tc>
          <w:tcPr>
            <w:tcW w:w="921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C073CD" w:rsidRPr="00E837C4" w:rsidRDefault="00C073CD" w:rsidP="00513A57">
            <w:pPr>
              <w:rPr>
                <w:sz w:val="28"/>
                <w:szCs w:val="28"/>
              </w:rPr>
            </w:pPr>
            <w:r w:rsidRPr="00E837C4">
              <w:rPr>
                <w:i/>
                <w:iCs/>
                <w:sz w:val="28"/>
                <w:szCs w:val="28"/>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45" w:type="dxa"/>
            <w:gridSpan w:val="2"/>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8</w:t>
            </w:r>
          </w:p>
        </w:tc>
        <w:tc>
          <w:tcPr>
            <w:tcW w:w="9214" w:type="dxa"/>
            <w:vAlign w:val="center"/>
          </w:tcPr>
          <w:p w:rsidR="00C073CD" w:rsidRPr="00E837C4" w:rsidRDefault="00C073CD" w:rsidP="00513A57">
            <w:pPr>
              <w:pStyle w:val="a9"/>
              <w:spacing w:before="0"/>
              <w:ind w:firstLine="0"/>
              <w:rPr>
                <w:rFonts w:ascii="Times New Roman" w:hAnsi="Times New Roman"/>
                <w:i/>
                <w:iCs/>
                <w:sz w:val="28"/>
                <w:szCs w:val="28"/>
                <w:lang w:eastAsia="en-US"/>
              </w:rPr>
            </w:pPr>
            <w:r w:rsidRPr="00E837C4">
              <w:rPr>
                <w:rFonts w:ascii="Times New Roman" w:hAnsi="Times New Roman"/>
                <w:sz w:val="28"/>
                <w:szCs w:val="28"/>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45" w:type="dxa"/>
            <w:gridSpan w:val="2"/>
          </w:tcPr>
          <w:p w:rsidR="00C073CD" w:rsidRPr="00E837C4" w:rsidRDefault="00C073CD" w:rsidP="00513A57">
            <w:pPr>
              <w:jc w:val="center"/>
              <w:rPr>
                <w:bCs/>
                <w:sz w:val="28"/>
                <w:szCs w:val="28"/>
              </w:rPr>
            </w:pPr>
          </w:p>
        </w:tc>
      </w:tr>
      <w:tr w:rsidR="00C073CD" w:rsidRPr="00E837C4" w:rsidTr="00513A57">
        <w:tc>
          <w:tcPr>
            <w:tcW w:w="562" w:type="dxa"/>
            <w:vAlign w:val="center"/>
          </w:tcPr>
          <w:p w:rsidR="00C073CD" w:rsidRPr="00E837C4" w:rsidRDefault="00C073CD" w:rsidP="00513A57">
            <w:pPr>
              <w:jc w:val="center"/>
              <w:rPr>
                <w:bCs/>
                <w:sz w:val="28"/>
                <w:szCs w:val="28"/>
              </w:rPr>
            </w:pPr>
            <w:r w:rsidRPr="00E837C4">
              <w:rPr>
                <w:bCs/>
                <w:sz w:val="28"/>
                <w:szCs w:val="28"/>
              </w:rPr>
              <w:t>9</w:t>
            </w:r>
          </w:p>
        </w:tc>
        <w:tc>
          <w:tcPr>
            <w:tcW w:w="9214" w:type="dxa"/>
            <w:vAlign w:val="center"/>
          </w:tcPr>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Інформація про отримання балансоутримувачем погодження органу, до сфери управління якого він належить </w:t>
            </w:r>
          </w:p>
          <w:p w:rsidR="00C073CD" w:rsidRPr="00E837C4" w:rsidRDefault="00C073CD" w:rsidP="00513A57">
            <w:pPr>
              <w:pStyle w:val="a9"/>
              <w:spacing w:before="0"/>
              <w:ind w:firstLine="0"/>
              <w:rPr>
                <w:rFonts w:ascii="Times New Roman" w:hAnsi="Times New Roman"/>
                <w:sz w:val="28"/>
                <w:szCs w:val="28"/>
                <w:lang w:eastAsia="en-US"/>
              </w:rPr>
            </w:pPr>
            <w:r w:rsidRPr="00E837C4">
              <w:rPr>
                <w:rFonts w:ascii="Times New Roman" w:hAnsi="Times New Roman"/>
                <w:i/>
                <w:iCs/>
                <w:sz w:val="28"/>
                <w:szCs w:val="28"/>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45" w:type="dxa"/>
            <w:gridSpan w:val="2"/>
          </w:tcPr>
          <w:p w:rsidR="00C073CD" w:rsidRPr="00E837C4" w:rsidRDefault="00C073CD" w:rsidP="00513A57">
            <w:pPr>
              <w:jc w:val="center"/>
              <w:rPr>
                <w:bCs/>
                <w:sz w:val="28"/>
                <w:szCs w:val="28"/>
              </w:rPr>
            </w:pPr>
          </w:p>
        </w:tc>
      </w:tr>
    </w:tbl>
    <w:p w:rsidR="00C073CD" w:rsidRPr="00E837C4" w:rsidRDefault="00C073CD" w:rsidP="0077342D">
      <w:pPr>
        <w:rPr>
          <w:vanish/>
          <w:sz w:val="28"/>
          <w:szCs w:val="28"/>
        </w:rPr>
      </w:pPr>
    </w:p>
    <w:p w:rsidR="00C073CD" w:rsidRPr="00E837C4" w:rsidRDefault="00C073CD" w:rsidP="00B02A67">
      <w:pPr>
        <w:rPr>
          <w:sz w:val="28"/>
          <w:szCs w:val="28"/>
        </w:rPr>
      </w:pPr>
    </w:p>
    <w:p w:rsidR="00C073CD" w:rsidRDefault="00C073CD" w:rsidP="00B02A67">
      <w:pPr>
        <w:rPr>
          <w:sz w:val="28"/>
          <w:szCs w:val="28"/>
        </w:rPr>
      </w:pPr>
    </w:p>
    <w:p w:rsidR="00C073CD" w:rsidRDefault="00C073CD" w:rsidP="00B02A67">
      <w:pPr>
        <w:rPr>
          <w:sz w:val="28"/>
          <w:szCs w:val="28"/>
        </w:rPr>
      </w:pPr>
    </w:p>
    <w:p w:rsidR="00C073CD" w:rsidRDefault="00C073CD" w:rsidP="00B02A67">
      <w:pPr>
        <w:rPr>
          <w:sz w:val="28"/>
          <w:szCs w:val="28"/>
        </w:rPr>
      </w:pPr>
    </w:p>
    <w:p w:rsidR="00C073CD" w:rsidRPr="00852088" w:rsidRDefault="00C073CD" w:rsidP="00B02A67">
      <w:pPr>
        <w:rPr>
          <w:sz w:val="28"/>
          <w:szCs w:val="28"/>
        </w:rPr>
      </w:pPr>
    </w:p>
    <w:p w:rsidR="00C073CD" w:rsidRPr="00852088" w:rsidRDefault="00C073CD" w:rsidP="00B02A67">
      <w:pPr>
        <w:rPr>
          <w:sz w:val="28"/>
          <w:szCs w:val="28"/>
        </w:rPr>
      </w:pPr>
    </w:p>
    <w:p w:rsidR="00C073CD" w:rsidRPr="00852088" w:rsidRDefault="00C073CD" w:rsidP="00B02A67">
      <w:pPr>
        <w:rPr>
          <w:sz w:val="28"/>
          <w:szCs w:val="28"/>
        </w:rPr>
      </w:pPr>
    </w:p>
    <w:p w:rsidR="00C073CD" w:rsidRPr="00852088" w:rsidRDefault="00C073CD" w:rsidP="00B02A67">
      <w:pPr>
        <w:rPr>
          <w:sz w:val="28"/>
          <w:szCs w:val="28"/>
        </w:rPr>
      </w:pPr>
    </w:p>
    <w:p w:rsidR="00C073CD" w:rsidRPr="00852088" w:rsidRDefault="00C073CD" w:rsidP="00B02A67">
      <w:pPr>
        <w:rPr>
          <w:sz w:val="28"/>
          <w:szCs w:val="28"/>
        </w:rPr>
      </w:pPr>
    </w:p>
    <w:p w:rsidR="00C073CD" w:rsidRDefault="00C073CD" w:rsidP="00B02A67">
      <w:pPr>
        <w:tabs>
          <w:tab w:val="left" w:pos="6096"/>
        </w:tabs>
        <w:ind w:left="6946" w:hanging="992"/>
        <w:jc w:val="right"/>
        <w:rPr>
          <w:lang w:eastAsia="uk-UA"/>
        </w:rPr>
        <w:sectPr w:rsidR="00C073CD" w:rsidSect="0077342D">
          <w:pgSz w:w="16838" w:h="11906" w:orient="landscape"/>
          <w:pgMar w:top="1701" w:right="567" w:bottom="1134" w:left="1134" w:header="709" w:footer="709" w:gutter="0"/>
          <w:cols w:space="708"/>
          <w:docGrid w:linePitch="360"/>
        </w:sectPr>
      </w:pPr>
    </w:p>
    <w:p w:rsidR="00C073CD" w:rsidRPr="00556C78" w:rsidRDefault="00C073CD" w:rsidP="00134ABC">
      <w:pPr>
        <w:pStyle w:val="5"/>
        <w:spacing w:before="0"/>
        <w:ind w:left="5387"/>
        <w:rPr>
          <w:rFonts w:ascii="Times New Roman" w:hAnsi="Times New Roman"/>
          <w:color w:val="auto"/>
          <w:sz w:val="28"/>
          <w:szCs w:val="28"/>
        </w:rPr>
      </w:pPr>
      <w:r w:rsidRPr="00556C78">
        <w:rPr>
          <w:rFonts w:ascii="Times New Roman" w:hAnsi="Times New Roman"/>
          <w:color w:val="auto"/>
          <w:sz w:val="28"/>
          <w:szCs w:val="28"/>
        </w:rPr>
        <w:t>Додаток № 2</w:t>
      </w:r>
    </w:p>
    <w:p w:rsidR="00C073CD" w:rsidRPr="00556C78" w:rsidRDefault="00C073CD" w:rsidP="00134ABC">
      <w:pPr>
        <w:ind w:left="5387"/>
        <w:rPr>
          <w:sz w:val="28"/>
          <w:szCs w:val="28"/>
        </w:rPr>
      </w:pPr>
      <w:r w:rsidRPr="00556C78">
        <w:rPr>
          <w:sz w:val="28"/>
          <w:szCs w:val="28"/>
        </w:rPr>
        <w:t>до рішення  Молочанської</w:t>
      </w:r>
    </w:p>
    <w:p w:rsidR="00C073CD" w:rsidRPr="00556C78" w:rsidRDefault="00C073CD" w:rsidP="00134ABC">
      <w:pPr>
        <w:ind w:left="5387"/>
        <w:rPr>
          <w:sz w:val="28"/>
          <w:szCs w:val="28"/>
        </w:rPr>
      </w:pPr>
      <w:r w:rsidRPr="00556C78">
        <w:rPr>
          <w:sz w:val="28"/>
          <w:szCs w:val="28"/>
        </w:rPr>
        <w:t>міської ради</w:t>
      </w:r>
    </w:p>
    <w:p w:rsidR="00C073CD" w:rsidRPr="00556C78" w:rsidRDefault="00C073CD" w:rsidP="00134ABC">
      <w:pPr>
        <w:ind w:left="5387"/>
        <w:rPr>
          <w:sz w:val="28"/>
          <w:szCs w:val="28"/>
        </w:rPr>
      </w:pPr>
      <w:r w:rsidRPr="00556C78">
        <w:rPr>
          <w:sz w:val="28"/>
          <w:szCs w:val="28"/>
        </w:rPr>
        <w:t xml:space="preserve">від </w:t>
      </w:r>
      <w:r>
        <w:rPr>
          <w:sz w:val="28"/>
          <w:szCs w:val="28"/>
        </w:rPr>
        <w:t>25.01.</w:t>
      </w:r>
      <w:r w:rsidRPr="00556C78">
        <w:rPr>
          <w:sz w:val="28"/>
          <w:szCs w:val="28"/>
        </w:rPr>
        <w:t xml:space="preserve">2022 р. № </w:t>
      </w:r>
      <w:r>
        <w:rPr>
          <w:sz w:val="28"/>
          <w:szCs w:val="28"/>
        </w:rPr>
        <w:t>15</w:t>
      </w:r>
      <w:r w:rsidRPr="00556C78">
        <w:rPr>
          <w:sz w:val="28"/>
          <w:szCs w:val="28"/>
        </w:rPr>
        <w:t xml:space="preserve"> </w:t>
      </w:r>
    </w:p>
    <w:p w:rsidR="00C073CD" w:rsidRPr="00E0729E" w:rsidRDefault="00C073CD" w:rsidP="00134ABC">
      <w:pPr>
        <w:pStyle w:val="aa"/>
        <w:rPr>
          <w:rFonts w:ascii="Calibri" w:hAnsi="Calibri"/>
          <w:sz w:val="28"/>
          <w:szCs w:val="28"/>
        </w:rPr>
      </w:pPr>
      <w:r w:rsidRPr="00E0729E">
        <w:rPr>
          <w:rFonts w:ascii="Times New Roman" w:hAnsi="Times New Roman"/>
          <w:sz w:val="28"/>
          <w:szCs w:val="28"/>
        </w:rPr>
        <w:t>ПРИМІРНИЙ ДОГОВІР</w:t>
      </w:r>
      <w:r w:rsidRPr="00E0729E">
        <w:rPr>
          <w:rFonts w:ascii="Times New Roman" w:hAnsi="Times New Roman"/>
          <w:sz w:val="28"/>
          <w:szCs w:val="28"/>
        </w:rPr>
        <w:br/>
      </w:r>
      <w:r>
        <w:rPr>
          <w:rFonts w:ascii="Times New Roman" w:hAnsi="Times New Roman"/>
          <w:sz w:val="28"/>
          <w:szCs w:val="28"/>
        </w:rPr>
        <w:t xml:space="preserve">оренди </w:t>
      </w:r>
      <w:r w:rsidRPr="00E0729E">
        <w:rPr>
          <w:rFonts w:ascii="Times New Roman" w:hAnsi="Times New Roman"/>
          <w:sz w:val="28"/>
          <w:szCs w:val="28"/>
        </w:rPr>
        <w:t xml:space="preserve">нерухомого майна, іншого окремого індивідуально визначеного майна, що належить до </w:t>
      </w:r>
      <w:r w:rsidRPr="00E0729E">
        <w:rPr>
          <w:rStyle w:val="rvts0"/>
          <w:rFonts w:ascii="Times New Roman" w:hAnsi="Times New Roman"/>
          <w:sz w:val="28"/>
          <w:szCs w:val="28"/>
        </w:rPr>
        <w:t xml:space="preserve">комунальної власності </w:t>
      </w:r>
      <w:r w:rsidRPr="008856B5">
        <w:rPr>
          <w:rFonts w:ascii="Times New Roman" w:hAnsi="Times New Roman"/>
          <w:sz w:val="28"/>
          <w:szCs w:val="28"/>
        </w:rPr>
        <w:t xml:space="preserve">Молочанської </w:t>
      </w:r>
      <w:r w:rsidRPr="00E0729E">
        <w:rPr>
          <w:rFonts w:ascii="Times New Roman" w:hAnsi="Times New Roman"/>
          <w:sz w:val="28"/>
          <w:szCs w:val="28"/>
        </w:rPr>
        <w:t>міської територіальної громади</w:t>
      </w:r>
    </w:p>
    <w:p w:rsidR="00C073CD" w:rsidRPr="00E0729E" w:rsidRDefault="00C073CD" w:rsidP="00134ABC">
      <w:pPr>
        <w:pStyle w:val="aa"/>
        <w:spacing w:before="120" w:after="120"/>
        <w:rPr>
          <w:rFonts w:ascii="Times New Roman" w:hAnsi="Times New Roman"/>
          <w:sz w:val="28"/>
          <w:szCs w:val="28"/>
        </w:rPr>
      </w:pPr>
      <w:r w:rsidRPr="00E0729E">
        <w:rPr>
          <w:rFonts w:ascii="Times New Roman" w:hAnsi="Times New Roman"/>
          <w:sz w:val="28"/>
          <w:szCs w:val="28"/>
        </w:rPr>
        <w:t>I. Змінювані умови договору (далі -Умови)</w:t>
      </w:r>
    </w:p>
    <w:tbl>
      <w:tblPr>
        <w:tblW w:w="106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0"/>
        <w:gridCol w:w="17"/>
        <w:gridCol w:w="1907"/>
        <w:gridCol w:w="1276"/>
        <w:gridCol w:w="19"/>
        <w:gridCol w:w="6"/>
        <w:gridCol w:w="1446"/>
        <w:gridCol w:w="905"/>
        <w:gridCol w:w="422"/>
        <w:gridCol w:w="473"/>
        <w:gridCol w:w="345"/>
        <w:gridCol w:w="27"/>
        <w:gridCol w:w="245"/>
        <w:gridCol w:w="84"/>
        <w:gridCol w:w="685"/>
        <w:gridCol w:w="536"/>
        <w:gridCol w:w="1442"/>
      </w:tblGrid>
      <w:tr w:rsidR="00C073CD" w:rsidRPr="00E0729E" w:rsidTr="00513A57">
        <w:trPr>
          <w:trHeight w:val="320"/>
        </w:trPr>
        <w:tc>
          <w:tcPr>
            <w:tcW w:w="787" w:type="dxa"/>
            <w:gridSpan w:val="2"/>
            <w:vAlign w:val="center"/>
          </w:tcPr>
          <w:p w:rsidR="00C073CD" w:rsidRPr="00E0729E" w:rsidRDefault="00C073CD" w:rsidP="00513A57">
            <w:pPr>
              <w:jc w:val="center"/>
              <w:rPr>
                <w:color w:val="000000"/>
              </w:rPr>
            </w:pPr>
            <w:r w:rsidRPr="00E0729E">
              <w:rPr>
                <w:color w:val="000000"/>
                <w:sz w:val="22"/>
                <w:szCs w:val="22"/>
              </w:rPr>
              <w:t>1</w:t>
            </w:r>
          </w:p>
        </w:tc>
        <w:tc>
          <w:tcPr>
            <w:tcW w:w="1907" w:type="dxa"/>
          </w:tcPr>
          <w:p w:rsidR="00C073CD" w:rsidRPr="00E0729E" w:rsidRDefault="00C073CD" w:rsidP="00513A57">
            <w:pPr>
              <w:rPr>
                <w:color w:val="000000"/>
              </w:rPr>
            </w:pPr>
            <w:r w:rsidRPr="00E0729E">
              <w:rPr>
                <w:color w:val="000000"/>
                <w:sz w:val="22"/>
                <w:szCs w:val="22"/>
              </w:rPr>
              <w:t>Найменування населеного пункту</w:t>
            </w:r>
          </w:p>
        </w:tc>
        <w:tc>
          <w:tcPr>
            <w:tcW w:w="7911" w:type="dxa"/>
            <w:gridSpan w:val="14"/>
          </w:tcPr>
          <w:p w:rsidR="00C073CD" w:rsidRPr="00E0729E" w:rsidRDefault="00C073CD" w:rsidP="00513A57">
            <w:pPr>
              <w:rPr>
                <w:color w:val="000000"/>
              </w:rPr>
            </w:pPr>
            <w:r w:rsidRPr="00E0729E">
              <w:rPr>
                <w:color w:val="000000"/>
                <w:sz w:val="22"/>
                <w:szCs w:val="22"/>
              </w:rPr>
              <w:t> </w:t>
            </w:r>
          </w:p>
        </w:tc>
      </w:tr>
      <w:tr w:rsidR="00C073CD" w:rsidRPr="00E0729E" w:rsidTr="00513A57">
        <w:trPr>
          <w:trHeight w:val="182"/>
        </w:trPr>
        <w:tc>
          <w:tcPr>
            <w:tcW w:w="787" w:type="dxa"/>
            <w:gridSpan w:val="2"/>
            <w:vAlign w:val="center"/>
          </w:tcPr>
          <w:p w:rsidR="00C073CD" w:rsidRPr="00E0729E" w:rsidRDefault="00C073CD" w:rsidP="00513A57">
            <w:pPr>
              <w:jc w:val="center"/>
              <w:rPr>
                <w:color w:val="000000"/>
              </w:rPr>
            </w:pPr>
            <w:r w:rsidRPr="00E0729E">
              <w:rPr>
                <w:color w:val="000000"/>
                <w:sz w:val="22"/>
                <w:szCs w:val="22"/>
              </w:rPr>
              <w:t>2</w:t>
            </w:r>
          </w:p>
        </w:tc>
        <w:tc>
          <w:tcPr>
            <w:tcW w:w="1907" w:type="dxa"/>
          </w:tcPr>
          <w:p w:rsidR="00C073CD" w:rsidRPr="00E0729E" w:rsidRDefault="00C073CD" w:rsidP="00513A57">
            <w:pPr>
              <w:rPr>
                <w:color w:val="000000"/>
              </w:rPr>
            </w:pPr>
            <w:r w:rsidRPr="00E0729E">
              <w:rPr>
                <w:color w:val="000000"/>
                <w:sz w:val="22"/>
                <w:szCs w:val="22"/>
              </w:rPr>
              <w:t>Дата</w:t>
            </w:r>
          </w:p>
        </w:tc>
        <w:tc>
          <w:tcPr>
            <w:tcW w:w="7911" w:type="dxa"/>
            <w:gridSpan w:val="14"/>
          </w:tcPr>
          <w:p w:rsidR="00C073CD" w:rsidRPr="00E0729E" w:rsidRDefault="00C073CD" w:rsidP="00513A57">
            <w:pPr>
              <w:rPr>
                <w:color w:val="000000"/>
              </w:rPr>
            </w:pPr>
            <w:r w:rsidRPr="00E0729E">
              <w:rPr>
                <w:color w:val="000000"/>
                <w:sz w:val="22"/>
                <w:szCs w:val="22"/>
              </w:rPr>
              <w:t> </w:t>
            </w:r>
          </w:p>
        </w:tc>
      </w:tr>
      <w:tr w:rsidR="00C073CD" w:rsidRPr="00E0729E" w:rsidTr="00513A57">
        <w:trPr>
          <w:trHeight w:val="2860"/>
        </w:trPr>
        <w:tc>
          <w:tcPr>
            <w:tcW w:w="787" w:type="dxa"/>
            <w:gridSpan w:val="2"/>
            <w:vAlign w:val="center"/>
          </w:tcPr>
          <w:p w:rsidR="00C073CD" w:rsidRPr="00E0729E" w:rsidRDefault="00C073CD" w:rsidP="00513A57">
            <w:pPr>
              <w:jc w:val="center"/>
              <w:rPr>
                <w:color w:val="000000"/>
              </w:rPr>
            </w:pPr>
            <w:r w:rsidRPr="00E0729E">
              <w:rPr>
                <w:color w:val="000000"/>
                <w:sz w:val="22"/>
                <w:szCs w:val="22"/>
              </w:rPr>
              <w:t>3</w:t>
            </w:r>
          </w:p>
        </w:tc>
        <w:tc>
          <w:tcPr>
            <w:tcW w:w="1907" w:type="dxa"/>
            <w:vAlign w:val="center"/>
          </w:tcPr>
          <w:p w:rsidR="00C073CD" w:rsidRPr="00E0729E" w:rsidRDefault="00C073CD" w:rsidP="00513A57">
            <w:pPr>
              <w:jc w:val="center"/>
              <w:rPr>
                <w:color w:val="000000"/>
              </w:rPr>
            </w:pPr>
            <w:r w:rsidRPr="00E0729E">
              <w:rPr>
                <w:color w:val="000000"/>
                <w:sz w:val="22"/>
                <w:szCs w:val="22"/>
              </w:rPr>
              <w:t>Сторони</w:t>
            </w:r>
          </w:p>
        </w:tc>
        <w:tc>
          <w:tcPr>
            <w:tcW w:w="1276" w:type="dxa"/>
            <w:vAlign w:val="center"/>
          </w:tcPr>
          <w:p w:rsidR="00C073CD" w:rsidRPr="00E0729E" w:rsidRDefault="00C073CD" w:rsidP="00513A57">
            <w:pPr>
              <w:ind w:left="-110" w:right="-108"/>
              <w:jc w:val="center"/>
              <w:rPr>
                <w:color w:val="000000"/>
              </w:rPr>
            </w:pPr>
            <w:r w:rsidRPr="00E0729E">
              <w:rPr>
                <w:color w:val="000000"/>
                <w:sz w:val="22"/>
                <w:szCs w:val="22"/>
              </w:rPr>
              <w:t>Найменуван-ня</w:t>
            </w:r>
          </w:p>
        </w:tc>
        <w:tc>
          <w:tcPr>
            <w:tcW w:w="1471" w:type="dxa"/>
            <w:gridSpan w:val="3"/>
            <w:vAlign w:val="center"/>
          </w:tcPr>
          <w:p w:rsidR="00C073CD" w:rsidRPr="00E0729E" w:rsidRDefault="00C073CD" w:rsidP="00513A57">
            <w:pPr>
              <w:ind w:left="-52" w:right="-82"/>
              <w:jc w:val="center"/>
              <w:rPr>
                <w:color w:val="000000"/>
              </w:rPr>
            </w:pPr>
            <w:r w:rsidRPr="00E0729E">
              <w:rPr>
                <w:color w:val="000000"/>
                <w:sz w:val="22"/>
                <w:szCs w:val="22"/>
              </w:rPr>
              <w:t>Код згідно з Єдиним державним реєстром юридичних осіб, фізичних осіб -підприємців і громадських формувань</w:t>
            </w:r>
          </w:p>
        </w:tc>
        <w:tc>
          <w:tcPr>
            <w:tcW w:w="1327" w:type="dxa"/>
            <w:gridSpan w:val="2"/>
            <w:vAlign w:val="center"/>
          </w:tcPr>
          <w:p w:rsidR="00C073CD" w:rsidRPr="00E0729E" w:rsidRDefault="00C073CD" w:rsidP="00513A57">
            <w:pPr>
              <w:ind w:left="-164" w:right="-147"/>
              <w:jc w:val="center"/>
              <w:rPr>
                <w:color w:val="000000"/>
              </w:rPr>
            </w:pPr>
            <w:r w:rsidRPr="00E0729E">
              <w:rPr>
                <w:color w:val="000000"/>
                <w:sz w:val="22"/>
                <w:szCs w:val="22"/>
              </w:rPr>
              <w:t>Адреса місце-</w:t>
            </w:r>
          </w:p>
          <w:p w:rsidR="00C073CD" w:rsidRPr="00E0729E" w:rsidRDefault="00C073CD" w:rsidP="00513A57">
            <w:pPr>
              <w:ind w:left="-164" w:right="-147"/>
              <w:jc w:val="center"/>
              <w:rPr>
                <w:color w:val="000000"/>
              </w:rPr>
            </w:pPr>
            <w:r w:rsidRPr="00E0729E">
              <w:rPr>
                <w:color w:val="000000"/>
                <w:sz w:val="22"/>
                <w:szCs w:val="22"/>
              </w:rPr>
              <w:t>знаходження</w:t>
            </w:r>
          </w:p>
        </w:tc>
        <w:tc>
          <w:tcPr>
            <w:tcW w:w="1174" w:type="dxa"/>
            <w:gridSpan w:val="5"/>
            <w:vAlign w:val="center"/>
          </w:tcPr>
          <w:p w:rsidR="00C073CD" w:rsidRPr="00E0729E" w:rsidRDefault="00C073CD" w:rsidP="00513A57">
            <w:pPr>
              <w:ind w:left="-47" w:right="-45"/>
              <w:jc w:val="center"/>
              <w:rPr>
                <w:color w:val="000000"/>
              </w:rPr>
            </w:pPr>
            <w:r w:rsidRPr="00E0729E">
              <w:rPr>
                <w:color w:val="000000"/>
                <w:sz w:val="22"/>
                <w:szCs w:val="22"/>
              </w:rPr>
              <w:t>Прізвище, ім’я, по батькові (за наявності) особи, що підписала договір</w:t>
            </w:r>
          </w:p>
        </w:tc>
        <w:tc>
          <w:tcPr>
            <w:tcW w:w="1221" w:type="dxa"/>
            <w:gridSpan w:val="2"/>
            <w:vAlign w:val="center"/>
          </w:tcPr>
          <w:p w:rsidR="00C073CD" w:rsidRPr="00E0729E" w:rsidRDefault="00C073CD" w:rsidP="00513A57">
            <w:pPr>
              <w:jc w:val="center"/>
              <w:rPr>
                <w:color w:val="000000"/>
              </w:rPr>
            </w:pPr>
            <w:r w:rsidRPr="00E0729E">
              <w:rPr>
                <w:color w:val="000000"/>
                <w:sz w:val="22"/>
                <w:szCs w:val="22"/>
              </w:rPr>
              <w:t>Посада особи, що підписала договір</w:t>
            </w:r>
          </w:p>
        </w:tc>
        <w:tc>
          <w:tcPr>
            <w:tcW w:w="1442" w:type="dxa"/>
            <w:vAlign w:val="center"/>
          </w:tcPr>
          <w:p w:rsidR="00C073CD" w:rsidRPr="00E0729E" w:rsidRDefault="00C073CD" w:rsidP="00513A57">
            <w:pPr>
              <w:jc w:val="center"/>
              <w:rPr>
                <w:color w:val="000000"/>
              </w:rPr>
            </w:pPr>
            <w:r w:rsidRPr="00E0729E">
              <w:rPr>
                <w:color w:val="000000"/>
                <w:sz w:val="22"/>
                <w:szCs w:val="22"/>
              </w:rPr>
              <w:t>Посилання на документ, який надає повноважен-ня на підписання договору (статут, положення, наказ, довіреність тощо)</w:t>
            </w:r>
          </w:p>
        </w:tc>
      </w:tr>
      <w:tr w:rsidR="00C073CD" w:rsidRPr="00E0729E" w:rsidTr="00513A57">
        <w:trPr>
          <w:trHeight w:val="320"/>
        </w:trPr>
        <w:tc>
          <w:tcPr>
            <w:tcW w:w="787" w:type="dxa"/>
            <w:gridSpan w:val="2"/>
            <w:vAlign w:val="center"/>
          </w:tcPr>
          <w:p w:rsidR="00C073CD" w:rsidRPr="00E0729E" w:rsidRDefault="00C073CD" w:rsidP="00513A57">
            <w:pPr>
              <w:ind w:left="-87" w:right="-45"/>
              <w:jc w:val="center"/>
              <w:rPr>
                <w:color w:val="000000"/>
              </w:rPr>
            </w:pPr>
            <w:r w:rsidRPr="00E0729E">
              <w:rPr>
                <w:color w:val="000000"/>
                <w:sz w:val="22"/>
                <w:szCs w:val="22"/>
              </w:rPr>
              <w:t>3.1.</w:t>
            </w:r>
          </w:p>
        </w:tc>
        <w:tc>
          <w:tcPr>
            <w:tcW w:w="1907" w:type="dxa"/>
          </w:tcPr>
          <w:p w:rsidR="00C073CD" w:rsidRPr="00E0729E" w:rsidRDefault="00C073CD" w:rsidP="00513A57">
            <w:pPr>
              <w:rPr>
                <w:color w:val="000000"/>
              </w:rPr>
            </w:pPr>
            <w:r w:rsidRPr="00E0729E">
              <w:rPr>
                <w:color w:val="000000"/>
                <w:sz w:val="22"/>
                <w:szCs w:val="22"/>
              </w:rPr>
              <w:t>Орендодавець</w:t>
            </w:r>
          </w:p>
        </w:tc>
        <w:tc>
          <w:tcPr>
            <w:tcW w:w="1276" w:type="dxa"/>
          </w:tcPr>
          <w:p w:rsidR="00C073CD" w:rsidRPr="00E0729E" w:rsidRDefault="00C073CD" w:rsidP="00513A57">
            <w:pPr>
              <w:rPr>
                <w:color w:val="000000"/>
              </w:rPr>
            </w:pPr>
          </w:p>
        </w:tc>
        <w:tc>
          <w:tcPr>
            <w:tcW w:w="1471" w:type="dxa"/>
            <w:gridSpan w:val="3"/>
          </w:tcPr>
          <w:p w:rsidR="00C073CD" w:rsidRPr="00E0729E" w:rsidRDefault="00C073CD" w:rsidP="00513A57">
            <w:pPr>
              <w:rPr>
                <w:color w:val="000000"/>
              </w:rPr>
            </w:pPr>
          </w:p>
        </w:tc>
        <w:tc>
          <w:tcPr>
            <w:tcW w:w="1327" w:type="dxa"/>
            <w:gridSpan w:val="2"/>
          </w:tcPr>
          <w:p w:rsidR="00C073CD" w:rsidRPr="00E0729E" w:rsidRDefault="00C073CD" w:rsidP="00513A57">
            <w:pPr>
              <w:rPr>
                <w:color w:val="000000"/>
              </w:rPr>
            </w:pPr>
          </w:p>
        </w:tc>
        <w:tc>
          <w:tcPr>
            <w:tcW w:w="1174" w:type="dxa"/>
            <w:gridSpan w:val="5"/>
          </w:tcPr>
          <w:p w:rsidR="00C073CD" w:rsidRPr="00E0729E" w:rsidRDefault="00C073CD" w:rsidP="00513A57">
            <w:pPr>
              <w:rPr>
                <w:color w:val="000000"/>
              </w:rPr>
            </w:pPr>
          </w:p>
        </w:tc>
        <w:tc>
          <w:tcPr>
            <w:tcW w:w="1221" w:type="dxa"/>
            <w:gridSpan w:val="2"/>
          </w:tcPr>
          <w:p w:rsidR="00C073CD" w:rsidRPr="00E0729E" w:rsidRDefault="00C073CD" w:rsidP="00513A57">
            <w:pPr>
              <w:rPr>
                <w:color w:val="000000"/>
              </w:rPr>
            </w:pPr>
          </w:p>
        </w:tc>
        <w:tc>
          <w:tcPr>
            <w:tcW w:w="1442" w:type="dxa"/>
          </w:tcPr>
          <w:p w:rsidR="00C073CD" w:rsidRPr="00E0729E" w:rsidRDefault="00C073CD" w:rsidP="00513A57">
            <w:pPr>
              <w:rPr>
                <w:color w:val="000000"/>
              </w:rPr>
            </w:pPr>
          </w:p>
        </w:tc>
      </w:tr>
      <w:tr w:rsidR="00C073CD" w:rsidRPr="00E0729E" w:rsidTr="00513A57">
        <w:trPr>
          <w:trHeight w:val="320"/>
        </w:trPr>
        <w:tc>
          <w:tcPr>
            <w:tcW w:w="787" w:type="dxa"/>
            <w:gridSpan w:val="2"/>
            <w:vAlign w:val="center"/>
          </w:tcPr>
          <w:p w:rsidR="00C073CD" w:rsidRPr="00E0729E" w:rsidRDefault="00C073CD" w:rsidP="00513A57">
            <w:pPr>
              <w:ind w:left="-87" w:right="-45"/>
              <w:jc w:val="center"/>
              <w:rPr>
                <w:color w:val="000000"/>
              </w:rPr>
            </w:pPr>
            <w:r w:rsidRPr="00E0729E">
              <w:rPr>
                <w:color w:val="000000"/>
                <w:sz w:val="22"/>
                <w:szCs w:val="22"/>
              </w:rPr>
              <w:t>3.1.1</w:t>
            </w:r>
          </w:p>
        </w:tc>
        <w:tc>
          <w:tcPr>
            <w:tcW w:w="4654" w:type="dxa"/>
            <w:gridSpan w:val="5"/>
          </w:tcPr>
          <w:p w:rsidR="00C073CD" w:rsidRPr="00E0729E" w:rsidRDefault="00C073CD" w:rsidP="00513A57">
            <w:pPr>
              <w:rPr>
                <w:color w:val="000000"/>
              </w:rPr>
            </w:pPr>
            <w:r w:rsidRPr="00E0729E">
              <w:rPr>
                <w:color w:val="000000"/>
                <w:sz w:val="22"/>
                <w:szCs w:val="22"/>
              </w:rPr>
              <w:t>Адреса електронної пошти Орендодавця, на яку надсилаються офіційні повідомленням за цим договором</w:t>
            </w:r>
          </w:p>
        </w:tc>
        <w:tc>
          <w:tcPr>
            <w:tcW w:w="5164" w:type="dxa"/>
            <w:gridSpan w:val="10"/>
          </w:tcPr>
          <w:p w:rsidR="00C073CD" w:rsidRPr="00E0729E" w:rsidRDefault="00C073CD" w:rsidP="00513A57">
            <w:pPr>
              <w:rPr>
                <w:color w:val="000000"/>
              </w:rPr>
            </w:pPr>
          </w:p>
        </w:tc>
      </w:tr>
      <w:tr w:rsidR="00C073CD" w:rsidRPr="00E0729E" w:rsidTr="00513A57">
        <w:trPr>
          <w:trHeight w:val="320"/>
        </w:trPr>
        <w:tc>
          <w:tcPr>
            <w:tcW w:w="787" w:type="dxa"/>
            <w:gridSpan w:val="2"/>
            <w:vAlign w:val="center"/>
          </w:tcPr>
          <w:p w:rsidR="00C073CD" w:rsidRPr="00E0729E" w:rsidRDefault="00C073CD" w:rsidP="00513A57">
            <w:pPr>
              <w:ind w:left="-87" w:right="-45"/>
              <w:jc w:val="center"/>
              <w:rPr>
                <w:color w:val="000000"/>
              </w:rPr>
            </w:pPr>
            <w:r w:rsidRPr="00E0729E">
              <w:rPr>
                <w:color w:val="000000"/>
                <w:sz w:val="22"/>
                <w:szCs w:val="22"/>
              </w:rPr>
              <w:t>3.2</w:t>
            </w:r>
          </w:p>
        </w:tc>
        <w:tc>
          <w:tcPr>
            <w:tcW w:w="1907" w:type="dxa"/>
          </w:tcPr>
          <w:p w:rsidR="00C073CD" w:rsidRPr="00E0729E" w:rsidRDefault="00C073CD" w:rsidP="00513A57">
            <w:pPr>
              <w:rPr>
                <w:color w:val="000000"/>
              </w:rPr>
            </w:pPr>
            <w:r w:rsidRPr="00E0729E">
              <w:rPr>
                <w:color w:val="000000"/>
                <w:sz w:val="22"/>
                <w:szCs w:val="22"/>
              </w:rPr>
              <w:t>Орендар</w:t>
            </w:r>
          </w:p>
        </w:tc>
        <w:tc>
          <w:tcPr>
            <w:tcW w:w="1276" w:type="dxa"/>
          </w:tcPr>
          <w:p w:rsidR="00C073CD" w:rsidRPr="00E0729E" w:rsidRDefault="00C073CD" w:rsidP="00513A57">
            <w:pPr>
              <w:rPr>
                <w:color w:val="000000"/>
              </w:rPr>
            </w:pPr>
          </w:p>
        </w:tc>
        <w:tc>
          <w:tcPr>
            <w:tcW w:w="1471" w:type="dxa"/>
            <w:gridSpan w:val="3"/>
          </w:tcPr>
          <w:p w:rsidR="00C073CD" w:rsidRPr="00E0729E" w:rsidRDefault="00C073CD" w:rsidP="00513A57">
            <w:pPr>
              <w:rPr>
                <w:color w:val="000000"/>
              </w:rPr>
            </w:pPr>
          </w:p>
        </w:tc>
        <w:tc>
          <w:tcPr>
            <w:tcW w:w="1327" w:type="dxa"/>
            <w:gridSpan w:val="2"/>
          </w:tcPr>
          <w:p w:rsidR="00C073CD" w:rsidRPr="00E0729E" w:rsidRDefault="00C073CD" w:rsidP="00513A57">
            <w:pPr>
              <w:rPr>
                <w:color w:val="000000"/>
              </w:rPr>
            </w:pPr>
          </w:p>
        </w:tc>
        <w:tc>
          <w:tcPr>
            <w:tcW w:w="1090" w:type="dxa"/>
            <w:gridSpan w:val="4"/>
          </w:tcPr>
          <w:p w:rsidR="00C073CD" w:rsidRPr="00E0729E" w:rsidRDefault="00C073CD" w:rsidP="00513A57">
            <w:pPr>
              <w:rPr>
                <w:color w:val="000000"/>
              </w:rPr>
            </w:pPr>
          </w:p>
        </w:tc>
        <w:tc>
          <w:tcPr>
            <w:tcW w:w="1305" w:type="dxa"/>
            <w:gridSpan w:val="3"/>
          </w:tcPr>
          <w:p w:rsidR="00C073CD" w:rsidRPr="00E0729E" w:rsidRDefault="00C073CD" w:rsidP="00513A57">
            <w:pPr>
              <w:rPr>
                <w:color w:val="000000"/>
              </w:rPr>
            </w:pPr>
          </w:p>
        </w:tc>
        <w:tc>
          <w:tcPr>
            <w:tcW w:w="1442" w:type="dxa"/>
          </w:tcPr>
          <w:p w:rsidR="00C073CD" w:rsidRPr="00E0729E" w:rsidRDefault="00C073CD" w:rsidP="00513A57">
            <w:pPr>
              <w:rPr>
                <w:color w:val="000000"/>
              </w:rPr>
            </w:pPr>
          </w:p>
        </w:tc>
      </w:tr>
      <w:tr w:rsidR="00C073CD" w:rsidRPr="00E0729E" w:rsidTr="00513A57">
        <w:trPr>
          <w:trHeight w:val="320"/>
        </w:trPr>
        <w:tc>
          <w:tcPr>
            <w:tcW w:w="787" w:type="dxa"/>
            <w:gridSpan w:val="2"/>
            <w:vAlign w:val="center"/>
          </w:tcPr>
          <w:p w:rsidR="00C073CD" w:rsidRPr="00E0729E" w:rsidRDefault="00C073CD" w:rsidP="00513A57">
            <w:pPr>
              <w:ind w:left="-87" w:right="-45"/>
              <w:jc w:val="center"/>
              <w:rPr>
                <w:color w:val="000000"/>
              </w:rPr>
            </w:pPr>
            <w:r w:rsidRPr="00E0729E">
              <w:rPr>
                <w:color w:val="000000"/>
                <w:sz w:val="22"/>
                <w:szCs w:val="22"/>
              </w:rPr>
              <w:t>3.2.1</w:t>
            </w:r>
          </w:p>
        </w:tc>
        <w:tc>
          <w:tcPr>
            <w:tcW w:w="4654" w:type="dxa"/>
            <w:gridSpan w:val="5"/>
          </w:tcPr>
          <w:p w:rsidR="00C073CD" w:rsidRPr="00E0729E" w:rsidRDefault="00C073CD" w:rsidP="00513A57">
            <w:r w:rsidRPr="00E0729E">
              <w:rPr>
                <w:color w:val="000000"/>
                <w:sz w:val="22"/>
                <w:szCs w:val="22"/>
              </w:rPr>
              <w:t xml:space="preserve">Адреса електронної пошти Орендаря, на яку </w:t>
            </w:r>
            <w:r w:rsidRPr="00E0729E">
              <w:rPr>
                <w:sz w:val="22"/>
                <w:szCs w:val="22"/>
              </w:rPr>
              <w:t xml:space="preserve">надсилаються офіційні повідомленням за цим договором </w:t>
            </w:r>
          </w:p>
        </w:tc>
        <w:tc>
          <w:tcPr>
            <w:tcW w:w="5164" w:type="dxa"/>
            <w:gridSpan w:val="10"/>
          </w:tcPr>
          <w:p w:rsidR="00C073CD" w:rsidRPr="00E0729E" w:rsidRDefault="00C073CD" w:rsidP="00513A57">
            <w:pPr>
              <w:rPr>
                <w:color w:val="000000"/>
              </w:rPr>
            </w:pPr>
            <w:r w:rsidRPr="00E0729E">
              <w:rPr>
                <w:sz w:val="22"/>
                <w:szCs w:val="22"/>
              </w:rPr>
              <w:t> </w:t>
            </w:r>
          </w:p>
        </w:tc>
      </w:tr>
      <w:tr w:rsidR="00C073CD" w:rsidRPr="00E0729E" w:rsidTr="00513A57">
        <w:trPr>
          <w:trHeight w:val="320"/>
        </w:trPr>
        <w:tc>
          <w:tcPr>
            <w:tcW w:w="787" w:type="dxa"/>
            <w:gridSpan w:val="2"/>
            <w:vAlign w:val="center"/>
          </w:tcPr>
          <w:p w:rsidR="00C073CD" w:rsidRPr="00E0729E" w:rsidRDefault="00C073CD" w:rsidP="00513A57">
            <w:pPr>
              <w:ind w:left="-87" w:right="-45"/>
              <w:jc w:val="center"/>
              <w:rPr>
                <w:color w:val="000000"/>
              </w:rPr>
            </w:pPr>
            <w:r w:rsidRPr="00E0729E">
              <w:rPr>
                <w:color w:val="000000"/>
                <w:sz w:val="22"/>
                <w:szCs w:val="22"/>
              </w:rPr>
              <w:t>3.3</w:t>
            </w:r>
          </w:p>
        </w:tc>
        <w:tc>
          <w:tcPr>
            <w:tcW w:w="1907" w:type="dxa"/>
          </w:tcPr>
          <w:p w:rsidR="00C073CD" w:rsidRPr="00E0729E" w:rsidRDefault="00C073CD" w:rsidP="00513A57">
            <w:pPr>
              <w:ind w:right="-108"/>
              <w:rPr>
                <w:color w:val="000000"/>
              </w:rPr>
            </w:pPr>
            <w:r w:rsidRPr="00E0729E">
              <w:rPr>
                <w:color w:val="000000"/>
                <w:sz w:val="22"/>
                <w:szCs w:val="22"/>
              </w:rPr>
              <w:t>Балансоутримувач</w:t>
            </w:r>
          </w:p>
        </w:tc>
        <w:tc>
          <w:tcPr>
            <w:tcW w:w="1276" w:type="dxa"/>
          </w:tcPr>
          <w:p w:rsidR="00C073CD" w:rsidRPr="00E0729E" w:rsidRDefault="00C073CD" w:rsidP="00513A57">
            <w:pPr>
              <w:rPr>
                <w:color w:val="000000"/>
              </w:rPr>
            </w:pPr>
          </w:p>
        </w:tc>
        <w:tc>
          <w:tcPr>
            <w:tcW w:w="1471" w:type="dxa"/>
            <w:gridSpan w:val="3"/>
          </w:tcPr>
          <w:p w:rsidR="00C073CD" w:rsidRPr="00E0729E" w:rsidRDefault="00C073CD" w:rsidP="00513A57">
            <w:pPr>
              <w:rPr>
                <w:color w:val="000000"/>
              </w:rPr>
            </w:pPr>
          </w:p>
        </w:tc>
        <w:tc>
          <w:tcPr>
            <w:tcW w:w="1327" w:type="dxa"/>
            <w:gridSpan w:val="2"/>
          </w:tcPr>
          <w:p w:rsidR="00C073CD" w:rsidRPr="00E0729E" w:rsidRDefault="00C073CD" w:rsidP="00513A57">
            <w:pPr>
              <w:rPr>
                <w:color w:val="000000"/>
              </w:rPr>
            </w:pPr>
          </w:p>
        </w:tc>
        <w:tc>
          <w:tcPr>
            <w:tcW w:w="1090" w:type="dxa"/>
            <w:gridSpan w:val="4"/>
          </w:tcPr>
          <w:p w:rsidR="00C073CD" w:rsidRPr="00E0729E" w:rsidRDefault="00C073CD" w:rsidP="00513A57">
            <w:pPr>
              <w:rPr>
                <w:color w:val="000000"/>
              </w:rPr>
            </w:pPr>
          </w:p>
        </w:tc>
        <w:tc>
          <w:tcPr>
            <w:tcW w:w="1305" w:type="dxa"/>
            <w:gridSpan w:val="3"/>
          </w:tcPr>
          <w:p w:rsidR="00C073CD" w:rsidRPr="00E0729E" w:rsidRDefault="00C073CD" w:rsidP="00513A57">
            <w:pPr>
              <w:rPr>
                <w:color w:val="000000"/>
              </w:rPr>
            </w:pPr>
          </w:p>
        </w:tc>
        <w:tc>
          <w:tcPr>
            <w:tcW w:w="1442" w:type="dxa"/>
          </w:tcPr>
          <w:p w:rsidR="00C073CD" w:rsidRPr="00E0729E" w:rsidRDefault="00C073CD" w:rsidP="00513A57">
            <w:pPr>
              <w:rPr>
                <w:color w:val="000000"/>
              </w:rPr>
            </w:pPr>
          </w:p>
        </w:tc>
      </w:tr>
      <w:tr w:rsidR="00C073CD" w:rsidRPr="00E0729E" w:rsidTr="00513A57">
        <w:trPr>
          <w:trHeight w:val="320"/>
        </w:trPr>
        <w:tc>
          <w:tcPr>
            <w:tcW w:w="787" w:type="dxa"/>
            <w:gridSpan w:val="2"/>
            <w:vAlign w:val="center"/>
          </w:tcPr>
          <w:p w:rsidR="00C073CD" w:rsidRPr="00E0729E" w:rsidRDefault="00C073CD" w:rsidP="00513A57">
            <w:pPr>
              <w:ind w:left="-87" w:right="-45"/>
              <w:jc w:val="center"/>
              <w:rPr>
                <w:color w:val="000000"/>
              </w:rPr>
            </w:pPr>
            <w:r w:rsidRPr="00E0729E">
              <w:rPr>
                <w:color w:val="000000"/>
                <w:sz w:val="22"/>
                <w:szCs w:val="22"/>
              </w:rPr>
              <w:t>3.3.1</w:t>
            </w:r>
          </w:p>
        </w:tc>
        <w:tc>
          <w:tcPr>
            <w:tcW w:w="4654" w:type="dxa"/>
            <w:gridSpan w:val="5"/>
          </w:tcPr>
          <w:p w:rsidR="00C073CD" w:rsidRPr="00E0729E" w:rsidRDefault="00C073CD" w:rsidP="00513A57">
            <w:pPr>
              <w:rPr>
                <w:color w:val="000000"/>
              </w:rPr>
            </w:pPr>
            <w:r w:rsidRPr="00E0729E">
              <w:rPr>
                <w:color w:val="000000"/>
                <w:sz w:val="22"/>
                <w:szCs w:val="22"/>
              </w:rPr>
              <w:t>Адреса електронної пошти Балансоутримувача, на яку надсилаються офіційні повідомленням за цим договором</w:t>
            </w:r>
          </w:p>
        </w:tc>
        <w:tc>
          <w:tcPr>
            <w:tcW w:w="5164" w:type="dxa"/>
            <w:gridSpan w:val="10"/>
          </w:tcPr>
          <w:p w:rsidR="00C073CD" w:rsidRPr="00E0729E" w:rsidRDefault="00C073CD" w:rsidP="00513A57">
            <w:pPr>
              <w:rPr>
                <w:color w:val="000000"/>
              </w:rPr>
            </w:pP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4</w:t>
            </w:r>
          </w:p>
        </w:tc>
        <w:tc>
          <w:tcPr>
            <w:tcW w:w="9835" w:type="dxa"/>
            <w:gridSpan w:val="16"/>
            <w:vAlign w:val="center"/>
          </w:tcPr>
          <w:p w:rsidR="00C073CD" w:rsidRPr="00E0729E" w:rsidRDefault="00C073CD" w:rsidP="00513A57">
            <w:pPr>
              <w:jc w:val="center"/>
              <w:rPr>
                <w:b/>
                <w:color w:val="000000"/>
              </w:rPr>
            </w:pPr>
            <w:r w:rsidRPr="00E0729E">
              <w:rPr>
                <w:b/>
                <w:color w:val="000000"/>
                <w:sz w:val="22"/>
                <w:szCs w:val="22"/>
              </w:rPr>
              <w:t>Об’єкт оренди та склад майна (далі - Майно)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4.1</w:t>
            </w:r>
          </w:p>
        </w:tc>
        <w:tc>
          <w:tcPr>
            <w:tcW w:w="3225" w:type="dxa"/>
            <w:gridSpan w:val="5"/>
            <w:vAlign w:val="center"/>
          </w:tcPr>
          <w:p w:rsidR="00C073CD" w:rsidRPr="00E0729E" w:rsidRDefault="00C073CD" w:rsidP="00513A57">
            <w:pPr>
              <w:rPr>
                <w:color w:val="000000"/>
              </w:rPr>
            </w:pPr>
            <w:r w:rsidRPr="00E0729E">
              <w:rPr>
                <w:color w:val="000000"/>
                <w:sz w:val="22"/>
                <w:szCs w:val="22"/>
              </w:rPr>
              <w:t>Інформація про об’єкт оренди - нерухоме майно</w:t>
            </w:r>
          </w:p>
        </w:tc>
        <w:tc>
          <w:tcPr>
            <w:tcW w:w="6610" w:type="dxa"/>
            <w:gridSpan w:val="11"/>
          </w:tcPr>
          <w:p w:rsidR="00C073CD" w:rsidRPr="00E0729E" w:rsidRDefault="00C073CD" w:rsidP="00513A57">
            <w:pPr>
              <w:rPr>
                <w:color w:val="000000"/>
              </w:rPr>
            </w:pPr>
            <w:r w:rsidRPr="00E0729E">
              <w:rPr>
                <w:color w:val="000000"/>
                <w:sz w:val="22"/>
                <w:szCs w:val="22"/>
              </w:rPr>
              <w:t> </w:t>
            </w:r>
          </w:p>
        </w:tc>
      </w:tr>
      <w:tr w:rsidR="00C073CD" w:rsidRPr="00E0729E" w:rsidTr="00513A57">
        <w:trPr>
          <w:trHeight w:val="320"/>
        </w:trPr>
        <w:tc>
          <w:tcPr>
            <w:tcW w:w="10605" w:type="dxa"/>
            <w:gridSpan w:val="17"/>
            <w:vAlign w:val="center"/>
          </w:tcPr>
          <w:p w:rsidR="00C073CD" w:rsidRPr="00E0729E" w:rsidRDefault="00C073CD" w:rsidP="00513A57">
            <w:pPr>
              <w:jc w:val="center"/>
              <w:rPr>
                <w:i/>
                <w:color w:val="000000"/>
              </w:rPr>
            </w:pPr>
            <w:r w:rsidRPr="00E0729E">
              <w:rPr>
                <w:i/>
                <w:color w:val="000000"/>
                <w:sz w:val="22"/>
                <w:szCs w:val="22"/>
              </w:rPr>
              <w:t>або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4.1</w:t>
            </w:r>
          </w:p>
        </w:tc>
        <w:tc>
          <w:tcPr>
            <w:tcW w:w="3225" w:type="dxa"/>
            <w:gridSpan w:val="5"/>
            <w:vAlign w:val="center"/>
          </w:tcPr>
          <w:p w:rsidR="00C073CD" w:rsidRPr="00E0729E" w:rsidRDefault="00C073CD" w:rsidP="00513A57">
            <w:pPr>
              <w:rPr>
                <w:color w:val="000000"/>
              </w:rPr>
            </w:pPr>
            <w:r w:rsidRPr="00E0729E">
              <w:rPr>
                <w:color w:val="000000"/>
                <w:sz w:val="22"/>
                <w:szCs w:val="22"/>
              </w:rPr>
              <w:t>Інформація про об’єкт оренди - індивідуально визначене майно</w:t>
            </w:r>
          </w:p>
        </w:tc>
        <w:tc>
          <w:tcPr>
            <w:tcW w:w="6610" w:type="dxa"/>
            <w:gridSpan w:val="11"/>
          </w:tcPr>
          <w:p w:rsidR="00C073CD" w:rsidRPr="00E0729E" w:rsidRDefault="00C073CD" w:rsidP="00513A57">
            <w:pPr>
              <w:rPr>
                <w:color w:val="000000"/>
              </w:rPr>
            </w:pPr>
            <w:r w:rsidRPr="00E0729E">
              <w:rPr>
                <w:color w:val="000000"/>
                <w:sz w:val="22"/>
                <w:szCs w:val="22"/>
              </w:rPr>
              <w:t> </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4.2</w:t>
            </w:r>
          </w:p>
        </w:tc>
        <w:tc>
          <w:tcPr>
            <w:tcW w:w="9835" w:type="dxa"/>
            <w:gridSpan w:val="16"/>
            <w:vAlign w:val="center"/>
          </w:tcPr>
          <w:p w:rsidR="00C073CD" w:rsidRPr="00E0729E" w:rsidRDefault="00C073CD" w:rsidP="00513A57">
            <w:pPr>
              <w:jc w:val="center"/>
              <w:rPr>
                <w:color w:val="000000"/>
              </w:rPr>
            </w:pPr>
            <w:r w:rsidRPr="008B7AB4">
              <w:rPr>
                <w:sz w:val="22"/>
                <w:szCs w:val="22"/>
              </w:rPr>
              <w:t>Ідентифікатор об'єкта</w:t>
            </w:r>
            <w:r w:rsidRPr="00E0729E">
              <w:rPr>
                <w:sz w:val="22"/>
                <w:szCs w:val="22"/>
              </w:rPr>
              <w:t xml:space="preserve"> </w:t>
            </w:r>
            <w:r>
              <w:rPr>
                <w:sz w:val="22"/>
                <w:szCs w:val="22"/>
              </w:rPr>
              <w:t xml:space="preserve">оренди </w:t>
            </w:r>
            <w:r w:rsidRPr="00E0729E">
              <w:rPr>
                <w:sz w:val="22"/>
                <w:szCs w:val="22"/>
              </w:rPr>
              <w:t>в електронній торговій системі,</w:t>
            </w:r>
            <w:r w:rsidRPr="00E0729E">
              <w:rPr>
                <w:color w:val="000000"/>
                <w:sz w:val="22"/>
                <w:szCs w:val="22"/>
              </w:rPr>
              <w:t xml:space="preserve"> якщо договір укладено без проведення аукціону</w:t>
            </w:r>
            <w:r>
              <w:rPr>
                <w:color w:val="000000"/>
                <w:sz w:val="22"/>
                <w:szCs w:val="22"/>
              </w:rPr>
              <w:t xml:space="preserve"> або </w:t>
            </w:r>
            <w:r w:rsidRPr="00E0729E">
              <w:rPr>
                <w:sz w:val="22"/>
                <w:szCs w:val="22"/>
              </w:rPr>
              <w:t xml:space="preserve"> </w:t>
            </w:r>
            <w:r>
              <w:rPr>
                <w:sz w:val="22"/>
                <w:szCs w:val="22"/>
              </w:rPr>
              <w:t>і</w:t>
            </w:r>
            <w:r w:rsidRPr="008B7AB4">
              <w:rPr>
                <w:sz w:val="22"/>
                <w:szCs w:val="22"/>
              </w:rPr>
              <w:t>дентифікатор об'єкта</w:t>
            </w:r>
            <w:r w:rsidRPr="00E0729E">
              <w:rPr>
                <w:sz w:val="22"/>
                <w:szCs w:val="22"/>
              </w:rPr>
              <w:t xml:space="preserve"> </w:t>
            </w:r>
            <w:r>
              <w:rPr>
                <w:sz w:val="22"/>
                <w:szCs w:val="22"/>
              </w:rPr>
              <w:t xml:space="preserve"> та ідентифікатор лоту</w:t>
            </w:r>
            <w:r w:rsidRPr="00E0729E">
              <w:rPr>
                <w:sz w:val="22"/>
                <w:szCs w:val="22"/>
              </w:rPr>
              <w:t xml:space="preserve"> в електронній торговій системі</w:t>
            </w:r>
            <w:r>
              <w:rPr>
                <w:sz w:val="22"/>
                <w:szCs w:val="22"/>
              </w:rPr>
              <w:t xml:space="preserve">, якщо </w:t>
            </w:r>
            <w:r w:rsidRPr="00E0729E">
              <w:rPr>
                <w:sz w:val="22"/>
                <w:szCs w:val="22"/>
              </w:rPr>
              <w:t xml:space="preserve"> </w:t>
            </w:r>
            <w:r w:rsidRPr="00E0729E">
              <w:rPr>
                <w:color w:val="000000"/>
                <w:sz w:val="22"/>
                <w:szCs w:val="22"/>
              </w:rPr>
              <w:t>договір укладено</w:t>
            </w:r>
            <w:r>
              <w:rPr>
                <w:color w:val="000000"/>
                <w:sz w:val="22"/>
                <w:szCs w:val="22"/>
              </w:rPr>
              <w:t xml:space="preserve"> шляхом проведення електронного аукціону</w:t>
            </w:r>
            <w:r w:rsidRPr="00E0729E">
              <w:rPr>
                <w:color w:val="000000"/>
                <w:sz w:val="22"/>
                <w:szCs w:val="22"/>
              </w:rPr>
              <w:t xml:space="preserve"> _________________________________________________________________________________</w:t>
            </w:r>
          </w:p>
          <w:p w:rsidR="00C073CD" w:rsidRPr="00E0729E" w:rsidRDefault="00C073CD" w:rsidP="00513A57">
            <w:pPr>
              <w:rPr>
                <w:color w:val="000000"/>
              </w:rPr>
            </w:pP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4.3</w:t>
            </w:r>
          </w:p>
        </w:tc>
        <w:tc>
          <w:tcPr>
            <w:tcW w:w="3225" w:type="dxa"/>
            <w:gridSpan w:val="5"/>
            <w:vAlign w:val="center"/>
          </w:tcPr>
          <w:p w:rsidR="00C073CD" w:rsidRPr="00E0729E" w:rsidRDefault="00C073CD" w:rsidP="00513A57">
            <w:pPr>
              <w:rPr>
                <w:color w:val="000000"/>
              </w:rPr>
            </w:pPr>
            <w:r w:rsidRPr="00E0729E">
              <w:rPr>
                <w:sz w:val="22"/>
                <w:szCs w:val="22"/>
              </w:rPr>
              <w:t>Інформація про належність Майна до пам’яток культурної спадщини, щойно виявлених об’єктів культурної спадщини</w:t>
            </w:r>
          </w:p>
        </w:tc>
        <w:tc>
          <w:tcPr>
            <w:tcW w:w="6610" w:type="dxa"/>
            <w:gridSpan w:val="11"/>
          </w:tcPr>
          <w:p w:rsidR="00C073CD" w:rsidRPr="00E0729E" w:rsidRDefault="00C073CD" w:rsidP="00513A57">
            <w:pPr>
              <w:rPr>
                <w:color w:val="000000"/>
              </w:rPr>
            </w:pP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4.4</w:t>
            </w:r>
          </w:p>
        </w:tc>
        <w:tc>
          <w:tcPr>
            <w:tcW w:w="3225" w:type="dxa"/>
            <w:gridSpan w:val="5"/>
            <w:vAlign w:val="center"/>
          </w:tcPr>
          <w:p w:rsidR="00C073CD" w:rsidRPr="00E0729E" w:rsidRDefault="00C073CD" w:rsidP="00513A57">
            <w:pPr>
              <w:rPr>
                <w:color w:val="000000"/>
              </w:rPr>
            </w:pPr>
            <w:r w:rsidRPr="00E0729E">
              <w:rPr>
                <w:color w:val="000000"/>
                <w:sz w:val="22"/>
                <w:szCs w:val="22"/>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w:t>
            </w:r>
            <w:r w:rsidRPr="00E0729E">
              <w:rPr>
                <w:i/>
                <w:color w:val="000000"/>
                <w:sz w:val="22"/>
                <w:szCs w:val="22"/>
              </w:rPr>
              <w:t xml:space="preserve"> (за наявності)</w:t>
            </w:r>
          </w:p>
        </w:tc>
        <w:tc>
          <w:tcPr>
            <w:tcW w:w="6610" w:type="dxa"/>
            <w:gridSpan w:val="11"/>
          </w:tcPr>
          <w:p w:rsidR="00C073CD" w:rsidRPr="00E0729E" w:rsidRDefault="00C073CD" w:rsidP="00513A57">
            <w:pPr>
              <w:rPr>
                <w:color w:val="000000"/>
              </w:rPr>
            </w:pPr>
            <w:r w:rsidRPr="00E0729E">
              <w:rPr>
                <w:color w:val="000000"/>
                <w:sz w:val="22"/>
                <w:szCs w:val="22"/>
              </w:rPr>
              <w:t>орган, що надав погодження________________________</w:t>
            </w:r>
          </w:p>
          <w:p w:rsidR="00C073CD" w:rsidRPr="00E0729E" w:rsidRDefault="00C073CD" w:rsidP="00513A57">
            <w:pPr>
              <w:rPr>
                <w:color w:val="000000"/>
              </w:rPr>
            </w:pPr>
            <w:r w:rsidRPr="00E0729E">
              <w:rPr>
                <w:color w:val="000000"/>
                <w:sz w:val="22"/>
                <w:szCs w:val="22"/>
              </w:rPr>
              <w:t>дата погодження________________</w:t>
            </w:r>
          </w:p>
        </w:tc>
      </w:tr>
      <w:tr w:rsidR="00C073CD" w:rsidRPr="00E0729E" w:rsidTr="00513A57">
        <w:trPr>
          <w:trHeight w:val="320"/>
        </w:trPr>
        <w:tc>
          <w:tcPr>
            <w:tcW w:w="770" w:type="dxa"/>
            <w:vAlign w:val="center"/>
          </w:tcPr>
          <w:p w:rsidR="00C073CD" w:rsidRPr="00E0729E" w:rsidRDefault="00C073CD" w:rsidP="00513A57">
            <w:pPr>
              <w:jc w:val="center"/>
            </w:pPr>
            <w:r w:rsidRPr="00E0729E">
              <w:rPr>
                <w:sz w:val="22"/>
                <w:szCs w:val="22"/>
              </w:rPr>
              <w:t>4.5</w:t>
            </w:r>
          </w:p>
        </w:tc>
        <w:tc>
          <w:tcPr>
            <w:tcW w:w="3219" w:type="dxa"/>
            <w:gridSpan w:val="4"/>
            <w:vAlign w:val="center"/>
          </w:tcPr>
          <w:p w:rsidR="00C073CD" w:rsidRPr="00E0729E" w:rsidRDefault="00C073CD" w:rsidP="00513A57">
            <w:r w:rsidRPr="00E0729E">
              <w:rPr>
                <w:sz w:val="22"/>
                <w:szCs w:val="22"/>
              </w:rPr>
              <w:t>Інформація про укладення охоронного договору щодо Майна</w:t>
            </w:r>
            <w:r>
              <w:rPr>
                <w:sz w:val="22"/>
                <w:szCs w:val="22"/>
              </w:rPr>
              <w:t xml:space="preserve"> </w:t>
            </w:r>
            <w:r w:rsidRPr="00E0729E">
              <w:rPr>
                <w:i/>
                <w:color w:val="000000"/>
                <w:sz w:val="22"/>
                <w:szCs w:val="22"/>
              </w:rPr>
              <w:t>(за наявності)</w:t>
            </w:r>
          </w:p>
        </w:tc>
        <w:tc>
          <w:tcPr>
            <w:tcW w:w="6616" w:type="dxa"/>
            <w:gridSpan w:val="12"/>
          </w:tcPr>
          <w:p w:rsidR="00C073CD" w:rsidRPr="00E0729E" w:rsidRDefault="00C073CD" w:rsidP="00513A57">
            <w:r w:rsidRPr="00E0729E">
              <w:rPr>
                <w:sz w:val="22"/>
                <w:szCs w:val="22"/>
              </w:rPr>
              <w:t>дата та номер договору______________</w:t>
            </w:r>
          </w:p>
          <w:p w:rsidR="00C073CD" w:rsidRPr="00E0729E" w:rsidRDefault="00C073CD" w:rsidP="00513A57">
            <w:r w:rsidRPr="00E0729E">
              <w:rPr>
                <w:sz w:val="22"/>
                <w:szCs w:val="22"/>
              </w:rPr>
              <w:t>сторони договору_______________</w:t>
            </w:r>
          </w:p>
        </w:tc>
      </w:tr>
      <w:tr w:rsidR="00C073CD" w:rsidRPr="00E0729E" w:rsidTr="00513A57">
        <w:trPr>
          <w:trHeight w:val="320"/>
        </w:trPr>
        <w:tc>
          <w:tcPr>
            <w:tcW w:w="770" w:type="dxa"/>
            <w:vAlign w:val="center"/>
          </w:tcPr>
          <w:p w:rsidR="00C073CD" w:rsidRPr="00E0729E" w:rsidRDefault="00C073CD" w:rsidP="00513A57">
            <w:pPr>
              <w:jc w:val="center"/>
            </w:pPr>
            <w:r w:rsidRPr="00E0729E">
              <w:rPr>
                <w:sz w:val="22"/>
                <w:szCs w:val="22"/>
              </w:rPr>
              <w:t>4.6</w:t>
            </w:r>
          </w:p>
        </w:tc>
        <w:tc>
          <w:tcPr>
            <w:tcW w:w="3219" w:type="dxa"/>
            <w:gridSpan w:val="4"/>
            <w:vAlign w:val="center"/>
          </w:tcPr>
          <w:p w:rsidR="00C073CD" w:rsidRPr="00E0729E" w:rsidRDefault="00C073CD" w:rsidP="00513A57">
            <w:pPr>
              <w:ind w:right="-89"/>
            </w:pPr>
            <w:r w:rsidRPr="00E0729E">
              <w:rPr>
                <w:sz w:val="22"/>
                <w:szCs w:val="22"/>
              </w:rPr>
              <w:t>Витрати Балансоутримувача/колишнього орендаря, пов’язані із укладенням охоронного договору</w:t>
            </w:r>
          </w:p>
        </w:tc>
        <w:tc>
          <w:tcPr>
            <w:tcW w:w="6616" w:type="dxa"/>
            <w:gridSpan w:val="12"/>
          </w:tcPr>
          <w:p w:rsidR="00C073CD" w:rsidRPr="00E0729E" w:rsidRDefault="00C073CD" w:rsidP="00513A57">
            <w:r w:rsidRPr="00E0729E">
              <w:rPr>
                <w:sz w:val="22"/>
                <w:szCs w:val="22"/>
              </w:rPr>
              <w:t>сума (гривень) ________</w:t>
            </w:r>
          </w:p>
        </w:tc>
      </w:tr>
      <w:tr w:rsidR="00C073CD" w:rsidRPr="00E0729E" w:rsidTr="00513A57">
        <w:trPr>
          <w:trHeight w:val="260"/>
        </w:trPr>
        <w:tc>
          <w:tcPr>
            <w:tcW w:w="770" w:type="dxa"/>
            <w:vAlign w:val="center"/>
          </w:tcPr>
          <w:p w:rsidR="00C073CD" w:rsidRPr="00E0729E" w:rsidRDefault="00C073CD" w:rsidP="00513A57">
            <w:pPr>
              <w:jc w:val="center"/>
              <w:rPr>
                <w:color w:val="000000"/>
              </w:rPr>
            </w:pPr>
            <w:r w:rsidRPr="00E0729E">
              <w:rPr>
                <w:color w:val="000000"/>
                <w:sz w:val="22"/>
                <w:szCs w:val="22"/>
              </w:rPr>
              <w:t>5</w:t>
            </w:r>
          </w:p>
        </w:tc>
        <w:tc>
          <w:tcPr>
            <w:tcW w:w="9835" w:type="dxa"/>
            <w:gridSpan w:val="16"/>
            <w:vAlign w:val="center"/>
          </w:tcPr>
          <w:p w:rsidR="00C073CD" w:rsidRPr="00E0729E" w:rsidRDefault="00C073CD" w:rsidP="00513A57">
            <w:pPr>
              <w:jc w:val="center"/>
              <w:rPr>
                <w:b/>
                <w:color w:val="000000"/>
              </w:rPr>
            </w:pPr>
            <w:r w:rsidRPr="00E0729E">
              <w:rPr>
                <w:b/>
                <w:sz w:val="22"/>
                <w:szCs w:val="22"/>
              </w:rPr>
              <w:t>Процедура, в результаті якої Майно отримано в оренду</w:t>
            </w:r>
          </w:p>
        </w:tc>
      </w:tr>
      <w:tr w:rsidR="00C073CD" w:rsidRPr="00E0729E" w:rsidTr="00513A57">
        <w:trPr>
          <w:trHeight w:val="1009"/>
        </w:trPr>
        <w:tc>
          <w:tcPr>
            <w:tcW w:w="770" w:type="dxa"/>
            <w:vAlign w:val="center"/>
          </w:tcPr>
          <w:p w:rsidR="00C073CD" w:rsidRPr="00E0729E" w:rsidRDefault="00C073CD" w:rsidP="00513A57">
            <w:pPr>
              <w:ind w:left="-101" w:right="-76"/>
              <w:jc w:val="center"/>
              <w:rPr>
                <w:color w:val="000000"/>
              </w:rPr>
            </w:pPr>
            <w:r w:rsidRPr="00E0729E">
              <w:rPr>
                <w:color w:val="000000"/>
                <w:sz w:val="22"/>
                <w:szCs w:val="22"/>
              </w:rPr>
              <w:t>5.1.</w:t>
            </w:r>
          </w:p>
        </w:tc>
        <w:tc>
          <w:tcPr>
            <w:tcW w:w="9835" w:type="dxa"/>
            <w:gridSpan w:val="16"/>
            <w:vAlign w:val="center"/>
          </w:tcPr>
          <w:p w:rsidR="00C073CD" w:rsidRPr="00E0729E" w:rsidRDefault="00C073CD" w:rsidP="00513A57">
            <w:pPr>
              <w:jc w:val="center"/>
              <w:rPr>
                <w:color w:val="000000"/>
              </w:rPr>
            </w:pPr>
            <w:r w:rsidRPr="00E0729E">
              <w:rPr>
                <w:sz w:val="22"/>
                <w:szCs w:val="22"/>
              </w:rPr>
              <w:t>(А) аукціон (Б) без аукціону (В) продовження - за результатами проведення аукціону</w:t>
            </w:r>
            <w:r w:rsidRPr="00E0729E">
              <w:rPr>
                <w:sz w:val="22"/>
                <w:szCs w:val="22"/>
              </w:rPr>
              <w:br/>
              <w:t>___________________________________________________________________</w:t>
            </w:r>
          </w:p>
          <w:p w:rsidR="00C073CD" w:rsidRDefault="00C073CD" w:rsidP="00513A57">
            <w:pPr>
              <w:jc w:val="center"/>
              <w:rPr>
                <w:i/>
                <w:color w:val="000000"/>
              </w:rPr>
            </w:pPr>
            <w:r w:rsidRPr="00E0729E">
              <w:rPr>
                <w:i/>
                <w:color w:val="000000"/>
                <w:sz w:val="22"/>
                <w:szCs w:val="22"/>
              </w:rPr>
              <w:t>(виписати необхідне)</w:t>
            </w:r>
          </w:p>
          <w:p w:rsidR="00C073CD" w:rsidRPr="00E0729E" w:rsidRDefault="00C073CD" w:rsidP="00513A57">
            <w:pPr>
              <w:jc w:val="center"/>
              <w:rPr>
                <w:color w:val="000000"/>
              </w:rPr>
            </w:pPr>
            <w:r w:rsidRPr="00E0729E">
              <w:rPr>
                <w:color w:val="000000"/>
                <w:sz w:val="22"/>
                <w:szCs w:val="22"/>
              </w:rPr>
              <w:t>Якщо цей догов</w:t>
            </w:r>
            <w:r>
              <w:rPr>
                <w:color w:val="000000"/>
                <w:sz w:val="22"/>
                <w:szCs w:val="22"/>
              </w:rPr>
              <w:t xml:space="preserve">ір є договором типу (В), </w:t>
            </w:r>
            <w:r w:rsidRPr="00E0729E">
              <w:rPr>
                <w:color w:val="000000"/>
                <w:sz w:val="22"/>
                <w:szCs w:val="22"/>
              </w:rPr>
              <w:t>вписати реквізити договору, який проводжується</w:t>
            </w:r>
          </w:p>
        </w:tc>
      </w:tr>
      <w:tr w:rsidR="00C073CD" w:rsidRPr="00E0729E" w:rsidTr="00513A57">
        <w:trPr>
          <w:trHeight w:val="320"/>
        </w:trPr>
        <w:tc>
          <w:tcPr>
            <w:tcW w:w="770" w:type="dxa"/>
            <w:vAlign w:val="center"/>
          </w:tcPr>
          <w:p w:rsidR="00C073CD" w:rsidRPr="00E0729E" w:rsidRDefault="00C073CD" w:rsidP="00513A57">
            <w:pPr>
              <w:ind w:left="-101" w:right="-76"/>
              <w:jc w:val="center"/>
              <w:rPr>
                <w:color w:val="000000"/>
              </w:rPr>
            </w:pPr>
            <w:r w:rsidRPr="00E0729E">
              <w:rPr>
                <w:color w:val="000000"/>
                <w:sz w:val="22"/>
                <w:szCs w:val="22"/>
              </w:rPr>
              <w:t>6</w:t>
            </w:r>
          </w:p>
        </w:tc>
        <w:tc>
          <w:tcPr>
            <w:tcW w:w="9835" w:type="dxa"/>
            <w:gridSpan w:val="16"/>
            <w:vAlign w:val="center"/>
          </w:tcPr>
          <w:p w:rsidR="00C073CD" w:rsidRPr="00E0729E" w:rsidRDefault="00C073CD" w:rsidP="00513A57">
            <w:pPr>
              <w:jc w:val="center"/>
              <w:rPr>
                <w:b/>
                <w:color w:val="000000"/>
              </w:rPr>
            </w:pPr>
            <w:r w:rsidRPr="00E0729E">
              <w:rPr>
                <w:b/>
                <w:color w:val="000000"/>
                <w:sz w:val="22"/>
                <w:szCs w:val="22"/>
              </w:rPr>
              <w:t>Вартість Майна</w:t>
            </w:r>
          </w:p>
        </w:tc>
      </w:tr>
      <w:tr w:rsidR="00C073CD" w:rsidRPr="00E0729E" w:rsidTr="00513A57">
        <w:trPr>
          <w:trHeight w:val="320"/>
        </w:trPr>
        <w:tc>
          <w:tcPr>
            <w:tcW w:w="770" w:type="dxa"/>
            <w:vAlign w:val="center"/>
          </w:tcPr>
          <w:p w:rsidR="00C073CD" w:rsidRPr="00E0729E" w:rsidRDefault="00C073CD" w:rsidP="00513A57">
            <w:pPr>
              <w:ind w:left="-101" w:right="-76"/>
              <w:jc w:val="center"/>
              <w:rPr>
                <w:color w:val="000000"/>
              </w:rPr>
            </w:pPr>
            <w:r w:rsidRPr="00E0729E">
              <w:rPr>
                <w:color w:val="000000"/>
                <w:sz w:val="22"/>
                <w:szCs w:val="22"/>
              </w:rPr>
              <w:t>6.1</w:t>
            </w:r>
            <w:r w:rsidRPr="00E0729E">
              <w:rPr>
                <w:color w:val="000000"/>
                <w:sz w:val="22"/>
                <w:szCs w:val="22"/>
              </w:rPr>
              <w:br/>
            </w:r>
          </w:p>
        </w:tc>
        <w:tc>
          <w:tcPr>
            <w:tcW w:w="3225" w:type="dxa"/>
            <w:gridSpan w:val="5"/>
            <w:vAlign w:val="center"/>
          </w:tcPr>
          <w:p w:rsidR="00C073CD" w:rsidRPr="00E0729E" w:rsidRDefault="00C073CD" w:rsidP="00513A57">
            <w:pPr>
              <w:rPr>
                <w:color w:val="000000"/>
              </w:rPr>
            </w:pPr>
            <w:r w:rsidRPr="00E0729E">
              <w:rPr>
                <w:color w:val="000000"/>
                <w:sz w:val="22"/>
                <w:szCs w:val="22"/>
              </w:rPr>
              <w:t xml:space="preserve">Ринкова (оціночна) вартість, визначена на підставі звіту про оцінку Майна (частина четверта статті 8 Закону України від 3 жовтня 2019 р. </w:t>
            </w:r>
            <w:r w:rsidRPr="00E0729E">
              <w:rPr>
                <w:color w:val="000000"/>
                <w:sz w:val="22"/>
                <w:szCs w:val="22"/>
              </w:rPr>
              <w:br/>
              <w:t>№ 157-IX«Про оренду державного і комунального майна» (далі - Закон)</w:t>
            </w:r>
          </w:p>
        </w:tc>
        <w:tc>
          <w:tcPr>
            <w:tcW w:w="6610" w:type="dxa"/>
            <w:gridSpan w:val="11"/>
          </w:tcPr>
          <w:p w:rsidR="00C073CD" w:rsidRPr="00E0729E" w:rsidRDefault="00C073CD" w:rsidP="00513A57">
            <w:pPr>
              <w:rPr>
                <w:color w:val="000000"/>
              </w:rPr>
            </w:pPr>
            <w:r w:rsidRPr="00E0729E">
              <w:rPr>
                <w:color w:val="000000"/>
                <w:sz w:val="22"/>
                <w:szCs w:val="22"/>
              </w:rPr>
              <w:t>сума (гривень), без податку на додану вартість _______________</w:t>
            </w:r>
          </w:p>
        </w:tc>
      </w:tr>
      <w:tr w:rsidR="00C073CD" w:rsidRPr="00E0729E" w:rsidTr="00513A57">
        <w:trPr>
          <w:trHeight w:val="320"/>
        </w:trPr>
        <w:tc>
          <w:tcPr>
            <w:tcW w:w="770" w:type="dxa"/>
            <w:vAlign w:val="center"/>
          </w:tcPr>
          <w:p w:rsidR="00C073CD" w:rsidRPr="00E0729E" w:rsidRDefault="00C073CD" w:rsidP="00513A57">
            <w:pPr>
              <w:ind w:left="-101" w:right="-76"/>
              <w:jc w:val="center"/>
              <w:rPr>
                <w:color w:val="000000"/>
              </w:rPr>
            </w:pPr>
            <w:r w:rsidRPr="00E0729E">
              <w:rPr>
                <w:color w:val="000000"/>
                <w:sz w:val="22"/>
                <w:szCs w:val="22"/>
              </w:rPr>
              <w:t>6.1.1</w:t>
            </w:r>
          </w:p>
        </w:tc>
        <w:tc>
          <w:tcPr>
            <w:tcW w:w="3225" w:type="dxa"/>
            <w:gridSpan w:val="5"/>
            <w:vAlign w:val="center"/>
          </w:tcPr>
          <w:p w:rsidR="00C073CD" w:rsidRPr="00E0729E" w:rsidRDefault="00C073CD" w:rsidP="00513A57">
            <w:pPr>
              <w:rPr>
                <w:color w:val="000000"/>
              </w:rPr>
            </w:pPr>
            <w:r w:rsidRPr="00E0729E">
              <w:rPr>
                <w:color w:val="000000"/>
                <w:sz w:val="22"/>
                <w:szCs w:val="22"/>
              </w:rPr>
              <w:t>Оцінювач</w:t>
            </w:r>
          </w:p>
        </w:tc>
        <w:tc>
          <w:tcPr>
            <w:tcW w:w="3618" w:type="dxa"/>
            <w:gridSpan w:val="6"/>
          </w:tcPr>
          <w:p w:rsidR="00C073CD" w:rsidRPr="00E0729E" w:rsidRDefault="00C073CD" w:rsidP="00513A57">
            <w:pPr>
              <w:rPr>
                <w:color w:val="000000"/>
              </w:rPr>
            </w:pPr>
          </w:p>
        </w:tc>
        <w:tc>
          <w:tcPr>
            <w:tcW w:w="2992" w:type="dxa"/>
            <w:gridSpan w:val="5"/>
          </w:tcPr>
          <w:p w:rsidR="00C073CD" w:rsidRPr="00E0729E" w:rsidRDefault="00C073CD" w:rsidP="00513A57">
            <w:pPr>
              <w:rPr>
                <w:color w:val="000000"/>
              </w:rPr>
            </w:pPr>
            <w:r w:rsidRPr="00E0729E">
              <w:rPr>
                <w:color w:val="000000"/>
                <w:sz w:val="22"/>
                <w:szCs w:val="22"/>
              </w:rPr>
              <w:t>дата оцінки</w:t>
            </w:r>
          </w:p>
          <w:p w:rsidR="00C073CD" w:rsidRPr="00E0729E" w:rsidRDefault="00C073CD" w:rsidP="00513A57">
            <w:pPr>
              <w:rPr>
                <w:color w:val="000000"/>
              </w:rPr>
            </w:pPr>
            <w:r w:rsidRPr="00E0729E">
              <w:rPr>
                <w:color w:val="000000"/>
                <w:sz w:val="22"/>
                <w:szCs w:val="22"/>
              </w:rPr>
              <w:t>“__” ________ 20__р.</w:t>
            </w:r>
          </w:p>
          <w:p w:rsidR="00C073CD" w:rsidRPr="00E0729E" w:rsidRDefault="00C073CD" w:rsidP="00513A57">
            <w:pPr>
              <w:rPr>
                <w:color w:val="000000"/>
              </w:rPr>
            </w:pPr>
          </w:p>
          <w:p w:rsidR="00C073CD" w:rsidRPr="00E0729E" w:rsidRDefault="00C073CD" w:rsidP="00513A57">
            <w:pPr>
              <w:rPr>
                <w:color w:val="000000"/>
              </w:rPr>
            </w:pPr>
            <w:r w:rsidRPr="00E0729E">
              <w:rPr>
                <w:color w:val="000000"/>
                <w:sz w:val="22"/>
                <w:szCs w:val="22"/>
              </w:rPr>
              <w:t>дата затвердження висновку про вартість Майна</w:t>
            </w:r>
          </w:p>
          <w:p w:rsidR="00C073CD" w:rsidRPr="00E0729E" w:rsidRDefault="00C073CD" w:rsidP="00513A57">
            <w:pPr>
              <w:rPr>
                <w:color w:val="000000"/>
              </w:rPr>
            </w:pPr>
            <w:r w:rsidRPr="00E0729E">
              <w:rPr>
                <w:color w:val="000000"/>
                <w:sz w:val="22"/>
                <w:szCs w:val="22"/>
              </w:rPr>
              <w:t>“__” __________ 20__р.</w:t>
            </w:r>
          </w:p>
          <w:p w:rsidR="00C073CD" w:rsidRPr="00E0729E" w:rsidRDefault="00C073CD" w:rsidP="00513A57">
            <w:pPr>
              <w:rPr>
                <w:color w:val="000000"/>
              </w:rPr>
            </w:pPr>
          </w:p>
        </w:tc>
      </w:tr>
      <w:tr w:rsidR="00C073CD" w:rsidRPr="00E0729E" w:rsidTr="00513A57">
        <w:trPr>
          <w:trHeight w:val="320"/>
        </w:trPr>
        <w:tc>
          <w:tcPr>
            <w:tcW w:w="770" w:type="dxa"/>
            <w:vAlign w:val="center"/>
          </w:tcPr>
          <w:p w:rsidR="00C073CD" w:rsidRPr="00E0729E" w:rsidRDefault="00C073CD" w:rsidP="00513A57">
            <w:pPr>
              <w:ind w:left="-101" w:right="-76"/>
              <w:jc w:val="center"/>
              <w:rPr>
                <w:color w:val="000000"/>
              </w:rPr>
            </w:pPr>
            <w:r w:rsidRPr="00E0729E">
              <w:rPr>
                <w:color w:val="000000"/>
                <w:sz w:val="22"/>
                <w:szCs w:val="22"/>
              </w:rPr>
              <w:t>6.1.2</w:t>
            </w:r>
          </w:p>
        </w:tc>
        <w:tc>
          <w:tcPr>
            <w:tcW w:w="3225" w:type="dxa"/>
            <w:gridSpan w:val="5"/>
            <w:vAlign w:val="center"/>
          </w:tcPr>
          <w:p w:rsidR="00C073CD" w:rsidRPr="00E0729E" w:rsidRDefault="00C073CD" w:rsidP="00513A57">
            <w:pPr>
              <w:rPr>
                <w:color w:val="000000"/>
              </w:rPr>
            </w:pPr>
            <w:r w:rsidRPr="00E0729E">
              <w:rPr>
                <w:color w:val="000000"/>
                <w:sz w:val="22"/>
                <w:szCs w:val="22"/>
              </w:rPr>
              <w:t>Рецензент</w:t>
            </w:r>
          </w:p>
        </w:tc>
        <w:tc>
          <w:tcPr>
            <w:tcW w:w="3618" w:type="dxa"/>
            <w:gridSpan w:val="6"/>
          </w:tcPr>
          <w:p w:rsidR="00C073CD" w:rsidRPr="00E0729E" w:rsidRDefault="00C073CD" w:rsidP="00513A57">
            <w:pPr>
              <w:rPr>
                <w:color w:val="000000"/>
              </w:rPr>
            </w:pPr>
          </w:p>
        </w:tc>
        <w:tc>
          <w:tcPr>
            <w:tcW w:w="2992" w:type="dxa"/>
            <w:gridSpan w:val="5"/>
          </w:tcPr>
          <w:p w:rsidR="00C073CD" w:rsidRPr="00E0729E" w:rsidRDefault="00C073CD" w:rsidP="00513A57">
            <w:pPr>
              <w:rPr>
                <w:color w:val="000000"/>
              </w:rPr>
            </w:pPr>
            <w:r w:rsidRPr="00E0729E">
              <w:rPr>
                <w:color w:val="000000"/>
                <w:sz w:val="22"/>
                <w:szCs w:val="22"/>
              </w:rPr>
              <w:t>дата рецензії</w:t>
            </w:r>
          </w:p>
          <w:p w:rsidR="00C073CD" w:rsidRPr="00E0729E" w:rsidRDefault="00C073CD" w:rsidP="00513A57">
            <w:pPr>
              <w:rPr>
                <w:color w:val="000000"/>
              </w:rPr>
            </w:pPr>
            <w:r w:rsidRPr="00E0729E">
              <w:rPr>
                <w:color w:val="000000"/>
                <w:sz w:val="22"/>
                <w:szCs w:val="22"/>
              </w:rPr>
              <w:t>“__” ________ 20__р.</w:t>
            </w:r>
          </w:p>
          <w:p w:rsidR="00C073CD" w:rsidRPr="00E0729E" w:rsidRDefault="00C073CD" w:rsidP="00513A57">
            <w:pPr>
              <w:rPr>
                <w:color w:val="000000"/>
              </w:rPr>
            </w:pPr>
          </w:p>
        </w:tc>
      </w:tr>
      <w:tr w:rsidR="00C073CD" w:rsidRPr="00E0729E" w:rsidTr="00513A57">
        <w:trPr>
          <w:trHeight w:val="320"/>
        </w:trPr>
        <w:tc>
          <w:tcPr>
            <w:tcW w:w="10605" w:type="dxa"/>
            <w:gridSpan w:val="17"/>
            <w:vAlign w:val="center"/>
          </w:tcPr>
          <w:p w:rsidR="00C073CD" w:rsidRPr="00E0729E" w:rsidRDefault="00C073CD" w:rsidP="00513A57">
            <w:pPr>
              <w:jc w:val="center"/>
              <w:rPr>
                <w:i/>
                <w:color w:val="000000"/>
              </w:rPr>
            </w:pPr>
            <w:r w:rsidRPr="00E0729E">
              <w:rPr>
                <w:i/>
                <w:color w:val="000000"/>
                <w:sz w:val="22"/>
                <w:szCs w:val="22"/>
              </w:rPr>
              <w:t>або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6.1</w:t>
            </w:r>
            <w:r w:rsidRPr="00E0729E">
              <w:rPr>
                <w:color w:val="000000"/>
                <w:sz w:val="22"/>
                <w:szCs w:val="22"/>
              </w:rPr>
              <w:br/>
            </w:r>
          </w:p>
          <w:p w:rsidR="00C073CD" w:rsidRPr="00E0729E" w:rsidRDefault="00C073CD" w:rsidP="00513A57">
            <w:pPr>
              <w:jc w:val="center"/>
              <w:rPr>
                <w:color w:val="000000"/>
              </w:rPr>
            </w:pPr>
          </w:p>
        </w:tc>
        <w:tc>
          <w:tcPr>
            <w:tcW w:w="3225" w:type="dxa"/>
            <w:gridSpan w:val="5"/>
            <w:vAlign w:val="center"/>
          </w:tcPr>
          <w:p w:rsidR="00C073CD" w:rsidRPr="00E0729E" w:rsidRDefault="00C073CD" w:rsidP="00513A57">
            <w:pPr>
              <w:rPr>
                <w:color w:val="000000"/>
              </w:rPr>
            </w:pPr>
            <w:r w:rsidRPr="00E0729E">
              <w:rPr>
                <w:color w:val="000000"/>
                <w:sz w:val="22"/>
                <w:szCs w:val="22"/>
              </w:rPr>
              <w:t>Балансова залишкова вартість, визначена на підставі фінансової звітності Балансоутримувача (частина перша статті 8 Закону)</w:t>
            </w:r>
          </w:p>
        </w:tc>
        <w:tc>
          <w:tcPr>
            <w:tcW w:w="6610" w:type="dxa"/>
            <w:gridSpan w:val="11"/>
          </w:tcPr>
          <w:p w:rsidR="00C073CD" w:rsidRPr="00E0729E" w:rsidRDefault="00C073CD" w:rsidP="00513A57">
            <w:pPr>
              <w:rPr>
                <w:i/>
                <w:color w:val="000000"/>
              </w:rPr>
            </w:pPr>
            <w:r w:rsidRPr="00E0729E">
              <w:rPr>
                <w:color w:val="000000"/>
                <w:sz w:val="22"/>
                <w:szCs w:val="22"/>
              </w:rPr>
              <w:t>сума (гривень), без податку на додану вартість _______________</w:t>
            </w:r>
          </w:p>
        </w:tc>
      </w:tr>
      <w:tr w:rsidR="00C073CD" w:rsidRPr="00E0729E" w:rsidTr="00513A57">
        <w:trPr>
          <w:trHeight w:val="320"/>
        </w:trPr>
        <w:tc>
          <w:tcPr>
            <w:tcW w:w="10605" w:type="dxa"/>
            <w:gridSpan w:val="17"/>
            <w:vAlign w:val="center"/>
          </w:tcPr>
          <w:p w:rsidR="00C073CD" w:rsidRPr="00E0729E" w:rsidRDefault="00C073CD" w:rsidP="00513A57">
            <w:pPr>
              <w:ind w:right="63"/>
              <w:jc w:val="center"/>
              <w:rPr>
                <w:i/>
                <w:color w:val="000000"/>
              </w:rPr>
            </w:pPr>
            <w:r w:rsidRPr="00E0729E">
              <w:rPr>
                <w:i/>
                <w:color w:val="000000"/>
                <w:sz w:val="22"/>
                <w:szCs w:val="22"/>
              </w:rPr>
              <w:t>або</w:t>
            </w:r>
          </w:p>
        </w:tc>
      </w:tr>
      <w:tr w:rsidR="00C073CD" w:rsidRPr="00E0729E" w:rsidTr="00513A57">
        <w:trPr>
          <w:trHeight w:val="320"/>
        </w:trPr>
        <w:tc>
          <w:tcPr>
            <w:tcW w:w="770" w:type="dxa"/>
            <w:vAlign w:val="center"/>
          </w:tcPr>
          <w:p w:rsidR="00C073CD" w:rsidRPr="00E0729E" w:rsidRDefault="00C073CD" w:rsidP="00513A57">
            <w:pPr>
              <w:ind w:left="-73" w:right="-34"/>
              <w:jc w:val="center"/>
              <w:rPr>
                <w:color w:val="000000"/>
              </w:rPr>
            </w:pPr>
            <w:r w:rsidRPr="00E0729E">
              <w:rPr>
                <w:color w:val="000000"/>
                <w:sz w:val="22"/>
                <w:szCs w:val="22"/>
              </w:rPr>
              <w:t>6.1</w:t>
            </w:r>
            <w:r w:rsidRPr="00E0729E">
              <w:rPr>
                <w:color w:val="000000"/>
                <w:sz w:val="22"/>
                <w:szCs w:val="22"/>
              </w:rPr>
              <w:br/>
            </w:r>
          </w:p>
          <w:p w:rsidR="00C073CD" w:rsidRPr="00E0729E" w:rsidRDefault="00C073CD" w:rsidP="00513A57">
            <w:pPr>
              <w:ind w:left="-73" w:right="-34"/>
              <w:jc w:val="center"/>
              <w:rPr>
                <w:color w:val="000000"/>
              </w:rPr>
            </w:pPr>
          </w:p>
        </w:tc>
        <w:tc>
          <w:tcPr>
            <w:tcW w:w="3225" w:type="dxa"/>
            <w:gridSpan w:val="5"/>
            <w:vAlign w:val="center"/>
          </w:tcPr>
          <w:p w:rsidR="00C073CD" w:rsidRPr="00E0729E" w:rsidRDefault="00C073CD" w:rsidP="00513A57">
            <w:pPr>
              <w:rPr>
                <w:color w:val="000000"/>
              </w:rPr>
            </w:pPr>
            <w:r w:rsidRPr="00E0729E">
              <w:rPr>
                <w:color w:val="000000"/>
                <w:sz w:val="22"/>
                <w:szCs w:val="22"/>
              </w:rPr>
              <w:t>Балансова вартість, переоцінена в обліку Балансоутримувача (частина друга статті 8 Закону)</w:t>
            </w:r>
          </w:p>
        </w:tc>
        <w:tc>
          <w:tcPr>
            <w:tcW w:w="6610" w:type="dxa"/>
            <w:gridSpan w:val="11"/>
          </w:tcPr>
          <w:p w:rsidR="00C073CD" w:rsidRPr="00E0729E" w:rsidRDefault="00C073CD" w:rsidP="00513A57">
            <w:pPr>
              <w:rPr>
                <w:color w:val="000000"/>
              </w:rPr>
            </w:pPr>
            <w:r w:rsidRPr="00E0729E">
              <w:rPr>
                <w:color w:val="000000"/>
                <w:sz w:val="22"/>
                <w:szCs w:val="22"/>
              </w:rPr>
              <w:t>сума (гривень), без податку на додану вартість ________________</w:t>
            </w:r>
          </w:p>
        </w:tc>
      </w:tr>
      <w:tr w:rsidR="00C073CD" w:rsidRPr="00E0729E" w:rsidTr="00513A57">
        <w:trPr>
          <w:trHeight w:val="320"/>
        </w:trPr>
        <w:tc>
          <w:tcPr>
            <w:tcW w:w="770" w:type="dxa"/>
            <w:vAlign w:val="center"/>
          </w:tcPr>
          <w:p w:rsidR="00C073CD" w:rsidRPr="00E0729E" w:rsidRDefault="00C073CD" w:rsidP="00513A57">
            <w:pPr>
              <w:ind w:left="-73" w:right="-34"/>
              <w:jc w:val="center"/>
              <w:rPr>
                <w:color w:val="000000"/>
              </w:rPr>
            </w:pPr>
            <w:r w:rsidRPr="00E0729E">
              <w:rPr>
                <w:color w:val="000000"/>
                <w:sz w:val="22"/>
                <w:szCs w:val="22"/>
              </w:rPr>
              <w:t>6.2</w:t>
            </w:r>
          </w:p>
        </w:tc>
        <w:tc>
          <w:tcPr>
            <w:tcW w:w="9835" w:type="dxa"/>
            <w:gridSpan w:val="16"/>
            <w:vAlign w:val="center"/>
          </w:tcPr>
          <w:p w:rsidR="00C073CD" w:rsidRPr="00E0729E" w:rsidRDefault="00C073CD" w:rsidP="00513A57">
            <w:pPr>
              <w:jc w:val="center"/>
              <w:rPr>
                <w:color w:val="000000"/>
              </w:rPr>
            </w:pPr>
            <w:r w:rsidRPr="00E0729E">
              <w:rPr>
                <w:color w:val="000000"/>
                <w:sz w:val="22"/>
                <w:szCs w:val="22"/>
              </w:rPr>
              <w:t>Страхова вартість</w:t>
            </w:r>
          </w:p>
        </w:tc>
      </w:tr>
      <w:tr w:rsidR="00C073CD" w:rsidRPr="00E0729E" w:rsidTr="00513A57">
        <w:trPr>
          <w:trHeight w:val="320"/>
        </w:trPr>
        <w:tc>
          <w:tcPr>
            <w:tcW w:w="770" w:type="dxa"/>
            <w:vAlign w:val="center"/>
          </w:tcPr>
          <w:p w:rsidR="00C073CD" w:rsidRPr="00E0729E" w:rsidRDefault="00C073CD" w:rsidP="00513A57">
            <w:pPr>
              <w:ind w:left="-73" w:right="-34"/>
              <w:jc w:val="center"/>
              <w:rPr>
                <w:color w:val="000000"/>
              </w:rPr>
            </w:pPr>
            <w:r w:rsidRPr="00E0729E">
              <w:rPr>
                <w:color w:val="000000"/>
                <w:sz w:val="22"/>
                <w:szCs w:val="22"/>
              </w:rPr>
              <w:t>6.2.1</w:t>
            </w:r>
          </w:p>
        </w:tc>
        <w:tc>
          <w:tcPr>
            <w:tcW w:w="3225" w:type="dxa"/>
            <w:gridSpan w:val="5"/>
            <w:vAlign w:val="center"/>
          </w:tcPr>
          <w:p w:rsidR="00C073CD" w:rsidRPr="00E0729E" w:rsidRDefault="00C073CD" w:rsidP="00513A57">
            <w:pPr>
              <w:rPr>
                <w:color w:val="000000"/>
              </w:rPr>
            </w:pPr>
            <w:r w:rsidRPr="00E0729E">
              <w:rPr>
                <w:color w:val="000000"/>
                <w:sz w:val="22"/>
                <w:szCs w:val="22"/>
              </w:rPr>
              <w:t>Сума, яка дорівнює визначеній у пункті 6.1 Умов</w:t>
            </w:r>
          </w:p>
        </w:tc>
        <w:tc>
          <w:tcPr>
            <w:tcW w:w="6610" w:type="dxa"/>
            <w:gridSpan w:val="11"/>
          </w:tcPr>
          <w:p w:rsidR="00C073CD" w:rsidRPr="00E0729E" w:rsidRDefault="00C073CD" w:rsidP="00513A57">
            <w:pPr>
              <w:rPr>
                <w:color w:val="000000"/>
              </w:rPr>
            </w:pPr>
            <w:r w:rsidRPr="00E0729E">
              <w:rPr>
                <w:color w:val="000000"/>
                <w:sz w:val="22"/>
                <w:szCs w:val="22"/>
              </w:rPr>
              <w:t>сума (гривень), без податку на додану вартість _______________</w:t>
            </w:r>
          </w:p>
        </w:tc>
      </w:tr>
      <w:tr w:rsidR="00C073CD" w:rsidRPr="00E0729E" w:rsidTr="00513A57">
        <w:trPr>
          <w:trHeight w:val="320"/>
        </w:trPr>
        <w:tc>
          <w:tcPr>
            <w:tcW w:w="770" w:type="dxa"/>
            <w:vAlign w:val="center"/>
          </w:tcPr>
          <w:p w:rsidR="00C073CD" w:rsidRPr="00E0729E" w:rsidRDefault="00C073CD" w:rsidP="00513A57">
            <w:pPr>
              <w:ind w:left="-73" w:right="-62"/>
              <w:jc w:val="center"/>
              <w:rPr>
                <w:color w:val="000000"/>
              </w:rPr>
            </w:pPr>
            <w:r w:rsidRPr="00E0729E">
              <w:rPr>
                <w:color w:val="000000"/>
                <w:sz w:val="22"/>
                <w:szCs w:val="22"/>
              </w:rPr>
              <w:t>6.3</w:t>
            </w:r>
          </w:p>
        </w:tc>
        <w:tc>
          <w:tcPr>
            <w:tcW w:w="3225" w:type="dxa"/>
            <w:gridSpan w:val="5"/>
            <w:vAlign w:val="center"/>
          </w:tcPr>
          <w:p w:rsidR="00C073CD" w:rsidRPr="00E0729E" w:rsidRDefault="00C073CD" w:rsidP="00513A57">
            <w:pPr>
              <w:rPr>
                <w:color w:val="000000"/>
              </w:rPr>
            </w:pPr>
            <w:r w:rsidRPr="00E0729E">
              <w:rPr>
                <w:color w:val="000000"/>
                <w:sz w:val="22"/>
                <w:szCs w:val="22"/>
              </w:rPr>
              <w:t>Витрати Балансоутримувача, пов’язані із проведенням оцінки Майна</w:t>
            </w:r>
          </w:p>
        </w:tc>
        <w:tc>
          <w:tcPr>
            <w:tcW w:w="6610" w:type="dxa"/>
            <w:gridSpan w:val="11"/>
          </w:tcPr>
          <w:p w:rsidR="00C073CD" w:rsidRPr="00E0729E" w:rsidRDefault="00C073CD" w:rsidP="00513A57">
            <w:pPr>
              <w:rPr>
                <w:color w:val="000000"/>
              </w:rPr>
            </w:pPr>
            <w:r w:rsidRPr="00E0729E">
              <w:rPr>
                <w:color w:val="000000"/>
                <w:sz w:val="22"/>
                <w:szCs w:val="22"/>
              </w:rPr>
              <w:t>сума (гривень) _______________</w:t>
            </w:r>
          </w:p>
        </w:tc>
      </w:tr>
      <w:tr w:rsidR="00C073CD" w:rsidRPr="00E0729E" w:rsidTr="00513A57">
        <w:trPr>
          <w:trHeight w:val="320"/>
        </w:trPr>
        <w:tc>
          <w:tcPr>
            <w:tcW w:w="770" w:type="dxa"/>
            <w:vAlign w:val="center"/>
          </w:tcPr>
          <w:p w:rsidR="00C073CD" w:rsidRPr="00E0729E" w:rsidRDefault="00C073CD" w:rsidP="00513A57">
            <w:pPr>
              <w:ind w:left="-73" w:right="-62"/>
              <w:jc w:val="center"/>
              <w:rPr>
                <w:color w:val="000000"/>
              </w:rPr>
            </w:pPr>
            <w:r w:rsidRPr="00E0729E">
              <w:rPr>
                <w:color w:val="000000"/>
                <w:sz w:val="22"/>
                <w:szCs w:val="22"/>
              </w:rPr>
              <w:t>7</w:t>
            </w:r>
          </w:p>
        </w:tc>
        <w:tc>
          <w:tcPr>
            <w:tcW w:w="9835" w:type="dxa"/>
            <w:gridSpan w:val="16"/>
            <w:vAlign w:val="center"/>
          </w:tcPr>
          <w:p w:rsidR="00C073CD" w:rsidRPr="00E0729E" w:rsidRDefault="00C073CD" w:rsidP="00513A57">
            <w:pPr>
              <w:jc w:val="center"/>
              <w:rPr>
                <w:b/>
                <w:color w:val="000000"/>
              </w:rPr>
            </w:pPr>
            <w:r w:rsidRPr="00E0729E">
              <w:rPr>
                <w:b/>
                <w:color w:val="000000"/>
                <w:sz w:val="22"/>
                <w:szCs w:val="22"/>
              </w:rPr>
              <w:t>Цільове призначення Майна</w:t>
            </w:r>
          </w:p>
        </w:tc>
      </w:tr>
      <w:tr w:rsidR="00C073CD" w:rsidRPr="00E0729E" w:rsidTr="00513A57">
        <w:trPr>
          <w:trHeight w:val="320"/>
        </w:trPr>
        <w:tc>
          <w:tcPr>
            <w:tcW w:w="770" w:type="dxa"/>
            <w:vAlign w:val="center"/>
          </w:tcPr>
          <w:p w:rsidR="00C073CD" w:rsidRPr="00E0729E" w:rsidRDefault="00C073CD" w:rsidP="00513A57">
            <w:pPr>
              <w:ind w:right="-62"/>
              <w:jc w:val="center"/>
              <w:rPr>
                <w:color w:val="000000"/>
              </w:rPr>
            </w:pPr>
            <w:r w:rsidRPr="00E0729E">
              <w:rPr>
                <w:color w:val="000000"/>
                <w:sz w:val="22"/>
                <w:szCs w:val="22"/>
              </w:rPr>
              <w:t>7.1</w:t>
            </w:r>
          </w:p>
        </w:tc>
        <w:tc>
          <w:tcPr>
            <w:tcW w:w="9835" w:type="dxa"/>
            <w:gridSpan w:val="16"/>
            <w:vAlign w:val="center"/>
          </w:tcPr>
          <w:p w:rsidR="00C073CD" w:rsidRPr="00E0729E" w:rsidRDefault="00C073CD" w:rsidP="00513A57">
            <w:pPr>
              <w:jc w:val="center"/>
            </w:pPr>
            <w:r w:rsidRPr="00E0729E">
              <w:rPr>
                <w:sz w:val="22"/>
                <w:szCs w:val="22"/>
              </w:rPr>
              <w:t>Майно може бути використане Орендарем за будь-яким цільовим призначенням на розсуд Орендаря</w:t>
            </w:r>
          </w:p>
          <w:p w:rsidR="00C073CD" w:rsidRPr="00E0729E" w:rsidRDefault="00C073CD" w:rsidP="00513A57">
            <w:pPr>
              <w:jc w:val="center"/>
              <w:rPr>
                <w:i/>
              </w:rPr>
            </w:pPr>
            <w:r w:rsidRPr="00E0729E">
              <w:rPr>
                <w:i/>
                <w:sz w:val="22"/>
                <w:szCs w:val="22"/>
              </w:rPr>
              <w:t>(я</w:t>
            </w:r>
            <w:r w:rsidRPr="00E0729E">
              <w:rPr>
                <w:i/>
                <w:color w:val="000000"/>
                <w:sz w:val="22"/>
                <w:szCs w:val="22"/>
              </w:rPr>
              <w:t>кщо Майно передано в оренду на аукціоні без додаткових умов)</w:t>
            </w:r>
          </w:p>
        </w:tc>
      </w:tr>
      <w:tr w:rsidR="00C073CD" w:rsidRPr="00E0729E" w:rsidTr="00513A57">
        <w:trPr>
          <w:trHeight w:val="320"/>
        </w:trPr>
        <w:tc>
          <w:tcPr>
            <w:tcW w:w="10605" w:type="dxa"/>
            <w:gridSpan w:val="17"/>
            <w:vAlign w:val="center"/>
          </w:tcPr>
          <w:p w:rsidR="00C073CD" w:rsidRPr="00E0729E" w:rsidRDefault="00C073CD" w:rsidP="00513A57">
            <w:pPr>
              <w:jc w:val="center"/>
              <w:rPr>
                <w:i/>
              </w:rPr>
            </w:pPr>
            <w:r w:rsidRPr="00E0729E">
              <w:rPr>
                <w:i/>
                <w:sz w:val="22"/>
                <w:szCs w:val="22"/>
              </w:rPr>
              <w:t>або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7.1</w:t>
            </w:r>
          </w:p>
        </w:tc>
        <w:tc>
          <w:tcPr>
            <w:tcW w:w="9835" w:type="dxa"/>
            <w:gridSpan w:val="16"/>
            <w:vAlign w:val="center"/>
          </w:tcPr>
          <w:p w:rsidR="00C073CD" w:rsidRPr="00E0729E" w:rsidRDefault="00C073CD" w:rsidP="00513A57">
            <w:pPr>
              <w:jc w:val="center"/>
              <w:rPr>
                <w:color w:val="000000"/>
              </w:rPr>
            </w:pPr>
            <w:r w:rsidRPr="00E0729E">
              <w:rPr>
                <w:sz w:val="22"/>
                <w:szCs w:val="22"/>
              </w:rPr>
              <w:t xml:space="preserve">Майно може бути використане за цільовим призначенням на розсуд Орендаря, за винятком таких </w:t>
            </w:r>
            <w:r w:rsidRPr="00E0729E">
              <w:rPr>
                <w:color w:val="000000"/>
                <w:sz w:val="22"/>
                <w:szCs w:val="22"/>
              </w:rPr>
              <w:t>цільових призначень</w:t>
            </w:r>
          </w:p>
          <w:p w:rsidR="00C073CD" w:rsidRPr="00E0729E" w:rsidRDefault="00C073CD" w:rsidP="00513A57">
            <w:pPr>
              <w:jc w:val="center"/>
              <w:rPr>
                <w:color w:val="000000"/>
              </w:rPr>
            </w:pPr>
            <w:r w:rsidRPr="00E0729E">
              <w:rPr>
                <w:color w:val="000000"/>
                <w:sz w:val="22"/>
                <w:szCs w:val="22"/>
              </w:rPr>
              <w:t>7.1.1 _____________________________________________________________________</w:t>
            </w:r>
          </w:p>
          <w:p w:rsidR="00C073CD" w:rsidRPr="00E0729E" w:rsidRDefault="00C073CD" w:rsidP="00513A57">
            <w:pPr>
              <w:jc w:val="center"/>
              <w:rPr>
                <w:color w:val="000000"/>
              </w:rPr>
            </w:pPr>
            <w:r w:rsidRPr="00E0729E">
              <w:rPr>
                <w:color w:val="000000"/>
                <w:sz w:val="22"/>
                <w:szCs w:val="22"/>
              </w:rPr>
              <w:t>7.1.2 _____________________________________________________________________</w:t>
            </w:r>
          </w:p>
          <w:p w:rsidR="00C073CD" w:rsidRPr="00E0729E" w:rsidRDefault="00C073CD" w:rsidP="00513A57">
            <w:pPr>
              <w:jc w:val="center"/>
              <w:rPr>
                <w:color w:val="000000"/>
              </w:rPr>
            </w:pPr>
            <w:r w:rsidRPr="00E0729E">
              <w:rPr>
                <w:color w:val="000000"/>
                <w:sz w:val="22"/>
                <w:szCs w:val="22"/>
              </w:rPr>
              <w:t>7.1.3 _____________________________________________________________________</w:t>
            </w:r>
          </w:p>
          <w:p w:rsidR="00C073CD" w:rsidRPr="00E0729E" w:rsidRDefault="00C073CD" w:rsidP="00513A57">
            <w:pPr>
              <w:jc w:val="center"/>
              <w:rPr>
                <w:color w:val="000000"/>
              </w:rPr>
            </w:pPr>
            <w:r w:rsidRPr="00E0729E">
              <w:rPr>
                <w:color w:val="000000"/>
                <w:sz w:val="22"/>
                <w:szCs w:val="22"/>
              </w:rPr>
              <w:t>7.1.4 _____________________________________________________________________</w:t>
            </w:r>
          </w:p>
          <w:p w:rsidR="00C073CD" w:rsidRPr="00E0729E" w:rsidRDefault="00C073CD" w:rsidP="00513A57">
            <w:pPr>
              <w:jc w:val="center"/>
              <w:rPr>
                <w:color w:val="000000"/>
              </w:rPr>
            </w:pPr>
            <w:r w:rsidRPr="00E0729E">
              <w:rPr>
                <w:color w:val="000000"/>
                <w:sz w:val="22"/>
                <w:szCs w:val="22"/>
              </w:rPr>
              <w:t>7.1.5 _____________________________________________________________________</w:t>
            </w:r>
          </w:p>
          <w:p w:rsidR="00C073CD" w:rsidRPr="00E0729E" w:rsidRDefault="00C073CD" w:rsidP="00513A57">
            <w:pPr>
              <w:jc w:val="center"/>
              <w:rPr>
                <w:color w:val="000000"/>
              </w:rPr>
            </w:pPr>
            <w:r w:rsidRPr="00E0729E">
              <w:rPr>
                <w:color w:val="000000"/>
                <w:sz w:val="22"/>
                <w:szCs w:val="22"/>
              </w:rPr>
              <w:t>(вказати не більше п’яти груп цільових призначень, визначених додатком 3 до Порядку)</w:t>
            </w:r>
          </w:p>
          <w:p w:rsidR="00C073CD" w:rsidRPr="00E0729E" w:rsidRDefault="00C073CD" w:rsidP="00513A57">
            <w:pPr>
              <w:jc w:val="center"/>
              <w:rPr>
                <w:color w:val="000000"/>
                <w:sz w:val="10"/>
                <w:szCs w:val="10"/>
              </w:rPr>
            </w:pPr>
          </w:p>
          <w:p w:rsidR="00C073CD" w:rsidRPr="00E0729E" w:rsidRDefault="00C073CD" w:rsidP="00513A57">
            <w:pPr>
              <w:jc w:val="center"/>
              <w:rPr>
                <w:i/>
                <w:color w:val="000000"/>
              </w:rPr>
            </w:pPr>
            <w:r w:rsidRPr="00E0729E">
              <w:rPr>
                <w:i/>
                <w:color w:val="000000"/>
                <w:sz w:val="22"/>
                <w:szCs w:val="22"/>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C073CD" w:rsidRPr="00E0729E" w:rsidTr="00513A57">
        <w:trPr>
          <w:trHeight w:val="320"/>
        </w:trPr>
        <w:tc>
          <w:tcPr>
            <w:tcW w:w="10605" w:type="dxa"/>
            <w:gridSpan w:val="17"/>
            <w:vAlign w:val="center"/>
          </w:tcPr>
          <w:p w:rsidR="00C073CD" w:rsidRPr="00E0729E" w:rsidRDefault="00C073CD" w:rsidP="00513A57">
            <w:pPr>
              <w:jc w:val="center"/>
              <w:rPr>
                <w:i/>
                <w:color w:val="000000"/>
              </w:rPr>
            </w:pPr>
            <w:r w:rsidRPr="00E0729E">
              <w:rPr>
                <w:i/>
                <w:color w:val="000000"/>
                <w:sz w:val="22"/>
                <w:szCs w:val="22"/>
              </w:rPr>
              <w:t>або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7.1</w:t>
            </w:r>
          </w:p>
        </w:tc>
        <w:tc>
          <w:tcPr>
            <w:tcW w:w="9835" w:type="dxa"/>
            <w:gridSpan w:val="16"/>
            <w:vAlign w:val="center"/>
          </w:tcPr>
          <w:p w:rsidR="00C073CD" w:rsidRPr="00E0729E" w:rsidRDefault="00C073CD" w:rsidP="00513A57">
            <w:pPr>
              <w:jc w:val="both"/>
              <w:rPr>
                <w:color w:val="000000"/>
                <w:u w:val="single"/>
              </w:rPr>
            </w:pPr>
            <w:r w:rsidRPr="00E0729E">
              <w:rPr>
                <w:color w:val="000000"/>
                <w:sz w:val="22"/>
                <w:szCs w:val="22"/>
              </w:rPr>
              <w:t>Для розміщення відповідного закладу або для провадження діяльності</w:t>
            </w:r>
            <w:r w:rsidRPr="00E0729E">
              <w:rPr>
                <w:color w:val="000000"/>
                <w:sz w:val="22"/>
                <w:szCs w:val="22"/>
                <w:u w:val="single"/>
              </w:rPr>
              <w:t xml:space="preserve">      (а) (б) (в)                               </w:t>
            </w:r>
            <w:r w:rsidRPr="00E0729E">
              <w:rPr>
                <w:color w:val="FFFFFF"/>
                <w:sz w:val="22"/>
                <w:szCs w:val="22"/>
                <w:u w:val="single"/>
              </w:rPr>
              <w:t>.</w:t>
            </w:r>
          </w:p>
          <w:p w:rsidR="00C073CD" w:rsidRPr="00E0729E" w:rsidRDefault="00C073CD" w:rsidP="00513A57">
            <w:pPr>
              <w:rPr>
                <w:i/>
                <w:color w:val="000000"/>
              </w:rPr>
            </w:pPr>
            <w:r w:rsidRPr="00E0729E">
              <w:rPr>
                <w:i/>
                <w:color w:val="000000"/>
                <w:sz w:val="22"/>
                <w:szCs w:val="22"/>
              </w:rPr>
              <w:t>(виписати необхідне)</w:t>
            </w:r>
          </w:p>
          <w:p w:rsidR="00C073CD" w:rsidRPr="00E0729E" w:rsidRDefault="00C073CD" w:rsidP="00513A57">
            <w:pPr>
              <w:jc w:val="both"/>
              <w:rPr>
                <w:i/>
                <w:color w:val="000000"/>
              </w:rPr>
            </w:pPr>
            <w:r w:rsidRPr="00E0729E">
              <w:rPr>
                <w:color w:val="000000"/>
                <w:sz w:val="22"/>
                <w:szCs w:val="22"/>
              </w:rPr>
              <w:t xml:space="preserve">(а) із збереженням відповідного профілю діяльності </w:t>
            </w:r>
            <w:r w:rsidRPr="00E0729E">
              <w:rPr>
                <w:i/>
                <w:color w:val="000000"/>
                <w:sz w:val="22"/>
                <w:szCs w:val="22"/>
              </w:rPr>
              <w:t xml:space="preserve">(зазначається тип закладу або профіль, за яким може бути використано Майно) </w:t>
            </w:r>
          </w:p>
          <w:p w:rsidR="00C073CD" w:rsidRPr="00E0729E" w:rsidRDefault="00C073CD" w:rsidP="00513A57">
            <w:pPr>
              <w:jc w:val="both"/>
              <w:rPr>
                <w:i/>
                <w:color w:val="000000"/>
              </w:rPr>
            </w:pPr>
            <w:r w:rsidRPr="00E0729E">
              <w:rPr>
                <w:color w:val="000000"/>
                <w:sz w:val="22"/>
                <w:szCs w:val="22"/>
              </w:rPr>
              <w:t xml:space="preserve">(б) з метою надання послуг, які не можуть бути забезпечені безпосередньо такими закладами, і які є пов’язаними із забезпеченням або обслуговуванням діяльності такого закладу </w:t>
            </w:r>
            <w:r w:rsidRPr="00E0729E">
              <w:rPr>
                <w:i/>
                <w:color w:val="000000"/>
                <w:sz w:val="22"/>
                <w:szCs w:val="22"/>
              </w:rPr>
              <w:t>(вказати конкретну послугу, яку надаватиме Орендар з метою обслуговування або забезпечення діяльності установи або закладу)</w:t>
            </w:r>
          </w:p>
          <w:p w:rsidR="00C073CD" w:rsidRPr="00E0729E" w:rsidRDefault="00C073CD" w:rsidP="00513A57">
            <w:pPr>
              <w:jc w:val="both"/>
              <w:rPr>
                <w:color w:val="000000"/>
              </w:rPr>
            </w:pPr>
            <w:r w:rsidRPr="00E0729E">
              <w:rPr>
                <w:color w:val="000000"/>
                <w:sz w:val="22"/>
                <w:szCs w:val="22"/>
              </w:rPr>
              <w:t xml:space="preserve">(в) </w:t>
            </w:r>
            <w:r w:rsidRPr="00E0729E">
              <w:rPr>
                <w:sz w:val="22"/>
                <w:szCs w:val="22"/>
              </w:rPr>
              <w:t xml:space="preserve">за будь-яким цільовим призначенням на розсуд Орендаря, якщо Майно </w:t>
            </w:r>
            <w:r w:rsidRPr="00E0729E">
              <w:rPr>
                <w:i/>
                <w:sz w:val="22"/>
                <w:szCs w:val="22"/>
              </w:rPr>
              <w:t>(обрати одне з трьох)</w:t>
            </w:r>
            <w:r w:rsidRPr="00E0729E">
              <w:rPr>
                <w:sz w:val="22"/>
                <w:szCs w:val="22"/>
              </w:rPr>
              <w:t>:</w:t>
            </w:r>
          </w:p>
          <w:p w:rsidR="00C073CD" w:rsidRPr="00E0729E" w:rsidRDefault="00C073CD" w:rsidP="00513A57">
            <w:pPr>
              <w:rPr>
                <w:color w:val="000000"/>
              </w:rPr>
            </w:pPr>
            <w:r w:rsidRPr="00E0729E">
              <w:rPr>
                <w:color w:val="000000"/>
                <w:sz w:val="22"/>
                <w:szCs w:val="22"/>
              </w:rPr>
              <w:t xml:space="preserve"> -  перебуває в аварійному стані </w:t>
            </w:r>
          </w:p>
          <w:p w:rsidR="00C073CD" w:rsidRPr="00E0729E" w:rsidRDefault="00C073CD" w:rsidP="00513A57">
            <w:pPr>
              <w:rPr>
                <w:color w:val="000000"/>
              </w:rPr>
            </w:pPr>
            <w:r w:rsidRPr="00E0729E">
              <w:rPr>
                <w:color w:val="000000"/>
                <w:sz w:val="22"/>
                <w:szCs w:val="22"/>
              </w:rPr>
              <w:t xml:space="preserve"> -  не використовується у діяльності закладу протягом більш як три роки (площа об’єкту менше 500 кв.м)</w:t>
            </w:r>
          </w:p>
          <w:p w:rsidR="00C073CD" w:rsidRPr="00E0729E" w:rsidRDefault="00C073CD" w:rsidP="00513A57">
            <w:pPr>
              <w:rPr>
                <w:color w:val="000000"/>
              </w:rPr>
            </w:pPr>
            <w:r w:rsidRPr="00E0729E">
              <w:rPr>
                <w:color w:val="000000"/>
                <w:sz w:val="22"/>
                <w:szCs w:val="22"/>
              </w:rPr>
              <w:t xml:space="preserve"> -  не використовується у діяльності закладу протягом більш як п’ять років (площа об’єкту 500 кв.м і більше)</w:t>
            </w:r>
          </w:p>
          <w:p w:rsidR="00C073CD" w:rsidRPr="00E0729E" w:rsidRDefault="00C073CD" w:rsidP="00513A57">
            <w:pPr>
              <w:rPr>
                <w:color w:val="000000"/>
                <w:sz w:val="10"/>
                <w:szCs w:val="10"/>
              </w:rPr>
            </w:pPr>
          </w:p>
          <w:p w:rsidR="00C073CD" w:rsidRPr="00E0729E" w:rsidRDefault="00C073CD" w:rsidP="00513A57">
            <w:pPr>
              <w:jc w:val="center"/>
              <w:rPr>
                <w:color w:val="000000"/>
              </w:rPr>
            </w:pPr>
            <w:r w:rsidRPr="00E0729E">
              <w:rPr>
                <w:color w:val="000000"/>
                <w:sz w:val="22"/>
                <w:szCs w:val="22"/>
              </w:rPr>
              <w:t>(</w:t>
            </w:r>
            <w:r w:rsidRPr="00E0729E">
              <w:rPr>
                <w:i/>
                <w:color w:val="000000"/>
                <w:sz w:val="22"/>
                <w:szCs w:val="22"/>
              </w:rPr>
              <w:t>використовується, якщо Майно передано в оренду на аукціоні, але об’єктом оренди є майно, передбачене пунктом 6.10. Положення</w:t>
            </w:r>
            <w:r w:rsidRPr="00E0729E">
              <w:rPr>
                <w:color w:val="000000"/>
                <w:sz w:val="22"/>
                <w:szCs w:val="22"/>
              </w:rPr>
              <w:t>)</w:t>
            </w:r>
          </w:p>
        </w:tc>
      </w:tr>
      <w:tr w:rsidR="00C073CD" w:rsidRPr="00E0729E" w:rsidTr="00513A57">
        <w:trPr>
          <w:trHeight w:val="320"/>
        </w:trPr>
        <w:tc>
          <w:tcPr>
            <w:tcW w:w="10605" w:type="dxa"/>
            <w:gridSpan w:val="17"/>
            <w:vAlign w:val="center"/>
          </w:tcPr>
          <w:p w:rsidR="00C073CD" w:rsidRPr="00E0729E" w:rsidRDefault="00C073CD" w:rsidP="00513A57">
            <w:pPr>
              <w:ind w:left="80" w:right="110"/>
              <w:jc w:val="center"/>
              <w:rPr>
                <w:i/>
              </w:rPr>
            </w:pPr>
            <w:r w:rsidRPr="00E0729E">
              <w:rPr>
                <w:i/>
                <w:sz w:val="22"/>
                <w:szCs w:val="22"/>
              </w:rPr>
              <w:t>або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7.1</w:t>
            </w:r>
          </w:p>
        </w:tc>
        <w:tc>
          <w:tcPr>
            <w:tcW w:w="9835" w:type="dxa"/>
            <w:gridSpan w:val="16"/>
            <w:vAlign w:val="center"/>
          </w:tcPr>
          <w:p w:rsidR="00C073CD" w:rsidRPr="00E0729E" w:rsidRDefault="00C073CD" w:rsidP="00513A57">
            <w:pPr>
              <w:ind w:left="80" w:right="110"/>
              <w:jc w:val="center"/>
            </w:pPr>
            <w:r w:rsidRPr="00E0729E">
              <w:rPr>
                <w:sz w:val="22"/>
                <w:szCs w:val="22"/>
              </w:rPr>
              <w:t>Майно використовується з метою ___________________________________</w:t>
            </w:r>
          </w:p>
          <w:p w:rsidR="00C073CD" w:rsidRPr="00E0729E" w:rsidRDefault="00C073CD" w:rsidP="00513A57">
            <w:pPr>
              <w:ind w:left="80" w:right="110"/>
              <w:jc w:val="center"/>
              <w:rPr>
                <w:i/>
              </w:rPr>
            </w:pPr>
            <w:r w:rsidRPr="00E0729E">
              <w:rPr>
                <w:i/>
                <w:sz w:val="22"/>
                <w:szCs w:val="22"/>
              </w:rPr>
              <w:t>(зазначається цільове призначення,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rsidR="00C073CD" w:rsidRPr="00E0729E" w:rsidRDefault="00C073CD" w:rsidP="00513A57">
            <w:pPr>
              <w:jc w:val="center"/>
              <w:rPr>
                <w:sz w:val="10"/>
                <w:szCs w:val="10"/>
              </w:rPr>
            </w:pPr>
          </w:p>
          <w:p w:rsidR="00C073CD" w:rsidRPr="00E0729E" w:rsidRDefault="00C073CD" w:rsidP="00513A57">
            <w:pPr>
              <w:ind w:left="-21"/>
              <w:jc w:val="center"/>
              <w:rPr>
                <w:i/>
                <w:color w:val="000000"/>
              </w:rPr>
            </w:pPr>
            <w:r w:rsidRPr="00E0729E">
              <w:rPr>
                <w:i/>
                <w:sz w:val="22"/>
                <w:szCs w:val="22"/>
              </w:rPr>
              <w:t>(використовується, якщо Майно передано в оренду без проведення аукціону)</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8</w:t>
            </w:r>
          </w:p>
        </w:tc>
        <w:tc>
          <w:tcPr>
            <w:tcW w:w="3225" w:type="dxa"/>
            <w:gridSpan w:val="5"/>
            <w:vAlign w:val="center"/>
          </w:tcPr>
          <w:p w:rsidR="00C073CD" w:rsidRPr="00E0729E" w:rsidRDefault="00C073CD" w:rsidP="00513A57">
            <w:pPr>
              <w:rPr>
                <w:color w:val="000000"/>
              </w:rPr>
            </w:pPr>
            <w:r w:rsidRPr="00E0729E">
              <w:rPr>
                <w:color w:val="000000"/>
                <w:sz w:val="22"/>
                <w:szCs w:val="22"/>
              </w:rPr>
              <w:t xml:space="preserve">Графік використання </w:t>
            </w:r>
            <w:r w:rsidRPr="00E0729E">
              <w:rPr>
                <w:i/>
                <w:color w:val="000000"/>
                <w:sz w:val="22"/>
                <w:szCs w:val="22"/>
              </w:rPr>
              <w:t>(заповнюється, якщо майно передається в погодинну оренду)</w:t>
            </w:r>
          </w:p>
        </w:tc>
        <w:tc>
          <w:tcPr>
            <w:tcW w:w="6610" w:type="dxa"/>
            <w:gridSpan w:val="11"/>
          </w:tcPr>
          <w:p w:rsidR="00C073CD" w:rsidRPr="00E0729E" w:rsidRDefault="00C073CD" w:rsidP="00513A57">
            <w:pPr>
              <w:rPr>
                <w:color w:val="000000"/>
              </w:rPr>
            </w:pP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9</w:t>
            </w:r>
          </w:p>
        </w:tc>
        <w:tc>
          <w:tcPr>
            <w:tcW w:w="9835" w:type="dxa"/>
            <w:gridSpan w:val="16"/>
            <w:vAlign w:val="center"/>
          </w:tcPr>
          <w:p w:rsidR="00C073CD" w:rsidRPr="00E0729E" w:rsidRDefault="00C073CD" w:rsidP="00513A57">
            <w:pPr>
              <w:jc w:val="center"/>
              <w:rPr>
                <w:b/>
                <w:color w:val="000000"/>
              </w:rPr>
            </w:pPr>
            <w:r w:rsidRPr="00E0729E">
              <w:rPr>
                <w:b/>
                <w:color w:val="000000"/>
                <w:sz w:val="22"/>
                <w:szCs w:val="22"/>
              </w:rPr>
              <w:t>Орендна плата та інші платежі</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9.1</w:t>
            </w:r>
            <w:r w:rsidRPr="00E0729E">
              <w:rPr>
                <w:color w:val="000000"/>
                <w:sz w:val="22"/>
                <w:szCs w:val="22"/>
              </w:rPr>
              <w:br/>
            </w:r>
          </w:p>
        </w:tc>
        <w:tc>
          <w:tcPr>
            <w:tcW w:w="3225" w:type="dxa"/>
            <w:gridSpan w:val="5"/>
            <w:vAlign w:val="center"/>
          </w:tcPr>
          <w:p w:rsidR="00C073CD" w:rsidRPr="00E0729E" w:rsidRDefault="00C073CD" w:rsidP="00513A57">
            <w:pPr>
              <w:rPr>
                <w:color w:val="000000"/>
              </w:rPr>
            </w:pPr>
            <w:r w:rsidRPr="00E0729E">
              <w:rPr>
                <w:color w:val="000000"/>
                <w:sz w:val="22"/>
                <w:szCs w:val="22"/>
              </w:rPr>
              <w:t>Місячна орендна плата, визначена за результатами проведення аукціону</w:t>
            </w:r>
          </w:p>
        </w:tc>
        <w:tc>
          <w:tcPr>
            <w:tcW w:w="3246" w:type="dxa"/>
            <w:gridSpan w:val="4"/>
          </w:tcPr>
          <w:p w:rsidR="00C073CD" w:rsidRPr="00E0729E" w:rsidRDefault="00C073CD" w:rsidP="00513A57">
            <w:pPr>
              <w:rPr>
                <w:color w:val="000000"/>
              </w:rPr>
            </w:pPr>
            <w:r w:rsidRPr="00E0729E">
              <w:rPr>
                <w:color w:val="000000"/>
                <w:sz w:val="22"/>
                <w:szCs w:val="22"/>
              </w:rPr>
              <w:t>Сума (гривень), без податку на додану вартість ___________</w:t>
            </w:r>
          </w:p>
        </w:tc>
        <w:tc>
          <w:tcPr>
            <w:tcW w:w="3364" w:type="dxa"/>
            <w:gridSpan w:val="7"/>
          </w:tcPr>
          <w:p w:rsidR="00C073CD" w:rsidRPr="00E0729E" w:rsidRDefault="00C073CD" w:rsidP="00513A57">
            <w:pPr>
              <w:rPr>
                <w:color w:val="000000"/>
              </w:rPr>
            </w:pPr>
            <w:r w:rsidRPr="00E0729E">
              <w:rPr>
                <w:color w:val="000000"/>
                <w:sz w:val="22"/>
                <w:szCs w:val="22"/>
              </w:rPr>
              <w:t xml:space="preserve">дата і реквізити протоколу електронного аукціону </w:t>
            </w:r>
          </w:p>
          <w:p w:rsidR="00C073CD" w:rsidRPr="00E0729E" w:rsidRDefault="00C073CD" w:rsidP="00513A57">
            <w:pPr>
              <w:rPr>
                <w:color w:val="000000"/>
              </w:rPr>
            </w:pPr>
            <w:r w:rsidRPr="00E0729E">
              <w:rPr>
                <w:color w:val="000000"/>
                <w:sz w:val="22"/>
                <w:szCs w:val="22"/>
              </w:rPr>
              <w:t>“__” ________ 20__р.</w:t>
            </w:r>
          </w:p>
        </w:tc>
      </w:tr>
      <w:tr w:rsidR="00C073CD" w:rsidRPr="00E0729E" w:rsidTr="00513A57">
        <w:trPr>
          <w:trHeight w:val="320"/>
        </w:trPr>
        <w:tc>
          <w:tcPr>
            <w:tcW w:w="10605" w:type="dxa"/>
            <w:gridSpan w:val="17"/>
            <w:vAlign w:val="center"/>
          </w:tcPr>
          <w:p w:rsidR="00C073CD" w:rsidRPr="00E0729E" w:rsidRDefault="00C073CD" w:rsidP="00513A57">
            <w:pPr>
              <w:jc w:val="center"/>
              <w:rPr>
                <w:i/>
                <w:color w:val="000000"/>
              </w:rPr>
            </w:pPr>
            <w:r w:rsidRPr="00E0729E">
              <w:rPr>
                <w:i/>
                <w:color w:val="000000"/>
                <w:sz w:val="22"/>
                <w:szCs w:val="22"/>
              </w:rPr>
              <w:t>або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9.1</w:t>
            </w:r>
          </w:p>
        </w:tc>
        <w:tc>
          <w:tcPr>
            <w:tcW w:w="3225" w:type="dxa"/>
            <w:gridSpan w:val="5"/>
            <w:vAlign w:val="center"/>
          </w:tcPr>
          <w:p w:rsidR="00C073CD" w:rsidRPr="00E0729E" w:rsidRDefault="00C073CD" w:rsidP="00513A57">
            <w:pPr>
              <w:rPr>
                <w:color w:val="000000"/>
              </w:rPr>
            </w:pPr>
            <w:r w:rsidRPr="00E0729E">
              <w:rPr>
                <w:color w:val="000000"/>
                <w:sz w:val="22"/>
                <w:szCs w:val="22"/>
              </w:rPr>
              <w:t>Місячна орендна плата, визначена на підставі Методики розрахунку орендної плати за комунальне майно</w:t>
            </w:r>
          </w:p>
        </w:tc>
        <w:tc>
          <w:tcPr>
            <w:tcW w:w="3246" w:type="dxa"/>
            <w:gridSpan w:val="4"/>
          </w:tcPr>
          <w:p w:rsidR="00C073CD" w:rsidRPr="00E0729E" w:rsidRDefault="00C073CD" w:rsidP="00513A57">
            <w:pPr>
              <w:rPr>
                <w:color w:val="000000"/>
              </w:rPr>
            </w:pPr>
            <w:r w:rsidRPr="00E0729E">
              <w:rPr>
                <w:color w:val="000000"/>
                <w:sz w:val="22"/>
                <w:szCs w:val="22"/>
              </w:rPr>
              <w:t>Сума (гривень), без податку на додану вартість ___________</w:t>
            </w:r>
          </w:p>
        </w:tc>
        <w:tc>
          <w:tcPr>
            <w:tcW w:w="3364" w:type="dxa"/>
            <w:gridSpan w:val="7"/>
          </w:tcPr>
          <w:p w:rsidR="00C073CD" w:rsidRPr="00E0729E" w:rsidRDefault="00C073CD" w:rsidP="00513A57">
            <w:pPr>
              <w:rPr>
                <w:color w:val="000000"/>
              </w:rPr>
            </w:pPr>
            <w:r w:rsidRPr="00E0729E">
              <w:rPr>
                <w:color w:val="000000"/>
                <w:sz w:val="22"/>
                <w:szCs w:val="22"/>
              </w:rPr>
              <w:t>дата визначення ринкової вартості майна</w:t>
            </w:r>
          </w:p>
          <w:p w:rsidR="00C073CD" w:rsidRPr="00E0729E" w:rsidRDefault="00C073CD" w:rsidP="00513A57">
            <w:pPr>
              <w:rPr>
                <w:color w:val="000000"/>
              </w:rPr>
            </w:pPr>
            <w:r w:rsidRPr="00E0729E">
              <w:rPr>
                <w:color w:val="000000"/>
                <w:sz w:val="22"/>
                <w:szCs w:val="22"/>
              </w:rPr>
              <w:t>“__” ________ 20__р.</w:t>
            </w:r>
          </w:p>
          <w:p w:rsidR="00C073CD" w:rsidRPr="00E0729E" w:rsidRDefault="00C073CD" w:rsidP="00513A57">
            <w:pPr>
              <w:rPr>
                <w:color w:val="000000"/>
              </w:rPr>
            </w:pP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9.2</w:t>
            </w:r>
          </w:p>
        </w:tc>
        <w:tc>
          <w:tcPr>
            <w:tcW w:w="3225" w:type="dxa"/>
            <w:gridSpan w:val="5"/>
            <w:vAlign w:val="center"/>
          </w:tcPr>
          <w:p w:rsidR="00C073CD" w:rsidRPr="00E0729E" w:rsidRDefault="00C073CD" w:rsidP="00513A57">
            <w:pPr>
              <w:rPr>
                <w:color w:val="000000"/>
              </w:rPr>
            </w:pPr>
            <w:r w:rsidRPr="00E0729E">
              <w:rPr>
                <w:color w:val="000000"/>
                <w:sz w:val="22"/>
                <w:szCs w:val="22"/>
              </w:rPr>
              <w:t>Витрати на утримання орендованого Майна та надання комунальних послуг Орендарю</w:t>
            </w:r>
          </w:p>
        </w:tc>
        <w:tc>
          <w:tcPr>
            <w:tcW w:w="6610" w:type="dxa"/>
            <w:gridSpan w:val="11"/>
          </w:tcPr>
          <w:p w:rsidR="00C073CD" w:rsidRPr="00E0729E" w:rsidRDefault="00C073CD" w:rsidP="00513A57">
            <w:pPr>
              <w:rPr>
                <w:color w:val="000000"/>
              </w:rPr>
            </w:pPr>
            <w:r w:rsidRPr="00E0729E">
              <w:rPr>
                <w:color w:val="000000"/>
                <w:sz w:val="22"/>
                <w:szCs w:val="22"/>
              </w:rPr>
              <w:t xml:space="preserve">компенсуються Орендарем в порядку, передбаченому пунктом 6.5 договору </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10</w:t>
            </w:r>
          </w:p>
        </w:tc>
        <w:tc>
          <w:tcPr>
            <w:tcW w:w="9835" w:type="dxa"/>
            <w:gridSpan w:val="16"/>
            <w:vAlign w:val="center"/>
          </w:tcPr>
          <w:p w:rsidR="00C073CD" w:rsidRPr="00E0729E" w:rsidRDefault="00C073CD" w:rsidP="00513A57">
            <w:pPr>
              <w:jc w:val="center"/>
              <w:rPr>
                <w:b/>
                <w:color w:val="000000"/>
              </w:rPr>
            </w:pPr>
            <w:r w:rsidRPr="00E0729E">
              <w:rPr>
                <w:b/>
                <w:color w:val="000000"/>
                <w:sz w:val="22"/>
                <w:szCs w:val="22"/>
              </w:rPr>
              <w:t>Розмір авансового внеску орендної плати</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10.1</w:t>
            </w:r>
          </w:p>
        </w:tc>
        <w:tc>
          <w:tcPr>
            <w:tcW w:w="3225" w:type="dxa"/>
            <w:gridSpan w:val="5"/>
            <w:vAlign w:val="center"/>
          </w:tcPr>
          <w:p w:rsidR="00C073CD" w:rsidRPr="00E0729E" w:rsidRDefault="00C073CD" w:rsidP="00513A57">
            <w:pPr>
              <w:rPr>
                <w:color w:val="000000"/>
              </w:rPr>
            </w:pPr>
            <w:r w:rsidRPr="00E0729E">
              <w:rPr>
                <w:color w:val="000000"/>
                <w:sz w:val="22"/>
                <w:szCs w:val="22"/>
              </w:rPr>
              <w:t xml:space="preserve">2 (дві) місячні орендні плати, якщо цей договір є договором типу 5.1(А), 5.1(Б), а також 5.1(В), і переможцем аукціону є особа, що була орендарем Майна станом на дату оголошення аукціону </w:t>
            </w:r>
          </w:p>
        </w:tc>
        <w:tc>
          <w:tcPr>
            <w:tcW w:w="6610" w:type="dxa"/>
            <w:gridSpan w:val="11"/>
          </w:tcPr>
          <w:p w:rsidR="00C073CD" w:rsidRPr="00E0729E" w:rsidRDefault="00C073CD" w:rsidP="00513A57">
            <w:pPr>
              <w:rPr>
                <w:color w:val="000000"/>
              </w:rPr>
            </w:pPr>
            <w:r w:rsidRPr="00E0729E">
              <w:rPr>
                <w:color w:val="000000"/>
                <w:sz w:val="22"/>
                <w:szCs w:val="22"/>
              </w:rPr>
              <w:t>Сума (гривень), без податку на додану вартість ___________*</w:t>
            </w:r>
          </w:p>
          <w:p w:rsidR="00C073CD" w:rsidRPr="00E0729E" w:rsidRDefault="00C073CD" w:rsidP="00513A57">
            <w:pPr>
              <w:ind w:left="248"/>
              <w:rPr>
                <w:color w:val="000000"/>
              </w:rPr>
            </w:pPr>
          </w:p>
          <w:p w:rsidR="00C073CD" w:rsidRPr="00E0729E" w:rsidRDefault="00C073CD" w:rsidP="00513A57">
            <w:pPr>
              <w:rPr>
                <w:color w:val="000000"/>
              </w:rPr>
            </w:pPr>
            <w:r w:rsidRPr="00E0729E">
              <w:rPr>
                <w:color w:val="000000"/>
                <w:sz w:val="22"/>
                <w:szCs w:val="22"/>
              </w:rPr>
              <w:t xml:space="preserve">*якщо договір оренди укладено на строк менший, ніж два місяці, розмір авансового орендного платежу становить суму орендної плати за </w:t>
            </w:r>
            <w:r>
              <w:rPr>
                <w:color w:val="000000"/>
                <w:sz w:val="22"/>
                <w:szCs w:val="22"/>
              </w:rPr>
              <w:t>весь</w:t>
            </w:r>
            <w:r w:rsidRPr="00E0729E">
              <w:rPr>
                <w:color w:val="000000"/>
                <w:sz w:val="22"/>
                <w:szCs w:val="22"/>
              </w:rPr>
              <w:t xml:space="preserve"> строк оренди</w:t>
            </w:r>
          </w:p>
        </w:tc>
      </w:tr>
      <w:tr w:rsidR="00C073CD" w:rsidRPr="00E0729E" w:rsidTr="00513A57">
        <w:trPr>
          <w:trHeight w:val="320"/>
        </w:trPr>
        <w:tc>
          <w:tcPr>
            <w:tcW w:w="10605" w:type="dxa"/>
            <w:gridSpan w:val="17"/>
            <w:vAlign w:val="center"/>
          </w:tcPr>
          <w:p w:rsidR="00C073CD" w:rsidRPr="00E0729E" w:rsidRDefault="00C073CD" w:rsidP="00513A57">
            <w:pPr>
              <w:jc w:val="center"/>
              <w:rPr>
                <w:i/>
                <w:color w:val="000000"/>
              </w:rPr>
            </w:pPr>
            <w:r w:rsidRPr="00E0729E">
              <w:rPr>
                <w:i/>
                <w:color w:val="000000"/>
                <w:sz w:val="22"/>
                <w:szCs w:val="22"/>
              </w:rPr>
              <w:t>або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10.1</w:t>
            </w:r>
          </w:p>
        </w:tc>
        <w:tc>
          <w:tcPr>
            <w:tcW w:w="3225" w:type="dxa"/>
            <w:gridSpan w:val="5"/>
            <w:vAlign w:val="center"/>
          </w:tcPr>
          <w:p w:rsidR="00C073CD" w:rsidRPr="00E0729E" w:rsidRDefault="00C073CD" w:rsidP="00513A57">
            <w:pPr>
              <w:rPr>
                <w:color w:val="000000"/>
              </w:rPr>
            </w:pPr>
            <w:r w:rsidRPr="008856B5">
              <w:rPr>
                <w:sz w:val="22"/>
                <w:szCs w:val="22"/>
                <w:highlight w:val="yellow"/>
              </w:rPr>
              <w:t>4 (чотири)</w:t>
            </w:r>
            <w:r w:rsidRPr="00E0729E">
              <w:rPr>
                <w:color w:val="000000"/>
                <w:sz w:val="22"/>
                <w:szCs w:val="22"/>
              </w:rPr>
              <w:t xml:space="preserve"> місячн</w:t>
            </w:r>
            <w:r>
              <w:rPr>
                <w:color w:val="000000"/>
                <w:sz w:val="22"/>
                <w:szCs w:val="22"/>
              </w:rPr>
              <w:t>і</w:t>
            </w:r>
            <w:r w:rsidRPr="00E0729E">
              <w:rPr>
                <w:color w:val="000000"/>
                <w:sz w:val="22"/>
                <w:szCs w:val="22"/>
              </w:rPr>
              <w:t xml:space="preserve"> орендн</w:t>
            </w:r>
            <w:r>
              <w:rPr>
                <w:color w:val="000000"/>
                <w:sz w:val="22"/>
                <w:szCs w:val="22"/>
              </w:rPr>
              <w:t xml:space="preserve">і </w:t>
            </w:r>
            <w:r w:rsidRPr="00E0729E">
              <w:rPr>
                <w:color w:val="000000"/>
                <w:sz w:val="22"/>
                <w:szCs w:val="22"/>
              </w:rPr>
              <w:t>плат</w:t>
            </w:r>
            <w:r>
              <w:rPr>
                <w:color w:val="000000"/>
                <w:sz w:val="22"/>
                <w:szCs w:val="22"/>
              </w:rPr>
              <w:t>и</w:t>
            </w:r>
            <w:r w:rsidRPr="00E0729E">
              <w:rPr>
                <w:color w:val="000000"/>
                <w:sz w:val="22"/>
                <w:szCs w:val="22"/>
              </w:rPr>
              <w:t xml:space="preserve">, якщо цей договір є договором типу 5.1(В), і переможцем аукціону є особа інша, ніж орендар Майна станом на дату оголошення аукціону </w:t>
            </w:r>
          </w:p>
        </w:tc>
        <w:tc>
          <w:tcPr>
            <w:tcW w:w="6610" w:type="dxa"/>
            <w:gridSpan w:val="11"/>
          </w:tcPr>
          <w:p w:rsidR="00C073CD" w:rsidRPr="00E0729E" w:rsidRDefault="00C073CD" w:rsidP="00513A57">
            <w:pPr>
              <w:rPr>
                <w:color w:val="000000"/>
              </w:rPr>
            </w:pPr>
            <w:r w:rsidRPr="00E0729E">
              <w:rPr>
                <w:color w:val="000000"/>
                <w:sz w:val="22"/>
                <w:szCs w:val="22"/>
              </w:rPr>
              <w:t>Сума (гривень), без податку на додану вартість ___________</w:t>
            </w:r>
          </w:p>
        </w:tc>
      </w:tr>
      <w:tr w:rsidR="00C073CD" w:rsidRPr="00E0729E" w:rsidTr="00513A57">
        <w:trPr>
          <w:trHeight w:val="320"/>
        </w:trPr>
        <w:tc>
          <w:tcPr>
            <w:tcW w:w="10605" w:type="dxa"/>
            <w:gridSpan w:val="17"/>
            <w:vAlign w:val="center"/>
          </w:tcPr>
          <w:p w:rsidR="00C073CD" w:rsidRPr="00E0729E" w:rsidRDefault="00C073CD" w:rsidP="00513A57">
            <w:pPr>
              <w:jc w:val="center"/>
              <w:rPr>
                <w:color w:val="000000"/>
              </w:rPr>
            </w:pPr>
            <w:r w:rsidRPr="00E0729E">
              <w:rPr>
                <w:i/>
                <w:color w:val="000000"/>
                <w:sz w:val="22"/>
                <w:szCs w:val="22"/>
              </w:rPr>
              <w:t>або</w:t>
            </w:r>
          </w:p>
        </w:tc>
      </w:tr>
      <w:tr w:rsidR="00C073CD" w:rsidRPr="00E0729E" w:rsidTr="00513A57">
        <w:trPr>
          <w:trHeight w:val="320"/>
        </w:trPr>
        <w:tc>
          <w:tcPr>
            <w:tcW w:w="770" w:type="dxa"/>
            <w:vAlign w:val="center"/>
          </w:tcPr>
          <w:p w:rsidR="00C073CD" w:rsidRPr="00E0729E" w:rsidRDefault="00C073CD" w:rsidP="00513A57">
            <w:pPr>
              <w:jc w:val="center"/>
              <w:rPr>
                <w:color w:val="000000"/>
              </w:rPr>
            </w:pPr>
            <w:r w:rsidRPr="00E0729E">
              <w:rPr>
                <w:color w:val="000000"/>
                <w:sz w:val="22"/>
                <w:szCs w:val="22"/>
              </w:rPr>
              <w:t>10.1</w:t>
            </w:r>
          </w:p>
        </w:tc>
        <w:tc>
          <w:tcPr>
            <w:tcW w:w="3225" w:type="dxa"/>
            <w:gridSpan w:val="5"/>
            <w:vAlign w:val="center"/>
          </w:tcPr>
          <w:p w:rsidR="00C073CD" w:rsidRDefault="00C073CD" w:rsidP="00513A57">
            <w:pPr>
              <w:rPr>
                <w:color w:val="000000"/>
              </w:rPr>
            </w:pPr>
            <w:r w:rsidRPr="00E0729E">
              <w:rPr>
                <w:color w:val="000000"/>
                <w:sz w:val="22"/>
                <w:szCs w:val="22"/>
              </w:rPr>
              <w:t>якщо цей д</w:t>
            </w:r>
            <w:r>
              <w:rPr>
                <w:color w:val="000000"/>
                <w:sz w:val="22"/>
                <w:szCs w:val="22"/>
              </w:rPr>
              <w:t xml:space="preserve">оговір є договором типу </w:t>
            </w:r>
            <w:r w:rsidRPr="00E0729E">
              <w:rPr>
                <w:color w:val="000000"/>
                <w:sz w:val="22"/>
                <w:szCs w:val="22"/>
              </w:rPr>
              <w:t>5.1(Б)</w:t>
            </w:r>
            <w:r>
              <w:rPr>
                <w:color w:val="000000"/>
                <w:sz w:val="22"/>
                <w:szCs w:val="22"/>
              </w:rPr>
              <w:t xml:space="preserve"> і орендарю надається пільга (</w:t>
            </w:r>
            <w:r>
              <w:rPr>
                <w:sz w:val="22"/>
                <w:szCs w:val="22"/>
              </w:rPr>
              <w:t>р</w:t>
            </w:r>
            <w:r w:rsidRPr="00F50A6B">
              <w:rPr>
                <w:sz w:val="22"/>
                <w:szCs w:val="22"/>
              </w:rPr>
              <w:t>ічна орендна плата за оренду нерухомого майна у розмірі 1 гривні</w:t>
            </w:r>
            <w:r>
              <w:rPr>
                <w:sz w:val="22"/>
                <w:szCs w:val="22"/>
              </w:rPr>
              <w:t>)</w:t>
            </w:r>
          </w:p>
        </w:tc>
        <w:tc>
          <w:tcPr>
            <w:tcW w:w="6610" w:type="dxa"/>
            <w:gridSpan w:val="11"/>
          </w:tcPr>
          <w:p w:rsidR="00C073CD" w:rsidRPr="00E0729E" w:rsidRDefault="00C073CD" w:rsidP="00513A57">
            <w:pPr>
              <w:rPr>
                <w:color w:val="000000"/>
              </w:rPr>
            </w:pPr>
            <w:r w:rsidRPr="00E0729E">
              <w:rPr>
                <w:color w:val="000000"/>
                <w:sz w:val="22"/>
                <w:szCs w:val="22"/>
              </w:rPr>
              <w:t xml:space="preserve">Сума (гривень), без податку на додану вартість </w:t>
            </w:r>
            <w:r w:rsidRPr="00F50A6B">
              <w:rPr>
                <w:color w:val="000000"/>
                <w:sz w:val="22"/>
                <w:szCs w:val="22"/>
                <w:u w:val="single"/>
              </w:rPr>
              <w:t>1 (одна)</w:t>
            </w: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val="restart"/>
            <w:tcBorders>
              <w:top w:val="single" w:sz="4" w:space="0" w:color="000000"/>
              <w:left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11</w:t>
            </w:r>
          </w:p>
        </w:tc>
        <w:tc>
          <w:tcPr>
            <w:tcW w:w="3225" w:type="dxa"/>
            <w:gridSpan w:val="5"/>
            <w:vMerge w:val="restart"/>
            <w:tcBorders>
              <w:top w:val="single" w:sz="4" w:space="0" w:color="000000"/>
              <w:left w:val="nil"/>
              <w:right w:val="single" w:sz="4" w:space="0" w:color="000000"/>
            </w:tcBorders>
            <w:vAlign w:val="center"/>
          </w:tcPr>
          <w:p w:rsidR="00C073CD" w:rsidRPr="00E0729E" w:rsidRDefault="00C073CD" w:rsidP="00513A57">
            <w:pPr>
              <w:spacing w:before="120"/>
              <w:rPr>
                <w:color w:val="000000"/>
              </w:rPr>
            </w:pPr>
            <w:r w:rsidRPr="00E0729E">
              <w:rPr>
                <w:color w:val="000000"/>
                <w:sz w:val="22"/>
                <w:szCs w:val="22"/>
              </w:rPr>
              <w:t>Сума забезпечувального депозиту</w:t>
            </w:r>
          </w:p>
        </w:tc>
        <w:tc>
          <w:tcPr>
            <w:tcW w:w="6610" w:type="dxa"/>
            <w:gridSpan w:val="11"/>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ind w:left="10"/>
              <w:rPr>
                <w:color w:val="000000"/>
              </w:rPr>
            </w:pPr>
            <w:r w:rsidRPr="00E0729E">
              <w:rPr>
                <w:color w:val="000000"/>
                <w:sz w:val="22"/>
                <w:szCs w:val="22"/>
              </w:rPr>
              <w:t xml:space="preserve">2 (дві) місячні оренді плати, але в будь-якому разі у розмірі не меншому, ніж розмір </w:t>
            </w:r>
            <w:r>
              <w:rPr>
                <w:color w:val="000000"/>
                <w:sz w:val="22"/>
                <w:szCs w:val="22"/>
              </w:rPr>
              <w:t xml:space="preserve">20 відсотків </w:t>
            </w:r>
            <w:r w:rsidRPr="00E0729E">
              <w:rPr>
                <w:color w:val="000000"/>
                <w:sz w:val="22"/>
                <w:szCs w:val="22"/>
              </w:rPr>
              <w:t xml:space="preserve">мінімальної заробітної плати станом на перше число </w:t>
            </w:r>
            <w:r>
              <w:rPr>
                <w:color w:val="000000"/>
                <w:sz w:val="22"/>
                <w:szCs w:val="22"/>
              </w:rPr>
              <w:t>року</w:t>
            </w:r>
            <w:r w:rsidRPr="00E0729E">
              <w:rPr>
                <w:color w:val="000000"/>
                <w:sz w:val="22"/>
                <w:szCs w:val="22"/>
              </w:rPr>
              <w:t>, в якому укладається цей договір</w:t>
            </w:r>
          </w:p>
          <w:p w:rsidR="00C073CD" w:rsidRPr="00E0729E" w:rsidRDefault="00C073CD" w:rsidP="00513A57">
            <w:pPr>
              <w:spacing w:before="120"/>
              <w:ind w:left="10"/>
              <w:rPr>
                <w:color w:val="000000"/>
              </w:rPr>
            </w:pPr>
            <w:r w:rsidRPr="00E0729E">
              <w:rPr>
                <w:color w:val="000000"/>
                <w:sz w:val="22"/>
                <w:szCs w:val="22"/>
              </w:rPr>
              <w:t>Сума (гривень), без податку на додану вартість ___________</w:t>
            </w: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70" w:type="dxa"/>
            <w:vMerge/>
            <w:tcBorders>
              <w:left w:val="single" w:sz="4" w:space="0" w:color="000000"/>
              <w:right w:val="single" w:sz="4" w:space="0" w:color="000000"/>
            </w:tcBorders>
            <w:vAlign w:val="center"/>
          </w:tcPr>
          <w:p w:rsidR="00C073CD" w:rsidRPr="00E0729E" w:rsidRDefault="00C073CD" w:rsidP="00513A57">
            <w:pPr>
              <w:rPr>
                <w:color w:val="000000"/>
              </w:rPr>
            </w:pPr>
          </w:p>
        </w:tc>
        <w:tc>
          <w:tcPr>
            <w:tcW w:w="3225" w:type="dxa"/>
            <w:gridSpan w:val="5"/>
            <w:vMerge/>
            <w:tcBorders>
              <w:left w:val="nil"/>
              <w:right w:val="single" w:sz="4" w:space="0" w:color="000000"/>
            </w:tcBorders>
            <w:vAlign w:val="center"/>
          </w:tcPr>
          <w:p w:rsidR="00C073CD" w:rsidRPr="00E0729E" w:rsidRDefault="00C073CD" w:rsidP="00513A57">
            <w:pPr>
              <w:rPr>
                <w:color w:val="000000"/>
              </w:rPr>
            </w:pPr>
          </w:p>
        </w:tc>
        <w:tc>
          <w:tcPr>
            <w:tcW w:w="6610" w:type="dxa"/>
            <w:gridSpan w:val="11"/>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ind w:left="10"/>
              <w:rPr>
                <w:color w:val="000000"/>
              </w:rPr>
            </w:pPr>
            <w:r w:rsidRPr="00E0729E">
              <w:rPr>
                <w:color w:val="000000"/>
                <w:sz w:val="22"/>
                <w:szCs w:val="22"/>
              </w:rPr>
              <w:t xml:space="preserve">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w:t>
            </w:r>
            <w:r>
              <w:rPr>
                <w:color w:val="000000"/>
                <w:sz w:val="22"/>
                <w:szCs w:val="22"/>
              </w:rPr>
              <w:t>1</w:t>
            </w:r>
            <w:r w:rsidRPr="00E0729E">
              <w:rPr>
                <w:color w:val="000000"/>
                <w:sz w:val="22"/>
                <w:szCs w:val="22"/>
              </w:rPr>
              <w:t xml:space="preserve">0 відсотків розміру мінімальної заробітної плати станом на перше число </w:t>
            </w:r>
            <w:r>
              <w:rPr>
                <w:color w:val="000000"/>
                <w:sz w:val="22"/>
                <w:szCs w:val="22"/>
              </w:rPr>
              <w:t>року,</w:t>
            </w:r>
            <w:r w:rsidRPr="00E0729E">
              <w:rPr>
                <w:color w:val="000000"/>
                <w:sz w:val="22"/>
                <w:szCs w:val="22"/>
              </w:rPr>
              <w:t xml:space="preserve"> в якому укладається цей договір:</w:t>
            </w:r>
          </w:p>
          <w:p w:rsidR="00C073CD" w:rsidRPr="00E0729E" w:rsidRDefault="00C073CD" w:rsidP="00513A57">
            <w:pPr>
              <w:spacing w:before="120"/>
              <w:ind w:left="10"/>
              <w:rPr>
                <w:color w:val="000000"/>
              </w:rPr>
            </w:pPr>
            <w:r w:rsidRPr="00E0729E">
              <w:rPr>
                <w:color w:val="000000"/>
                <w:sz w:val="22"/>
                <w:szCs w:val="22"/>
              </w:rPr>
              <w:t>Сума (гривень), без податку на додану вартість ___________</w:t>
            </w: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770" w:type="dxa"/>
            <w:vMerge/>
            <w:tcBorders>
              <w:left w:val="single" w:sz="4" w:space="0" w:color="000000"/>
              <w:bottom w:val="single" w:sz="4" w:space="0" w:color="auto"/>
              <w:right w:val="single" w:sz="4" w:space="0" w:color="000000"/>
            </w:tcBorders>
            <w:vAlign w:val="center"/>
          </w:tcPr>
          <w:p w:rsidR="00C073CD" w:rsidRPr="00E0729E" w:rsidRDefault="00C073CD" w:rsidP="00513A57">
            <w:pPr>
              <w:rPr>
                <w:color w:val="000000"/>
              </w:rPr>
            </w:pPr>
          </w:p>
        </w:tc>
        <w:tc>
          <w:tcPr>
            <w:tcW w:w="3225" w:type="dxa"/>
            <w:gridSpan w:val="5"/>
            <w:vMerge/>
            <w:tcBorders>
              <w:left w:val="nil"/>
              <w:bottom w:val="nil"/>
              <w:right w:val="single" w:sz="4" w:space="0" w:color="000000"/>
            </w:tcBorders>
            <w:vAlign w:val="center"/>
          </w:tcPr>
          <w:p w:rsidR="00C073CD" w:rsidRPr="00E0729E" w:rsidRDefault="00C073CD" w:rsidP="00513A57">
            <w:pPr>
              <w:rPr>
                <w:color w:val="000000"/>
              </w:rPr>
            </w:pPr>
          </w:p>
        </w:tc>
        <w:tc>
          <w:tcPr>
            <w:tcW w:w="6610" w:type="dxa"/>
            <w:gridSpan w:val="11"/>
            <w:tcBorders>
              <w:top w:val="single" w:sz="4" w:space="0" w:color="000000"/>
              <w:left w:val="nil"/>
              <w:bottom w:val="single" w:sz="4" w:space="0" w:color="000000"/>
              <w:right w:val="single" w:sz="4" w:space="0" w:color="000000"/>
            </w:tcBorders>
            <w:vAlign w:val="center"/>
          </w:tcPr>
          <w:p w:rsidR="00C073CD" w:rsidRPr="007C0701" w:rsidRDefault="00C073CD" w:rsidP="00513A57">
            <w:pPr>
              <w:spacing w:before="120"/>
              <w:ind w:left="10"/>
            </w:pPr>
            <w:r>
              <w:rPr>
                <w:sz w:val="22"/>
                <w:szCs w:val="22"/>
              </w:rPr>
              <w:t>Не сплачується</w:t>
            </w:r>
          </w:p>
          <w:p w:rsidR="00C073CD" w:rsidRPr="00E0729E" w:rsidRDefault="00C073CD" w:rsidP="00513A57">
            <w:pPr>
              <w:spacing w:before="120"/>
              <w:ind w:left="10"/>
              <w:rPr>
                <w:color w:val="000000"/>
              </w:rPr>
            </w:pPr>
            <w:r w:rsidRPr="00E0729E">
              <w:rPr>
                <w:i/>
                <w:sz w:val="22"/>
                <w:szCs w:val="22"/>
              </w:rPr>
              <w:t>(</w:t>
            </w:r>
            <w:r>
              <w:rPr>
                <w:i/>
                <w:sz w:val="22"/>
                <w:szCs w:val="22"/>
              </w:rPr>
              <w:t>застосо</w:t>
            </w:r>
            <w:r w:rsidRPr="00E0729E">
              <w:rPr>
                <w:i/>
                <w:sz w:val="22"/>
                <w:szCs w:val="22"/>
              </w:rPr>
              <w:t>вується, якщо Майно передано в оренду без проведення аукціону</w:t>
            </w:r>
            <w:r>
              <w:rPr>
                <w:i/>
                <w:sz w:val="22"/>
                <w:szCs w:val="22"/>
              </w:rPr>
              <w:t xml:space="preserve"> і річна орендна плата становить 1 гривню/на рік</w:t>
            </w:r>
            <w:r w:rsidRPr="00E0729E">
              <w:rPr>
                <w:i/>
                <w:sz w:val="22"/>
                <w:szCs w:val="22"/>
              </w:rPr>
              <w:t>)</w:t>
            </w: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70" w:type="dxa"/>
            <w:tcBorders>
              <w:top w:val="single" w:sz="4" w:space="0" w:color="auto"/>
              <w:left w:val="single" w:sz="4" w:space="0" w:color="000000"/>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12</w:t>
            </w:r>
          </w:p>
        </w:tc>
        <w:tc>
          <w:tcPr>
            <w:tcW w:w="9835" w:type="dxa"/>
            <w:gridSpan w:val="16"/>
            <w:tcBorders>
              <w:top w:val="single" w:sz="4" w:space="0" w:color="000000"/>
              <w:left w:val="nil"/>
              <w:bottom w:val="single" w:sz="4" w:space="0" w:color="000000"/>
              <w:right w:val="single" w:sz="4" w:space="0" w:color="000000"/>
            </w:tcBorders>
            <w:vAlign w:val="center"/>
          </w:tcPr>
          <w:p w:rsidR="00C073CD" w:rsidRPr="00E0729E" w:rsidRDefault="00C073CD" w:rsidP="00513A57">
            <w:pPr>
              <w:ind w:left="249"/>
              <w:jc w:val="center"/>
              <w:rPr>
                <w:b/>
                <w:color w:val="000000"/>
              </w:rPr>
            </w:pPr>
            <w:r w:rsidRPr="00E0729E">
              <w:rPr>
                <w:b/>
                <w:color w:val="000000"/>
                <w:sz w:val="22"/>
                <w:szCs w:val="22"/>
              </w:rPr>
              <w:t>Строк договору</w:t>
            </w: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000000"/>
              <w:left w:val="single" w:sz="4" w:space="0" w:color="000000"/>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12.1</w:t>
            </w:r>
          </w:p>
        </w:tc>
        <w:tc>
          <w:tcPr>
            <w:tcW w:w="9835" w:type="dxa"/>
            <w:gridSpan w:val="16"/>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ind w:left="-35"/>
              <w:jc w:val="center"/>
              <w:rPr>
                <w:color w:val="000000"/>
              </w:rPr>
            </w:pPr>
            <w:r w:rsidRPr="00E0729E">
              <w:rPr>
                <w:color w:val="000000"/>
                <w:sz w:val="22"/>
                <w:szCs w:val="22"/>
              </w:rPr>
              <w:t>____________ років (місяців, днів) з дати набрання чинності цим договором</w:t>
            </w:r>
          </w:p>
          <w:p w:rsidR="00C073CD" w:rsidRPr="00E0729E" w:rsidRDefault="00C073CD" w:rsidP="00513A57">
            <w:pPr>
              <w:spacing w:before="120"/>
              <w:ind w:left="-35"/>
              <w:jc w:val="center"/>
              <w:rPr>
                <w:color w:val="000000"/>
              </w:rPr>
            </w:pP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auto"/>
              <w:left w:val="single" w:sz="4" w:space="0" w:color="000000"/>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13</w:t>
            </w:r>
          </w:p>
        </w:tc>
        <w:tc>
          <w:tcPr>
            <w:tcW w:w="3225" w:type="dxa"/>
            <w:gridSpan w:val="5"/>
            <w:tcBorders>
              <w:top w:val="single" w:sz="4" w:space="0" w:color="auto"/>
              <w:left w:val="nil"/>
              <w:bottom w:val="single" w:sz="4" w:space="0" w:color="000000"/>
              <w:right w:val="single" w:sz="4" w:space="0" w:color="000000"/>
            </w:tcBorders>
            <w:vAlign w:val="center"/>
          </w:tcPr>
          <w:p w:rsidR="00C073CD" w:rsidRPr="00E0729E" w:rsidRDefault="00C073CD" w:rsidP="00513A57">
            <w:pPr>
              <w:spacing w:before="120"/>
              <w:rPr>
                <w:color w:val="000000"/>
              </w:rPr>
            </w:pPr>
            <w:r w:rsidRPr="00E0729E">
              <w:rPr>
                <w:color w:val="000000"/>
                <w:sz w:val="22"/>
                <w:szCs w:val="22"/>
              </w:rPr>
              <w:t>Згода на суборенду</w:t>
            </w:r>
          </w:p>
        </w:tc>
        <w:tc>
          <w:tcPr>
            <w:tcW w:w="6610" w:type="dxa"/>
            <w:gridSpan w:val="11"/>
            <w:tcBorders>
              <w:top w:val="single" w:sz="4" w:space="0" w:color="auto"/>
              <w:left w:val="nil"/>
              <w:bottom w:val="single" w:sz="4" w:space="0" w:color="000000"/>
              <w:right w:val="single" w:sz="4" w:space="0" w:color="000000"/>
            </w:tcBorders>
            <w:vAlign w:val="center"/>
          </w:tcPr>
          <w:p w:rsidR="00C073CD" w:rsidRPr="00E0729E" w:rsidRDefault="00C073CD" w:rsidP="00513A57">
            <w:pPr>
              <w:spacing w:before="120"/>
              <w:rPr>
                <w:color w:val="000000"/>
              </w:rPr>
            </w:pPr>
            <w:r w:rsidRPr="00E0729E">
              <w:rPr>
                <w:color w:val="000000"/>
                <w:sz w:val="22"/>
                <w:szCs w:val="22"/>
              </w:rPr>
              <w:t xml:space="preserve">Орендодавець _____________________ згоду на передачу майна в </w:t>
            </w:r>
          </w:p>
          <w:p w:rsidR="00C073CD" w:rsidRPr="00E0729E" w:rsidRDefault="00C073CD" w:rsidP="00513A57">
            <w:pPr>
              <w:rPr>
                <w:color w:val="000000"/>
                <w:sz w:val="20"/>
              </w:rPr>
            </w:pPr>
            <w:r w:rsidRPr="00E0729E">
              <w:rPr>
                <w:color w:val="000000"/>
                <w:sz w:val="20"/>
              </w:rPr>
              <w:t xml:space="preserve">                                    ( надав/не надав)</w:t>
            </w:r>
          </w:p>
          <w:p w:rsidR="00C073CD" w:rsidRPr="00E0729E" w:rsidRDefault="00C073CD" w:rsidP="00513A57">
            <w:pPr>
              <w:rPr>
                <w:color w:val="000000"/>
              </w:rPr>
            </w:pPr>
            <w:r w:rsidRPr="00E0729E">
              <w:rPr>
                <w:color w:val="000000"/>
                <w:sz w:val="22"/>
                <w:szCs w:val="22"/>
              </w:rPr>
              <w:t>суборенду згідно з оголошенням про передачу майна в оренду</w:t>
            </w: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5"/>
        </w:trPr>
        <w:tc>
          <w:tcPr>
            <w:tcW w:w="770" w:type="dxa"/>
            <w:tcBorders>
              <w:top w:val="single" w:sz="4" w:space="0" w:color="000000"/>
              <w:left w:val="single" w:sz="4" w:space="0" w:color="000000"/>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14</w:t>
            </w:r>
          </w:p>
        </w:tc>
        <w:tc>
          <w:tcPr>
            <w:tcW w:w="3225" w:type="dxa"/>
            <w:gridSpan w:val="5"/>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rPr>
                <w:color w:val="000000"/>
              </w:rPr>
            </w:pPr>
            <w:r w:rsidRPr="00E0729E">
              <w:rPr>
                <w:color w:val="000000"/>
                <w:sz w:val="22"/>
                <w:szCs w:val="22"/>
              </w:rPr>
              <w:t>Додаткові умови оренди</w:t>
            </w:r>
          </w:p>
        </w:tc>
        <w:tc>
          <w:tcPr>
            <w:tcW w:w="6610" w:type="dxa"/>
            <w:gridSpan w:val="11"/>
            <w:tcBorders>
              <w:top w:val="single" w:sz="4" w:space="0" w:color="000000"/>
              <w:left w:val="nil"/>
              <w:right w:val="single" w:sz="4" w:space="0" w:color="000000"/>
            </w:tcBorders>
            <w:vAlign w:val="center"/>
          </w:tcPr>
          <w:p w:rsidR="00C073CD" w:rsidRPr="00E0729E" w:rsidRDefault="00C073CD" w:rsidP="00513A57">
            <w:pPr>
              <w:rPr>
                <w:color w:val="000000"/>
              </w:rPr>
            </w:pPr>
            <w:r w:rsidRPr="00E0729E">
              <w:rPr>
                <w:color w:val="000000"/>
                <w:sz w:val="22"/>
                <w:szCs w:val="22"/>
              </w:rPr>
              <w:t xml:space="preserve">_____________________________________________, </w:t>
            </w:r>
          </w:p>
          <w:p w:rsidR="00C073CD" w:rsidRPr="00E0729E" w:rsidRDefault="00C073CD" w:rsidP="00513A57">
            <w:pPr>
              <w:rPr>
                <w:i/>
                <w:color w:val="000000"/>
              </w:rPr>
            </w:pPr>
            <w:r w:rsidRPr="00E0729E">
              <w:rPr>
                <w:i/>
                <w:color w:val="000000"/>
                <w:sz w:val="22"/>
                <w:szCs w:val="22"/>
              </w:rPr>
              <w:t>(перелік умов)</w:t>
            </w:r>
          </w:p>
          <w:p w:rsidR="00C073CD" w:rsidRPr="00E0729E" w:rsidRDefault="00C073CD" w:rsidP="00513A57">
            <w:pPr>
              <w:rPr>
                <w:color w:val="000000"/>
              </w:rPr>
            </w:pPr>
          </w:p>
          <w:p w:rsidR="00C073CD" w:rsidRPr="00E0729E" w:rsidRDefault="00C073CD" w:rsidP="00513A57">
            <w:pPr>
              <w:rPr>
                <w:color w:val="000000"/>
              </w:rPr>
            </w:pPr>
            <w:r w:rsidRPr="00E0729E">
              <w:rPr>
                <w:color w:val="000000"/>
                <w:sz w:val="22"/>
                <w:szCs w:val="22"/>
              </w:rPr>
              <w:t>дата “___” ___________ 20__ р., номер ______, назва органу, що прийняв рішення ______________________________</w:t>
            </w: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val="restart"/>
            <w:tcBorders>
              <w:top w:val="single" w:sz="4" w:space="0" w:color="000000"/>
              <w:left w:val="single" w:sz="4" w:space="0" w:color="000000"/>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15</w:t>
            </w:r>
          </w:p>
        </w:tc>
        <w:tc>
          <w:tcPr>
            <w:tcW w:w="3225" w:type="dxa"/>
            <w:gridSpan w:val="5"/>
            <w:vMerge w:val="restart"/>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rPr>
                <w:color w:val="000000"/>
              </w:rPr>
            </w:pPr>
            <w:r w:rsidRPr="00E0729E">
              <w:rPr>
                <w:color w:val="000000"/>
                <w:sz w:val="22"/>
                <w:szCs w:val="22"/>
              </w:rPr>
              <w:t>Банківські реквізити для сплати орендної плати та інших платежів відповідно до цього договору</w:t>
            </w:r>
          </w:p>
        </w:tc>
        <w:tc>
          <w:tcPr>
            <w:tcW w:w="2351" w:type="dxa"/>
            <w:gridSpan w:val="2"/>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Балансоутримувача</w:t>
            </w:r>
          </w:p>
        </w:tc>
        <w:tc>
          <w:tcPr>
            <w:tcW w:w="2281" w:type="dxa"/>
            <w:gridSpan w:val="7"/>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Міського бюджету</w:t>
            </w:r>
          </w:p>
        </w:tc>
        <w:tc>
          <w:tcPr>
            <w:tcW w:w="1978" w:type="dxa"/>
            <w:gridSpan w:val="2"/>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Орендодавця</w:t>
            </w: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tcPr>
          <w:p w:rsidR="00C073CD" w:rsidRPr="00E0729E" w:rsidRDefault="00C073CD" w:rsidP="00513A57">
            <w:pPr>
              <w:rPr>
                <w:color w:val="000000"/>
              </w:rPr>
            </w:pPr>
          </w:p>
        </w:tc>
        <w:tc>
          <w:tcPr>
            <w:tcW w:w="3225" w:type="dxa"/>
            <w:gridSpan w:val="5"/>
            <w:vMerge/>
            <w:tcBorders>
              <w:top w:val="single" w:sz="4" w:space="0" w:color="000000"/>
              <w:left w:val="nil"/>
              <w:bottom w:val="single" w:sz="4" w:space="0" w:color="000000"/>
              <w:right w:val="single" w:sz="4" w:space="0" w:color="000000"/>
            </w:tcBorders>
            <w:vAlign w:val="center"/>
          </w:tcPr>
          <w:p w:rsidR="00C073CD" w:rsidRPr="00E0729E" w:rsidRDefault="00C073CD" w:rsidP="00513A57">
            <w:pPr>
              <w:rPr>
                <w:color w:val="000000"/>
              </w:rPr>
            </w:pPr>
          </w:p>
        </w:tc>
        <w:tc>
          <w:tcPr>
            <w:tcW w:w="2351" w:type="dxa"/>
            <w:gridSpan w:val="2"/>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rPr>
                <w:color w:val="000000"/>
              </w:rPr>
            </w:pPr>
          </w:p>
        </w:tc>
        <w:tc>
          <w:tcPr>
            <w:tcW w:w="2281" w:type="dxa"/>
            <w:gridSpan w:val="7"/>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rPr>
                <w:color w:val="000000"/>
              </w:rPr>
            </w:pPr>
          </w:p>
        </w:tc>
        <w:tc>
          <w:tcPr>
            <w:tcW w:w="1978" w:type="dxa"/>
            <w:gridSpan w:val="2"/>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rPr>
                <w:color w:val="000000"/>
              </w:rPr>
            </w:pPr>
          </w:p>
        </w:tc>
      </w:tr>
      <w:tr w:rsidR="00C073CD"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000000"/>
              <w:left w:val="single" w:sz="4" w:space="0" w:color="000000"/>
              <w:bottom w:val="single" w:sz="4" w:space="0" w:color="000000"/>
              <w:right w:val="single" w:sz="4" w:space="0" w:color="000000"/>
            </w:tcBorders>
            <w:vAlign w:val="center"/>
          </w:tcPr>
          <w:p w:rsidR="00C073CD" w:rsidRPr="00E0729E" w:rsidRDefault="00C073CD" w:rsidP="00513A57">
            <w:pPr>
              <w:spacing w:before="120"/>
              <w:jc w:val="center"/>
              <w:rPr>
                <w:color w:val="000000"/>
              </w:rPr>
            </w:pPr>
            <w:r w:rsidRPr="00E0729E">
              <w:rPr>
                <w:color w:val="000000"/>
                <w:sz w:val="22"/>
                <w:szCs w:val="22"/>
              </w:rPr>
              <w:t>16</w:t>
            </w:r>
          </w:p>
        </w:tc>
        <w:tc>
          <w:tcPr>
            <w:tcW w:w="3225" w:type="dxa"/>
            <w:gridSpan w:val="5"/>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rPr>
                <w:color w:val="000000"/>
              </w:rPr>
            </w:pPr>
            <w:r w:rsidRPr="00E0729E">
              <w:rPr>
                <w:color w:val="000000"/>
                <w:sz w:val="22"/>
                <w:szCs w:val="22"/>
              </w:rPr>
              <w:t>Співвідношення розподілу орендної плати станом на дату укладення договору</w:t>
            </w:r>
          </w:p>
        </w:tc>
        <w:tc>
          <w:tcPr>
            <w:tcW w:w="3591" w:type="dxa"/>
            <w:gridSpan w:val="5"/>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rPr>
                <w:color w:val="000000"/>
              </w:rPr>
            </w:pPr>
            <w:r w:rsidRPr="00E0729E">
              <w:rPr>
                <w:color w:val="000000"/>
                <w:sz w:val="22"/>
                <w:szCs w:val="22"/>
              </w:rPr>
              <w:t>Балансоутримувачу ___ %</w:t>
            </w:r>
          </w:p>
        </w:tc>
        <w:tc>
          <w:tcPr>
            <w:tcW w:w="3019" w:type="dxa"/>
            <w:gridSpan w:val="6"/>
            <w:tcBorders>
              <w:top w:val="single" w:sz="4" w:space="0" w:color="000000"/>
              <w:left w:val="nil"/>
              <w:bottom w:val="single" w:sz="4" w:space="0" w:color="000000"/>
              <w:right w:val="single" w:sz="4" w:space="0" w:color="000000"/>
            </w:tcBorders>
            <w:vAlign w:val="center"/>
          </w:tcPr>
          <w:p w:rsidR="00C073CD" w:rsidRPr="00E0729E" w:rsidRDefault="00C073CD" w:rsidP="00513A57">
            <w:pPr>
              <w:spacing w:before="120"/>
              <w:rPr>
                <w:color w:val="000000"/>
              </w:rPr>
            </w:pPr>
            <w:r w:rsidRPr="00E0729E">
              <w:rPr>
                <w:color w:val="000000"/>
                <w:sz w:val="22"/>
                <w:szCs w:val="22"/>
              </w:rPr>
              <w:t>Міському бюджету ___ %</w:t>
            </w:r>
          </w:p>
        </w:tc>
      </w:tr>
    </w:tbl>
    <w:p w:rsidR="00C073CD" w:rsidRPr="00E0729E" w:rsidRDefault="00C073CD" w:rsidP="00134ABC">
      <w:pPr>
        <w:jc w:val="center"/>
        <w:rPr>
          <w:b/>
          <w:color w:val="000000"/>
          <w:sz w:val="28"/>
          <w:szCs w:val="28"/>
        </w:rPr>
      </w:pPr>
    </w:p>
    <w:p w:rsidR="00C073CD" w:rsidRPr="00134ABC" w:rsidRDefault="00C073CD" w:rsidP="00134ABC">
      <w:pPr>
        <w:jc w:val="center"/>
        <w:rPr>
          <w:b/>
          <w:sz w:val="28"/>
          <w:szCs w:val="28"/>
        </w:rPr>
      </w:pPr>
      <w:r w:rsidRPr="00134ABC">
        <w:rPr>
          <w:b/>
          <w:sz w:val="28"/>
          <w:szCs w:val="28"/>
        </w:rPr>
        <w:t>II. Незмінювані умови договору</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1. Предмет договору</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 Майно передається в оренду для використання згідно з пунктом 7 Умов.</w:t>
      </w:r>
    </w:p>
    <w:p w:rsidR="00C073CD" w:rsidRPr="00134ABC" w:rsidRDefault="00C073CD" w:rsidP="00134ABC">
      <w:pPr>
        <w:pStyle w:val="a9"/>
        <w:spacing w:before="0"/>
        <w:jc w:val="both"/>
        <w:rPr>
          <w:rFonts w:ascii="Times New Roman" w:hAnsi="Times New Roman"/>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2. Умови передачі орендованого Майна Орендарю</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rPr>
          <w:bCs/>
          <w:sz w:val="28"/>
          <w:szCs w:val="28"/>
        </w:rPr>
      </w:pPr>
      <w:r w:rsidRPr="00134ABC">
        <w:rPr>
          <w:sz w:val="28"/>
          <w:szCs w:val="28"/>
        </w:rPr>
        <w:tab/>
        <w:t xml:space="preserve">2.1. Орендар вступає у строкове платне користування Майном у день підписання акта </w:t>
      </w:r>
      <w:r w:rsidRPr="00134ABC">
        <w:rPr>
          <w:bCs/>
          <w:sz w:val="28"/>
          <w:szCs w:val="28"/>
        </w:rPr>
        <w:t xml:space="preserve">приймання-передачі в оренду нерухомого або іншого окремого індивідуально визначеного майна, що належить до комунальної власності </w:t>
      </w:r>
      <w:r w:rsidRPr="00134ABC">
        <w:rPr>
          <w:sz w:val="28"/>
          <w:szCs w:val="28"/>
        </w:rPr>
        <w:t>Молочанської</w:t>
      </w:r>
      <w:r w:rsidRPr="00134ABC">
        <w:rPr>
          <w:bCs/>
          <w:sz w:val="28"/>
          <w:szCs w:val="28"/>
        </w:rPr>
        <w:t xml:space="preserve"> міської територіальної громади, який затверджений рішенням Молочанської міської ради.</w:t>
      </w:r>
    </w:p>
    <w:p w:rsidR="00C073CD" w:rsidRPr="00134ABC" w:rsidRDefault="00C073CD" w:rsidP="00134ABC">
      <w:pPr>
        <w:pStyle w:val="a9"/>
        <w:spacing w:before="0"/>
        <w:rPr>
          <w:rFonts w:ascii="Times New Roman" w:hAnsi="Times New Roman"/>
          <w:sz w:val="28"/>
          <w:szCs w:val="28"/>
        </w:rPr>
      </w:pPr>
      <w:r w:rsidRPr="00134ABC">
        <w:rPr>
          <w:rFonts w:ascii="Times New Roman" w:hAnsi="Times New Roman"/>
          <w:sz w:val="28"/>
          <w:szCs w:val="28"/>
        </w:rPr>
        <w:t xml:space="preserve">Акт приймання-передачі підписується між Орендарем і Балансоутримувачем __________ </w:t>
      </w:r>
      <w:r w:rsidRPr="00134ABC">
        <w:rPr>
          <w:rFonts w:ascii="Times New Roman" w:hAnsi="Times New Roman"/>
          <w:i/>
          <w:color w:val="000000"/>
          <w:sz w:val="28"/>
          <w:szCs w:val="28"/>
        </w:rPr>
        <w:t>(виписати необхідне)</w:t>
      </w:r>
    </w:p>
    <w:p w:rsidR="00C073CD" w:rsidRPr="00134ABC" w:rsidRDefault="00C073CD" w:rsidP="00134ABC">
      <w:pPr>
        <w:pStyle w:val="a9"/>
        <w:spacing w:before="0"/>
        <w:jc w:val="both"/>
        <w:rPr>
          <w:rFonts w:ascii="Times New Roman" w:hAnsi="Times New Roman"/>
          <w:i/>
          <w:sz w:val="28"/>
          <w:szCs w:val="28"/>
          <w:u w:val="single"/>
        </w:rPr>
      </w:pPr>
      <w:r w:rsidRPr="00134ABC">
        <w:rPr>
          <w:rFonts w:ascii="Times New Roman" w:hAnsi="Times New Roman"/>
          <w:sz w:val="28"/>
          <w:szCs w:val="28"/>
        </w:rPr>
        <w:t xml:space="preserve">(1) </w:t>
      </w:r>
      <w:r w:rsidRPr="00134ABC">
        <w:rPr>
          <w:rFonts w:ascii="Times New Roman" w:hAnsi="Times New Roman"/>
          <w:b/>
          <w:color w:val="000000"/>
          <w:sz w:val="28"/>
          <w:szCs w:val="28"/>
        </w:rPr>
        <w:t>якщо цей договір є договором типу 5.1(А), 5.1(Б)</w:t>
      </w:r>
      <w:r w:rsidRPr="00134ABC">
        <w:rPr>
          <w:rFonts w:ascii="Times New Roman" w:hAnsi="Times New Roman"/>
          <w:color w:val="000000"/>
          <w:sz w:val="28"/>
          <w:szCs w:val="28"/>
        </w:rPr>
        <w:t xml:space="preserve">: </w:t>
      </w:r>
      <w:r w:rsidRPr="00134ABC">
        <w:rPr>
          <w:rFonts w:ascii="Times New Roman" w:hAnsi="Times New Roman"/>
          <w:sz w:val="28"/>
          <w:szCs w:val="28"/>
        </w:rPr>
        <w:t>одночасно з підписанням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(2) </w:t>
      </w:r>
      <w:r w:rsidRPr="00134ABC">
        <w:rPr>
          <w:rFonts w:ascii="Times New Roman" w:hAnsi="Times New Roman"/>
          <w:b/>
          <w:color w:val="000000"/>
          <w:sz w:val="28"/>
          <w:szCs w:val="28"/>
        </w:rPr>
        <w:t>якщо цей договір є договором типу 5.1(В), і переможцем аукціону є особа інша, ніж орендар Майна станом на дату оголошення аукціону</w:t>
      </w:r>
      <w:r w:rsidRPr="00134ABC">
        <w:rPr>
          <w:rFonts w:ascii="Calibri" w:hAnsi="Calibri"/>
          <w:color w:val="000000"/>
          <w:sz w:val="28"/>
          <w:szCs w:val="28"/>
        </w:rPr>
        <w:t>:</w:t>
      </w:r>
      <w:r w:rsidRPr="00134ABC">
        <w:rPr>
          <w:color w:val="000000"/>
          <w:sz w:val="28"/>
          <w:szCs w:val="28"/>
        </w:rPr>
        <w:t xml:space="preserve"> </w:t>
      </w:r>
      <w:r w:rsidRPr="00134ABC">
        <w:rPr>
          <w:rFonts w:ascii="Times New Roman" w:hAnsi="Times New Roman"/>
          <w:sz w:val="28"/>
          <w:szCs w:val="28"/>
        </w:rPr>
        <w:t>протягом 10 робочих днів з дати припинення договору з попереднім орендарем;</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sz w:val="28"/>
          <w:szCs w:val="28"/>
        </w:rPr>
        <w:t xml:space="preserve">(3) </w:t>
      </w:r>
      <w:r w:rsidRPr="00134ABC">
        <w:rPr>
          <w:rFonts w:ascii="Times New Roman" w:hAnsi="Times New Roman"/>
          <w:b/>
          <w:color w:val="000000"/>
          <w:sz w:val="28"/>
          <w:szCs w:val="28"/>
        </w:rPr>
        <w:t>якщо цей договір є договором типу 5.1(В), і переможцем аукціону є особа, що була орендарем Майна станом на дату оголошення аукціону</w:t>
      </w:r>
      <w:r w:rsidRPr="00134ABC">
        <w:rPr>
          <w:rFonts w:ascii="Times New Roman" w:hAnsi="Times New Roman"/>
          <w:sz w:val="28"/>
          <w:szCs w:val="28"/>
        </w:rPr>
        <w:t xml:space="preserve">: акт приймання-передачі підписаний між сторонами______________________.                                                                    </w:t>
      </w:r>
      <w:r w:rsidRPr="00134ABC">
        <w:rPr>
          <w:rFonts w:ascii="Times New Roman" w:hAnsi="Times New Roman"/>
          <w:i/>
          <w:color w:val="FFFFFF"/>
          <w:sz w:val="28"/>
          <w:szCs w:val="28"/>
          <w:u w:val="single"/>
        </w:rPr>
        <w:t>.</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i/>
          <w:color w:val="000000"/>
          <w:sz w:val="28"/>
          <w:szCs w:val="28"/>
        </w:rPr>
        <w:t xml:space="preserve">                                  (реквізити первісного договору)</w:t>
      </w:r>
    </w:p>
    <w:p w:rsidR="00C073CD" w:rsidRPr="00134ABC" w:rsidRDefault="00C073CD" w:rsidP="00134ABC">
      <w:pPr>
        <w:pStyle w:val="a9"/>
        <w:spacing w:before="0"/>
        <w:ind w:firstLine="0"/>
        <w:jc w:val="center"/>
        <w:rPr>
          <w:rFonts w:ascii="Times New Roman" w:hAnsi="Times New Roman"/>
          <w:sz w:val="28"/>
          <w:szCs w:val="28"/>
        </w:rPr>
      </w:pPr>
    </w:p>
    <w:p w:rsidR="00C073CD" w:rsidRDefault="00C073CD" w:rsidP="00134ABC">
      <w:pPr>
        <w:pStyle w:val="a9"/>
        <w:spacing w:before="0"/>
        <w:ind w:firstLine="0"/>
        <w:jc w:val="center"/>
        <w:rPr>
          <w:rFonts w:ascii="Times New Roman" w:hAnsi="Times New Roman"/>
          <w:b/>
          <w:sz w:val="28"/>
          <w:szCs w:val="28"/>
        </w:rPr>
      </w:pPr>
    </w:p>
    <w:p w:rsidR="00C073CD"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3. Орендна плата</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3.2. Орендна плата підлягає наступному коригуванню на індекс інфляції:__________________________________________________________________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i/>
          <w:color w:val="000000"/>
          <w:sz w:val="28"/>
          <w:szCs w:val="28"/>
        </w:rPr>
        <w:t xml:space="preserve">                     (виписати необхідне)</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(1) </w:t>
      </w:r>
      <w:r w:rsidRPr="00134ABC">
        <w:rPr>
          <w:rFonts w:ascii="Times New Roman" w:hAnsi="Times New Roman"/>
          <w:b/>
          <w:sz w:val="28"/>
          <w:szCs w:val="28"/>
        </w:rPr>
        <w:t>якщо орендна плата визначена за результатами аукціону</w:t>
      </w:r>
      <w:r w:rsidRPr="00134ABC">
        <w:rPr>
          <w:rFonts w:ascii="Times New Roman" w:hAnsi="Times New Roman"/>
          <w:sz w:val="28"/>
          <w:szCs w:val="28"/>
        </w:rPr>
        <w:t xml:space="preserve">: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(2) </w:t>
      </w:r>
      <w:r w:rsidRPr="00134ABC">
        <w:rPr>
          <w:rFonts w:ascii="Times New Roman" w:hAnsi="Times New Roman"/>
          <w:b/>
          <w:sz w:val="28"/>
          <w:szCs w:val="28"/>
        </w:rPr>
        <w:t xml:space="preserve">якщо орендна плата </w:t>
      </w:r>
      <w:r w:rsidRPr="00134ABC">
        <w:rPr>
          <w:rFonts w:ascii="Times New Roman" w:hAnsi="Times New Roman"/>
          <w:b/>
          <w:color w:val="000000"/>
          <w:sz w:val="28"/>
          <w:szCs w:val="28"/>
        </w:rPr>
        <w:t>визначена на підставі Методики розрахунку орендної плати за комунальне майно (оренда без проведення аукціону)</w:t>
      </w:r>
      <w:r w:rsidRPr="00134ABC">
        <w:rPr>
          <w:rFonts w:ascii="Times New Roman" w:hAnsi="Times New Roman"/>
          <w:sz w:val="28"/>
          <w:szCs w:val="28"/>
        </w:rPr>
        <w:t>: 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(3) </w:t>
      </w:r>
      <w:r w:rsidRPr="00134ABC">
        <w:rPr>
          <w:rFonts w:ascii="Times New Roman" w:hAnsi="Times New Roman"/>
          <w:b/>
          <w:sz w:val="28"/>
          <w:szCs w:val="28"/>
        </w:rPr>
        <w:t>якщо орендна плата визначена на підставі абзацу третього або четвертого частини сьомої статті 18 Закону</w:t>
      </w:r>
      <w:r w:rsidRPr="00134ABC">
        <w:rPr>
          <w:rFonts w:ascii="Times New Roman" w:hAnsi="Times New Roman"/>
          <w:sz w:val="28"/>
          <w:szCs w:val="28"/>
        </w:rPr>
        <w:t>: 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акта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3.3. Орендар сплачує орендну плату в розмірі 100% на відповідний рахунок міського бюджету, зазначений Орендодавцем, визначений у пункті 15 Умов,  щомісяця: до 25 числа поточного місяця оренди за попередній. </w:t>
      </w:r>
    </w:p>
    <w:p w:rsidR="00C073CD" w:rsidRPr="00134ABC" w:rsidRDefault="00C073CD" w:rsidP="00134ABC">
      <w:pPr>
        <w:pStyle w:val="a7"/>
        <w:ind w:left="0" w:firstLine="709"/>
        <w:rPr>
          <w:sz w:val="28"/>
          <w:szCs w:val="28"/>
        </w:rPr>
      </w:pPr>
      <w:r w:rsidRPr="00134ABC">
        <w:rPr>
          <w:sz w:val="28"/>
          <w:szCs w:val="28"/>
        </w:rPr>
        <w:t>3.4. Орендна плата сплачується Орендарем Майна до міського бюджету на підставі рахунків з платіжними реквізитами, які виставляються Орендодавцем відповідно до умов договору оренди. Орендодавець виставляє рахунок на загальну суму орендної плати. Податок на додану вартість нараховується на загальну суму орендної плати. Орендодавець  надсилає Орендарю рахунок не пізніше ніж за п’ять робочих днів до дати платежу. Протягом п’яти робочих днів після закінчення поточного місяця оренди Орендодавець передає Орендарю акт виконаних робіт на надання орендних послуг разом із податковою накладною (</w:t>
      </w:r>
      <w:r w:rsidRPr="00134ABC">
        <w:rPr>
          <w:i/>
          <w:sz w:val="28"/>
          <w:szCs w:val="28"/>
        </w:rPr>
        <w:t>за умови реєстрації Орендаря платником податку на додану вартість)</w:t>
      </w:r>
      <w:r w:rsidRPr="00134ABC">
        <w:rPr>
          <w:sz w:val="28"/>
          <w:szCs w:val="28"/>
        </w:rPr>
        <w:t>.</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3.5. В день укладення цього договору або до цієї дати Орендар сплачує авансовий внесок з орендної плати, зазначений у пункті 10 Умов.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3.6. Розмір орендної плати підлягає перегляду на вимогу однієї із сторін у разі зміни Методики.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i/>
          <w:sz w:val="28"/>
          <w:szCs w:val="28"/>
        </w:rPr>
        <w:t>(Пункт 3.6. застосовується, якщо цей договір є договором типу 5.1(Б)).</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3.7. Орендна плата, перерахована несвоєчасно або не в повному обсязі, стягується Балансоутримувачем. Орендодавець і Балансоутримувач можуть за домовленістю звернутися із позовом про стягнення орендної плати та інших платежів за цим договором, в інтересах відповідної сторони цього договору.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3.8.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3.9. Надміру сплачена сума орендної плати, що надійшла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3.10.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3.12. Орендар зобов’язаний на вимогу Балансоутримувача проводити звіряння взаєморозрахунків за орендними платежами і оформляти акти звіряння.</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4. Повернення Майна з оренди і забезпечувальний депозит</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4.1. У разі припинення договору Орендар зобов’язаний:</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звільнити протягом п’яти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4.2. Протягом п’яти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Орендар зобов’язаний: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підписати три примірники акта повернення з оренди орендованого Майна не пізніше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звільнити Майно одночасно із поверненням підписаних Орендарем актів.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4.4. Якщо Орендар не повертає Майно після отримання від Балансоутримувача примірників акта повернення з оренди орендованого Майна, Орендар сплачує до міського бюджету неустойку у розмірі подвійної орендної плати за кожний день користування Майном після дати припинення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4.5. З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4.6. Орендодавець повертає забезпечувальний депозит Орендарю протягом п’яти робочих днів після підписання Орендарем акта повернення з оренди  Майна без зауважень.</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4.7. Орендодавець перераховує забезпечувальний депозит у повному обсязі до міського бюджету, якщо:</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Орендар відмовився від підписання акта повернення з оренди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акта;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4.8. Балансоутримувач не пізніше ніж протягом п’ятого робочого дня з моменту підписання акта повернення з оренди Майна із зауваженнями (або за наявності зауважень Орендодавця) зараховує забезпечувальний депозит в рахунок невиконаних зобов’язань Орендаря у такій черговості:</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у першу чергу погашаються зобов’язання Орендаря зі сплати пені (пункт 3.8 цього договору) (у такому разі відповідна суму забезпечувального депозиту розподіляється між міським бюджетом і Балансоутримувачем);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у другу чергу погашаються зобов’язання Орендаря зі сплати неустойки (пункт 4.4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у третю чергу погашаються зобов’язання Орендаря зі сплати орендної плати, у частинах, визначених відповідно до пункту 16 Умов, до міського бюджету та Балансоутримувачу;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у четверту чергу погашаються зобов’язання Орендаря зі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у п’яту чергу погашаються зобов’язання Орендаря із компенсації суми збитків, завданих орендованому Майну;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у шосту чергу погашаються зобов’язання Орендаря зі сплати інших платежів за цим договором або в рахунок погашення інших не виконаних Орендарем зобов’язань за цим договором.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Орендодавець повертає Орендарю суму забезпечувального депозиту, яка залишилась після здійснення вирахувань, передбачених цим пунктом.</w:t>
      </w:r>
    </w:p>
    <w:p w:rsidR="00C073CD" w:rsidRPr="00134ABC" w:rsidRDefault="00C073CD" w:rsidP="00134ABC">
      <w:pPr>
        <w:pStyle w:val="a9"/>
        <w:spacing w:before="0"/>
        <w:ind w:firstLine="0"/>
        <w:jc w:val="center"/>
        <w:rPr>
          <w:rFonts w:ascii="Times New Roman" w:hAnsi="Times New Roman"/>
          <w:b/>
          <w:sz w:val="28"/>
          <w:szCs w:val="28"/>
        </w:rPr>
      </w:pPr>
    </w:p>
    <w:p w:rsidR="00C073CD"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5. Поліпшення і ремонт орендованого майна</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5.1. Орендар має право:</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за згодою Балансоутримувача проводити поточний та/або за згодою Орендодавця проводити капітальний ремонт Майна і виступати замовником на виготовлення проєктно-кошторисної документації на проведення ремонту;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здійснювати невід’ємні поліпшення Майна за наявності рішення Молочанської міської ради, прийнятого відповідно до Закону;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за згодою Молочанської міської ради, наданою відповідно до Закону, і один раз протягом строку оренди зарахувати частину витрат на проведення капітального ремонту в рахунок зменшення орендної плати.</w:t>
      </w:r>
    </w:p>
    <w:p w:rsidR="00C073CD" w:rsidRPr="00134ABC" w:rsidRDefault="00C073CD" w:rsidP="00134ABC">
      <w:pPr>
        <w:ind w:firstLine="567"/>
        <w:jc w:val="both"/>
        <w:rPr>
          <w:sz w:val="28"/>
          <w:szCs w:val="28"/>
        </w:rPr>
      </w:pPr>
      <w:r w:rsidRPr="00134ABC">
        <w:rPr>
          <w:sz w:val="28"/>
          <w:szCs w:val="28"/>
        </w:rPr>
        <w:t>5.2. Порядок отримання Орендарем згоди на проведення відповідних видів робіт, та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у порядку та на умовах, встановлених чинним Законодавством України.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5.3. Орендар має право на компенсацію вартості здійснених ним невід’ємних поліпшень Майна у порядку та на умовах, встановлених чинним Законодавством України.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чинним Законодавством України.</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6. Режим використання орендованого Майна</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6.1. Орендар зобов’язаний використовувати орендоване Майно відповідно до призначення, визначеного у пункті 7 Умов.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6.3. Орендар зобов’язаний:</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Балансоутримувача;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6.4. Орендар зобов’язаний забезпечити представникам Орендодавця та Балансоутримувача доступ на об’єкт оренди у робочі дні у робочий час  з метою здійснення контролю за його використанням та виконанням Орендарем умов цього договору. А у разі,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У разі виникнення таких ситуацій Орендар зобов’язаний вживати невідкладних заходів для ліквідації їх наслідків.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6.5. Протягом п’яти робочих днів з дати укладення цього договору Балансоутримувач зобов’язаний надати Орендарю для підписання 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 підписати і повернути Балансоутримувачу примірник договору або подати Балансоутримувачу обґрунтовані зауваження до сум витрат, які підлягають відшкодуванню Орендарем за договором.</w:t>
      </w:r>
    </w:p>
    <w:p w:rsidR="00C073CD" w:rsidRPr="00134ABC" w:rsidRDefault="00C073CD" w:rsidP="00134ABC">
      <w:pPr>
        <w:pStyle w:val="a9"/>
        <w:spacing w:before="0"/>
        <w:jc w:val="both"/>
        <w:rPr>
          <w:rFonts w:ascii="Times New Roman" w:hAnsi="Times New Roman"/>
          <w:sz w:val="28"/>
          <w:szCs w:val="28"/>
        </w:rPr>
      </w:pPr>
      <w:bookmarkStart w:id="24" w:name="_heading=h.1fob9te"/>
      <w:bookmarkEnd w:id="24"/>
      <w:r w:rsidRPr="00134ABC">
        <w:rPr>
          <w:rFonts w:ascii="Times New Roman" w:hAnsi="Times New Roman"/>
          <w:sz w:val="28"/>
          <w:szCs w:val="28"/>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Якщо стосовно об’єкта оренди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 то Орендар самостійно вживає заходів для укладення із постачальниками комунальних послуг договорів на постачання відповідних комунальних послуг протягом місяця з моменту укладання цього Договору.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6.6. Орендар зобов’язаний виконувати усі обов’язки Балансоутримувача за охоронним договором, який є додатком до цього договору.</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i/>
          <w:sz w:val="28"/>
          <w:szCs w:val="28"/>
        </w:rPr>
        <w:t>(Пункт 6.6. застосовується, якщо Майном є пам’ятка культурної спадщини, щойно виявлений об’єкт культурної спадщини чи його частина).</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sz w:val="28"/>
          <w:szCs w:val="28"/>
        </w:rPr>
        <w:t>6.7. Протягом ________________________ Орендар зобов’язаний</w:t>
      </w:r>
      <w:r w:rsidRPr="00134ABC">
        <w:rPr>
          <w:rFonts w:ascii="Times New Roman" w:hAnsi="Times New Roman"/>
          <w:sz w:val="28"/>
          <w:szCs w:val="28"/>
        </w:rPr>
        <w:br/>
      </w:r>
      <w:r w:rsidRPr="00134ABC">
        <w:rPr>
          <w:rFonts w:ascii="Times New Roman" w:hAnsi="Times New Roman"/>
          <w:i/>
          <w:sz w:val="28"/>
          <w:szCs w:val="28"/>
        </w:rPr>
        <w:t xml:space="preserve">                                                                                      (період)</w:t>
      </w:r>
    </w:p>
    <w:p w:rsidR="00C073CD" w:rsidRPr="00134ABC" w:rsidRDefault="00C073CD" w:rsidP="00134ABC">
      <w:pPr>
        <w:pStyle w:val="a9"/>
        <w:spacing w:before="0"/>
        <w:ind w:firstLine="0"/>
        <w:jc w:val="both"/>
        <w:rPr>
          <w:rFonts w:ascii="Times New Roman" w:hAnsi="Times New Roman"/>
          <w:sz w:val="28"/>
          <w:szCs w:val="28"/>
        </w:rPr>
      </w:pPr>
      <w:r w:rsidRPr="00134ABC">
        <w:rPr>
          <w:rFonts w:ascii="Times New Roman" w:hAnsi="Times New Roman"/>
          <w:sz w:val="28"/>
          <w:szCs w:val="28"/>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i/>
          <w:sz w:val="28"/>
          <w:szCs w:val="28"/>
        </w:rPr>
        <w:t>(Пункт 6.7. застосовується, якщо Майно відповідно до закону підлягає екологічному аудиту і у звіті про екологічний аудит вказується на певні невідповідності вимогам законодавства і висуваються вимоги або надаються рекомендації).</w:t>
      </w:r>
    </w:p>
    <w:p w:rsidR="00C073CD" w:rsidRPr="00134ABC" w:rsidRDefault="00C073CD" w:rsidP="00134ABC">
      <w:pPr>
        <w:pStyle w:val="a9"/>
        <w:spacing w:before="0"/>
        <w:jc w:val="center"/>
        <w:rPr>
          <w:rFonts w:ascii="Times New Roman" w:hAnsi="Times New Roman"/>
          <w:b/>
          <w:sz w:val="28"/>
          <w:szCs w:val="28"/>
        </w:rPr>
      </w:pPr>
    </w:p>
    <w:p w:rsidR="00C073CD" w:rsidRPr="00134ABC" w:rsidRDefault="00C073CD" w:rsidP="00134ABC">
      <w:pPr>
        <w:pStyle w:val="a9"/>
        <w:spacing w:before="0"/>
        <w:jc w:val="center"/>
        <w:rPr>
          <w:rFonts w:ascii="Times New Roman" w:hAnsi="Times New Roman"/>
          <w:b/>
          <w:sz w:val="28"/>
          <w:szCs w:val="28"/>
        </w:rPr>
      </w:pPr>
      <w:r w:rsidRPr="00134ABC">
        <w:rPr>
          <w:rFonts w:ascii="Times New Roman" w:hAnsi="Times New Roman"/>
          <w:b/>
          <w:sz w:val="28"/>
          <w:szCs w:val="28"/>
        </w:rPr>
        <w:t>7. Страхування об’єкта оренди, відшкодування витрат на оцінку Майна та укладення охоронного договору</w:t>
      </w:r>
    </w:p>
    <w:p w:rsidR="00C073CD" w:rsidRPr="00134ABC" w:rsidRDefault="00C073CD" w:rsidP="00134ABC">
      <w:pPr>
        <w:pStyle w:val="a9"/>
        <w:spacing w:befor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7.1. Орендар зобов’язаний:</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протягом 10 календарних днів з дня укладення цього договору застрахувати Майно на суму його страхової вартості, визначеної у пункті 6.2 Умов, на користь Балансоутримувача,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договорів страхування.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Якщо строк дії договору оренди менший, ніж один рік, то договір страхування укладається на строк дії договору оренди.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Оплата послуг страховика здійснюється за рахунок Орендаря (страхувальника).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Балансоутримувач має право зарахувати частину орендної плати, що підлягає зарахуванню на користь Балансоутримувача, в рахунок його витрат, пов’язаних із проведенням незалежної оцінки Майна.</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i/>
          <w:sz w:val="28"/>
          <w:szCs w:val="28"/>
        </w:rPr>
        <w:t>(Пункт 7.2. застосовується, у разі понесення Балансоутримувачем витрат, пов’язаних з проведенням незалежної оцінки Майна).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у сумі, визначеній в пункті 4.6 Умов.</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i/>
          <w:sz w:val="28"/>
          <w:szCs w:val="28"/>
        </w:rPr>
        <w:t>(Пункт 7.3. застосовується, у разі понесення Балансоутримувачем/колишнім орендарем витрат, пов’язаних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w:t>
      </w:r>
    </w:p>
    <w:p w:rsidR="00C073CD" w:rsidRPr="00134ABC" w:rsidRDefault="00C073CD" w:rsidP="00134ABC">
      <w:pPr>
        <w:pStyle w:val="a9"/>
        <w:spacing w:before="0"/>
        <w:ind w:firstLine="0"/>
        <w:jc w:val="center"/>
        <w:rPr>
          <w:rFonts w:ascii="Times New Roman" w:hAnsi="Times New Roman"/>
          <w:b/>
          <w:sz w:val="28"/>
          <w:szCs w:val="28"/>
        </w:rPr>
      </w:pPr>
    </w:p>
    <w:p w:rsidR="00C073CD" w:rsidRDefault="00C073CD" w:rsidP="00134ABC">
      <w:pPr>
        <w:pStyle w:val="a9"/>
        <w:spacing w:before="0"/>
        <w:ind w:firstLine="0"/>
        <w:jc w:val="center"/>
        <w:rPr>
          <w:rFonts w:ascii="Times New Roman" w:hAnsi="Times New Roman"/>
          <w:b/>
          <w:sz w:val="28"/>
          <w:szCs w:val="28"/>
        </w:rPr>
      </w:pPr>
    </w:p>
    <w:p w:rsidR="00C073CD" w:rsidRDefault="00C073CD" w:rsidP="00134ABC">
      <w:pPr>
        <w:pStyle w:val="a9"/>
        <w:spacing w:before="0"/>
        <w:ind w:firstLine="0"/>
        <w:jc w:val="center"/>
        <w:rPr>
          <w:rFonts w:ascii="Times New Roman" w:hAnsi="Times New Roman"/>
          <w:b/>
          <w:sz w:val="28"/>
          <w:szCs w:val="28"/>
        </w:rPr>
      </w:pPr>
    </w:p>
    <w:p w:rsidR="00C073CD"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8. Суборенда</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8.1. Орендар </w:t>
      </w:r>
      <w:r w:rsidRPr="00134ABC">
        <w:rPr>
          <w:rFonts w:ascii="Times New Roman" w:hAnsi="Times New Roman"/>
          <w:b/>
          <w:i/>
          <w:sz w:val="28"/>
          <w:szCs w:val="28"/>
          <w:u w:val="single"/>
        </w:rPr>
        <w:t>має/не має</w:t>
      </w:r>
      <w:r w:rsidRPr="00134ABC">
        <w:rPr>
          <w:rFonts w:ascii="Times New Roman" w:hAnsi="Times New Roman"/>
          <w:sz w:val="28"/>
          <w:szCs w:val="28"/>
        </w:rPr>
        <w:t xml:space="preserve"> право(а) передати Майно в суборенду, про що зазначається у пункті 13 Умов.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8.2. Орендар може укладати договір суборенди лише з особами, які відповідають вимогам статті 4 Закону.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9. Запевнення сторін</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9.1. Балансоутримувач і Орендодавець запевняють Орендаря, що:</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9.1.2. інформація про Майно, оприлюднена </w:t>
      </w:r>
      <w:r w:rsidRPr="00134ABC">
        <w:rPr>
          <w:rFonts w:ascii="Times New Roman" w:hAnsi="Times New Roman"/>
          <w:b/>
          <w:i/>
          <w:sz w:val="28"/>
          <w:szCs w:val="28"/>
          <w:u w:val="single"/>
        </w:rPr>
        <w:t>в оголошенні про передачу в оренду/інформаційному повідомленні про об’єкт оренди</w:t>
      </w:r>
      <w:r w:rsidRPr="00134ABC">
        <w:rPr>
          <w:rFonts w:ascii="Times New Roman" w:hAnsi="Times New Roman"/>
          <w:sz w:val="28"/>
          <w:szCs w:val="28"/>
        </w:rPr>
        <w:t>, відповідає дійсності, за винятком обставин, відображених в акті приймання-передачі.</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9.2. Балансоутримувач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Балансоутримувачем  копія охоронного договору додається до цього договору як його невід’ємна частина.</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i/>
          <w:sz w:val="28"/>
          <w:szCs w:val="28"/>
        </w:rPr>
        <w:t>(Пункт 9.2. застосовується, у разі укладення Балансоутримувачем охоронного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9.5. Одночасно або до укладення цього договору Орендар повністю сплатив забезпечувальний депозит в розмірі, визначеному у пункті 11 Умов.</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10. Додаткові умови оренди</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10.1. Орендар зобов’язаний виконувати обов’язки, покладені на нього </w:t>
      </w:r>
      <w:r w:rsidRPr="00134ABC">
        <w:rPr>
          <w:rFonts w:ascii="Times New Roman" w:hAnsi="Times New Roman"/>
          <w:b/>
          <w:i/>
          <w:sz w:val="28"/>
          <w:szCs w:val="28"/>
        </w:rPr>
        <w:t>рішенням Молочанської міської ради про встановлення додаткових умов оренди</w:t>
      </w:r>
      <w:r w:rsidRPr="00134ABC">
        <w:rPr>
          <w:rFonts w:ascii="Times New Roman" w:hAnsi="Times New Roman"/>
          <w:sz w:val="28"/>
          <w:szCs w:val="28"/>
        </w:rPr>
        <w:t xml:space="preserve">, визначених у пункті 14 Умов, за умови, що посилання на такі додаткові умови оренди було включено до </w:t>
      </w:r>
      <w:r w:rsidRPr="00134ABC">
        <w:rPr>
          <w:rFonts w:ascii="Times New Roman" w:hAnsi="Times New Roman"/>
          <w:b/>
          <w:i/>
          <w:sz w:val="28"/>
          <w:szCs w:val="28"/>
        </w:rPr>
        <w:t>оголошення про передачу майна в оренду/інформаційного повідомлення про об’єкт</w:t>
      </w:r>
      <w:r w:rsidRPr="00134ABC">
        <w:rPr>
          <w:rFonts w:ascii="Times New Roman" w:hAnsi="Times New Roman"/>
          <w:sz w:val="28"/>
          <w:szCs w:val="28"/>
        </w:rPr>
        <w:t xml:space="preserve"> (пункт 4.2 Умов).</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11. Відповідальність і вирішення спорів за договором</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11.1. За невиконання або неналежне виконання зобов’язань за цим договором сторони несуть відповідальність згідно із законом та договором.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комунальне Майно.</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11.3. Спори, які виникають за цим договором або в зв’язку з ним, не вирішені шляхом переговорів, вирішуються в судовому порядку.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C073CD" w:rsidRPr="00134ABC" w:rsidRDefault="00C073CD" w:rsidP="00134ABC">
      <w:pPr>
        <w:pStyle w:val="a9"/>
        <w:spacing w:before="0"/>
        <w:jc w:val="center"/>
        <w:rPr>
          <w:rFonts w:ascii="Times New Roman" w:hAnsi="Times New Roman"/>
          <w:b/>
          <w:sz w:val="28"/>
          <w:szCs w:val="28"/>
        </w:rPr>
      </w:pPr>
    </w:p>
    <w:p w:rsidR="00C073CD" w:rsidRPr="00134ABC" w:rsidRDefault="00C073CD" w:rsidP="00134ABC">
      <w:pPr>
        <w:pStyle w:val="a9"/>
        <w:spacing w:before="0"/>
        <w:jc w:val="center"/>
        <w:rPr>
          <w:rFonts w:ascii="Times New Roman" w:hAnsi="Times New Roman"/>
          <w:b/>
          <w:sz w:val="28"/>
          <w:szCs w:val="28"/>
        </w:rPr>
      </w:pPr>
      <w:r w:rsidRPr="00134ABC">
        <w:rPr>
          <w:rFonts w:ascii="Times New Roman" w:hAnsi="Times New Roman"/>
          <w:b/>
          <w:sz w:val="28"/>
          <w:szCs w:val="28"/>
        </w:rPr>
        <w:t>12. Строк чинності, умови зміни та припинення договору</w:t>
      </w:r>
    </w:p>
    <w:p w:rsidR="00C073CD" w:rsidRPr="00134ABC" w:rsidRDefault="00C073CD" w:rsidP="00134ABC">
      <w:pPr>
        <w:pStyle w:val="a9"/>
        <w:spacing w:befor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12.1.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3.6. цього договору, а в частині зобов’язань Орендаря щодо орендної плати - до виконання зобов’язань.</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12.3. Зміни і доповнення до договору вносяться до закінчення строку його дії за взаємною згодою сторін шляхом укладення додаткових угод про внесення змін і доповнень у письмовій формі, які підписуються сторонами та є невід’ємними частинами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12.4. Продовження цього договору здійснюється з урахуванням вимог, встановлених статтею 18 Закону.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Орендар, який бажає продовжити цей договір на новий строк, повинен звернутись до Орендодавця за три місяці до закінчення строку дії договору шляхом заповнення заяви до об’єкта в електронній торговій системі.</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Пропуск строку подання заяви Орендарем є підставою для припинення цього договору на підставі закінчення строку, на який його було укладено.</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Орендар має переважне право на продовження цього договору, яке може бути реалізовано ним у визначений Законом спосіб.</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12.6. Договір припиняється: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12.6.1 з підстав, передбачених частиною першою статті 24 Закону, і при цьому: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12.6.1.1. якщо підставою припинення договору є закінчення строку, на який його укладено, то договір вважається припиненим з:</w:t>
      </w:r>
    </w:p>
    <w:p w:rsidR="00C073CD" w:rsidRPr="00134ABC" w:rsidRDefault="00C073CD" w:rsidP="00134ABC">
      <w:pPr>
        <w:ind w:firstLine="567"/>
        <w:jc w:val="both"/>
        <w:rPr>
          <w:sz w:val="28"/>
          <w:szCs w:val="28"/>
        </w:rPr>
      </w:pPr>
      <w:r w:rsidRPr="00134ABC">
        <w:rPr>
          <w:sz w:val="28"/>
          <w:szCs w:val="28"/>
        </w:rPr>
        <w:t>- дати закінчення строку, на який його було укладено, на підставі вмотивованого рішення Орендодавця про відмову у продовженні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дати, укладання договору з переможцем аукціону на продовження цього договору, якщо переможцем такого аукціону стала особа інша, ніж Орендар, - на підставі протоколу аукціону (рішення Орендодавця не вимагається);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12.6.1.2. якщо підставою припинення договору є обставини, передбачені абзацами третім, п’ятим, шостим частини першої статті 24 Закону, договір вважається припиненим з дати настання відповідної обставини на підставі рішення Молочанської міської ради або на підставі документа, який свідчить про настання факту припинення юридичної особи або смерті фізичної особи;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12.6.1.3. якщо підставою припинення договору є відчуження Майна шляхом  приватизації, то датою припинення договору Майна, відчуженого шляхом  приватизації є дата переходу до покупця права власності на об’єкт приватизації у  відповідності з нормами Закону України «Про приватизацію державного і комунального майна», що підтверджується актом приймання-передачі комунального майна;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недостовірну інформацію про себе та/або свою діяльність.</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У такому разі договір вважається припиненим: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 з дати набрання законної сили рішенням суду про відмову у позові Орендаря;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з дати залишення судом позову без розгляду, припинення провадження у справі або з дати відкликання Орендарем позову.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Лист про дострокове припинення надсилається на адресу електронної пошти Орендаря і поштовим відправленням із повідомленням про вручення за адресою місцезнаходження Орендаря;</w:t>
      </w:r>
    </w:p>
    <w:p w:rsidR="00C073CD" w:rsidRPr="00134ABC" w:rsidRDefault="00C073CD" w:rsidP="00134ABC">
      <w:pPr>
        <w:jc w:val="both"/>
        <w:rPr>
          <w:b/>
          <w:bCs/>
          <w:sz w:val="28"/>
          <w:szCs w:val="28"/>
        </w:rPr>
      </w:pPr>
      <w:r w:rsidRPr="00134ABC">
        <w:rPr>
          <w:sz w:val="28"/>
          <w:szCs w:val="28"/>
        </w:rPr>
        <w:tab/>
        <w:t xml:space="preserve">12.6.3. за згодою сторін на підставі договору про припинення з дати підписання акта </w:t>
      </w:r>
    </w:p>
    <w:p w:rsidR="00C073CD" w:rsidRPr="00134ABC" w:rsidRDefault="00C073CD" w:rsidP="00134ABC">
      <w:pPr>
        <w:jc w:val="both"/>
        <w:rPr>
          <w:sz w:val="28"/>
          <w:szCs w:val="28"/>
        </w:rPr>
      </w:pPr>
      <w:r w:rsidRPr="00134ABC">
        <w:rPr>
          <w:sz w:val="28"/>
          <w:szCs w:val="28"/>
        </w:rPr>
        <w:t>повернення з оренди нерухомого або іншого окремого індивідуально визначеного майна, що належить до комунальної власності Молочанської міської територіальної громади</w:t>
      </w:r>
      <w:r w:rsidRPr="00134ABC">
        <w:rPr>
          <w:bCs/>
          <w:sz w:val="28"/>
          <w:szCs w:val="28"/>
        </w:rPr>
        <w:t>, який затверджений рішенням Молочанської міської ради</w:t>
      </w:r>
      <w:r w:rsidRPr="00134ABC">
        <w:rPr>
          <w:sz w:val="28"/>
          <w:szCs w:val="28"/>
        </w:rPr>
        <w:t>;</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12.6.4. на вимогу будь-якої із сторін цього договору за рішенням суду з підстав, передбачених законодавством.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 Договір може бути достроково припинений на вимогу Орендодавця, якщо Орендар:</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12.7.2. використовує Майно не за цільовим призначенням, визначеним у пункті 7.1 Умов, або використовує Майно за забороненим цільовим призначенням, визначеним у пункті 7.1 Умов;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12.7.4. уклав договір суборенди з особами, які не відповідають вимогам статті 4 Закону;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12.7.6. порушує додаткові умови оренди, зазначені у пункті 14 Умов;</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12.7.7. відмовився внести зміни до цього договору у разі виникнення підстав, передбачених пунктом 3.6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12.7.8.істотно порушує умови охоронного договору, укладеного стосовно Майна, і копія якого є додатком до цього договору.</w:t>
      </w:r>
    </w:p>
    <w:p w:rsidR="00C073CD" w:rsidRPr="00134ABC" w:rsidRDefault="00C073CD" w:rsidP="00134ABC">
      <w:pPr>
        <w:pStyle w:val="a9"/>
        <w:spacing w:before="0"/>
        <w:jc w:val="both"/>
        <w:rPr>
          <w:rFonts w:ascii="Times New Roman" w:hAnsi="Times New Roman"/>
          <w:i/>
          <w:sz w:val="28"/>
          <w:szCs w:val="28"/>
        </w:rPr>
      </w:pPr>
      <w:r w:rsidRPr="00134ABC">
        <w:rPr>
          <w:rFonts w:ascii="Times New Roman" w:hAnsi="Times New Roman"/>
          <w:i/>
          <w:sz w:val="28"/>
          <w:szCs w:val="28"/>
        </w:rPr>
        <w:t xml:space="preserve"> (Пункт 12.7.8. застосовується, у разі укладення охоронного договору стосовно Майна, якщо воно є пам’яткою культурної спадщини, щойно виявленим об’єктом культурної спадщини чи його частиною).</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за адресою місцезнаходження Орендаря.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за адресою місцезнаходження Орендаря.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12.9. Цей договір може бути достроково припинений на вимогу Орендаря, якщо:</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xml:space="preserve">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 або в акті приймання-передачі; </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За відсутності зауважень Орендодавця та Балансоутримувача, передбачених абзацом другим цього пункту, Балансоутримувач повертає Орендарю відповідну частину орендної плати та забезпечувальний депозит, сплачені Орендарем, протягом десяти календарних днів з моменту отримання вимоги Орендаря і підписання Орендарем акта повернення Майна з оренди.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12.11. У разі припинення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 комунальною власністю;</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 поліпшення Майна, зроблені Орендарем без згоди осіб, визначених у пункті 5.1 цього договору, які не можна відокремити без шкоди для Майна, є комунальною власністю та їх вартість компенсації не підлягає.</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pacing w:val="-4"/>
          <w:sz w:val="28"/>
          <w:szCs w:val="28"/>
        </w:rPr>
        <w:t xml:space="preserve">12.12. Майно вважається поверненим Орендодавцю/Балансоутримувачу </w:t>
      </w:r>
      <w:r w:rsidRPr="00134ABC">
        <w:rPr>
          <w:rFonts w:ascii="Times New Roman" w:hAnsi="Times New Roman"/>
          <w:sz w:val="28"/>
          <w:szCs w:val="28"/>
        </w:rPr>
        <w:t>з моменту підписання Балансоутримувачем акта повернення з оренди орендованого Майна.</w:t>
      </w: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13. Інше</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13.2. Якщо цей договір підлягає нотаріальному посвідченню, витрати на таке посвідчення несе Орендар.</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13.3. Якщо протягом строку дії договору відбувається зміна Орендодавця або Балансоутримувача Майна, новий Орендодавець/Балансоутримувач стає стороною такого договору шляхом складення акта про заміну сторони у договорі. Акт про заміну сторони підписується попереднім і новим Орендодавцем/Балансоутримувачем та в той же день надсилається іншим сторонам договору листом. Новий Орендодавець/Балансоутримувач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Орендодавець/Балансоутримувач за цим договором вважається заміненим з моменту опублікування акта про заміну сторін в електронній торговій системі.</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13.4. У разі реорганізації Орендаря договір оренди зберігає чинність для відповідного правонаступника юридичної особи - Орендаря.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Заміна сторони Орендаря набуває чинності з дня внесення змін до цього договору.</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Заміна Орендаря інша, ніж передбачена цим пунктом, не допускається.</w:t>
      </w:r>
    </w:p>
    <w:p w:rsidR="00C073CD" w:rsidRPr="00134ABC" w:rsidRDefault="00C073CD" w:rsidP="00134ABC">
      <w:pPr>
        <w:pStyle w:val="a9"/>
        <w:spacing w:before="0"/>
        <w:jc w:val="both"/>
        <w:rPr>
          <w:rFonts w:ascii="Times New Roman" w:hAnsi="Times New Roman"/>
          <w:sz w:val="28"/>
          <w:szCs w:val="28"/>
        </w:rPr>
      </w:pPr>
      <w:r w:rsidRPr="00134ABC">
        <w:rPr>
          <w:rFonts w:ascii="Times New Roman" w:hAnsi="Times New Roman"/>
          <w:sz w:val="28"/>
          <w:szCs w:val="28"/>
        </w:rPr>
        <w:t>13.5. Цей Договір укладено у трьох примірниках, кожен з яких має однакову юридичну силу, по одному для Орендаря, Орендодавця і Балансоутримувача.</w:t>
      </w:r>
    </w:p>
    <w:p w:rsidR="00C073CD" w:rsidRPr="00134ABC" w:rsidRDefault="00C073CD" w:rsidP="00134ABC">
      <w:pPr>
        <w:pStyle w:val="a9"/>
        <w:spacing w:before="0"/>
        <w:ind w:firstLine="0"/>
        <w:jc w:val="center"/>
        <w:rPr>
          <w:rFonts w:ascii="Times New Roman" w:hAnsi="Times New Roman"/>
          <w:b/>
          <w:sz w:val="28"/>
          <w:szCs w:val="28"/>
        </w:rPr>
      </w:pPr>
    </w:p>
    <w:p w:rsidR="00C073CD" w:rsidRPr="00134ABC" w:rsidRDefault="00C073CD" w:rsidP="00134ABC">
      <w:pPr>
        <w:pStyle w:val="a9"/>
        <w:spacing w:before="0"/>
        <w:ind w:firstLine="0"/>
        <w:jc w:val="center"/>
        <w:rPr>
          <w:rFonts w:ascii="Times New Roman" w:hAnsi="Times New Roman"/>
          <w:b/>
          <w:sz w:val="28"/>
          <w:szCs w:val="28"/>
        </w:rPr>
      </w:pPr>
      <w:r w:rsidRPr="00134ABC">
        <w:rPr>
          <w:rFonts w:ascii="Times New Roman" w:hAnsi="Times New Roman"/>
          <w:b/>
          <w:sz w:val="28"/>
          <w:szCs w:val="28"/>
        </w:rPr>
        <w:t>Підписи сторін</w:t>
      </w:r>
    </w:p>
    <w:tbl>
      <w:tblPr>
        <w:tblW w:w="0" w:type="auto"/>
        <w:jc w:val="center"/>
        <w:tblLayout w:type="fixed"/>
        <w:tblLook w:val="00A0" w:firstRow="1" w:lastRow="0" w:firstColumn="1" w:lastColumn="0" w:noHBand="0" w:noVBand="0"/>
      </w:tblPr>
      <w:tblGrid>
        <w:gridCol w:w="4154"/>
        <w:gridCol w:w="5286"/>
      </w:tblGrid>
      <w:tr w:rsidR="00C073CD" w:rsidRPr="00134ABC" w:rsidTr="00513A57">
        <w:trPr>
          <w:trHeight w:val="333"/>
          <w:jc w:val="center"/>
        </w:trPr>
        <w:tc>
          <w:tcPr>
            <w:tcW w:w="4154" w:type="dxa"/>
          </w:tcPr>
          <w:p w:rsidR="00C073CD" w:rsidRPr="00134ABC" w:rsidRDefault="00C073CD" w:rsidP="00513A57">
            <w:pPr>
              <w:pStyle w:val="a9"/>
              <w:jc w:val="both"/>
              <w:rPr>
                <w:rFonts w:ascii="Times New Roman" w:hAnsi="Times New Roman"/>
                <w:sz w:val="28"/>
                <w:szCs w:val="28"/>
              </w:rPr>
            </w:pPr>
            <w:r w:rsidRPr="00134ABC">
              <w:rPr>
                <w:rFonts w:ascii="Times New Roman" w:hAnsi="Times New Roman"/>
                <w:sz w:val="28"/>
                <w:szCs w:val="28"/>
              </w:rPr>
              <w:t>Від Орендаря:</w:t>
            </w:r>
          </w:p>
        </w:tc>
        <w:tc>
          <w:tcPr>
            <w:tcW w:w="5286" w:type="dxa"/>
          </w:tcPr>
          <w:p w:rsidR="00C073CD" w:rsidRPr="00134ABC" w:rsidRDefault="00C073CD" w:rsidP="00513A57">
            <w:pPr>
              <w:pStyle w:val="a9"/>
              <w:jc w:val="both"/>
              <w:rPr>
                <w:rFonts w:ascii="Times New Roman" w:hAnsi="Times New Roman"/>
                <w:sz w:val="28"/>
                <w:szCs w:val="28"/>
              </w:rPr>
            </w:pPr>
            <w:r w:rsidRPr="00134ABC">
              <w:rPr>
                <w:rFonts w:ascii="Times New Roman" w:hAnsi="Times New Roman"/>
                <w:sz w:val="28"/>
                <w:szCs w:val="28"/>
              </w:rPr>
              <w:t>___________________</w:t>
            </w:r>
          </w:p>
        </w:tc>
      </w:tr>
      <w:tr w:rsidR="00C073CD" w:rsidRPr="00134ABC" w:rsidTr="00513A57">
        <w:trPr>
          <w:trHeight w:val="315"/>
          <w:jc w:val="center"/>
        </w:trPr>
        <w:tc>
          <w:tcPr>
            <w:tcW w:w="4154" w:type="dxa"/>
          </w:tcPr>
          <w:p w:rsidR="00C073CD" w:rsidRPr="00134ABC" w:rsidRDefault="00C073CD" w:rsidP="00513A57">
            <w:pPr>
              <w:pStyle w:val="a9"/>
              <w:jc w:val="both"/>
              <w:rPr>
                <w:rFonts w:ascii="Times New Roman" w:hAnsi="Times New Roman"/>
                <w:sz w:val="28"/>
                <w:szCs w:val="28"/>
              </w:rPr>
            </w:pPr>
            <w:r w:rsidRPr="00134ABC">
              <w:rPr>
                <w:rFonts w:ascii="Times New Roman" w:hAnsi="Times New Roman"/>
                <w:sz w:val="28"/>
                <w:szCs w:val="28"/>
              </w:rPr>
              <w:t>Від Орендодавця:</w:t>
            </w:r>
          </w:p>
        </w:tc>
        <w:tc>
          <w:tcPr>
            <w:tcW w:w="5286" w:type="dxa"/>
          </w:tcPr>
          <w:p w:rsidR="00C073CD" w:rsidRPr="00134ABC" w:rsidRDefault="00C073CD" w:rsidP="00513A57">
            <w:pPr>
              <w:pStyle w:val="a9"/>
              <w:jc w:val="both"/>
              <w:rPr>
                <w:rFonts w:ascii="Times New Roman" w:hAnsi="Times New Roman"/>
                <w:sz w:val="28"/>
                <w:szCs w:val="28"/>
              </w:rPr>
            </w:pPr>
            <w:r w:rsidRPr="00134ABC">
              <w:rPr>
                <w:rFonts w:ascii="Times New Roman" w:hAnsi="Times New Roman"/>
                <w:sz w:val="28"/>
                <w:szCs w:val="28"/>
              </w:rPr>
              <w:t>___________________</w:t>
            </w:r>
          </w:p>
        </w:tc>
      </w:tr>
      <w:tr w:rsidR="00C073CD" w:rsidRPr="00134ABC" w:rsidTr="00513A57">
        <w:trPr>
          <w:trHeight w:val="420"/>
          <w:jc w:val="center"/>
        </w:trPr>
        <w:tc>
          <w:tcPr>
            <w:tcW w:w="4154" w:type="dxa"/>
          </w:tcPr>
          <w:p w:rsidR="00C073CD" w:rsidRPr="00134ABC" w:rsidRDefault="00C073CD" w:rsidP="00513A57">
            <w:pPr>
              <w:pStyle w:val="a9"/>
              <w:jc w:val="both"/>
              <w:rPr>
                <w:rFonts w:ascii="Times New Roman" w:hAnsi="Times New Roman"/>
                <w:sz w:val="28"/>
                <w:szCs w:val="28"/>
              </w:rPr>
            </w:pPr>
            <w:r w:rsidRPr="00134ABC">
              <w:rPr>
                <w:rFonts w:ascii="Times New Roman" w:hAnsi="Times New Roman"/>
                <w:sz w:val="28"/>
                <w:szCs w:val="28"/>
              </w:rPr>
              <w:t xml:space="preserve">Від Балансоутримувача: </w:t>
            </w:r>
          </w:p>
        </w:tc>
        <w:tc>
          <w:tcPr>
            <w:tcW w:w="5286" w:type="dxa"/>
          </w:tcPr>
          <w:p w:rsidR="00C073CD" w:rsidRPr="00134ABC" w:rsidRDefault="00C073CD" w:rsidP="00513A57">
            <w:pPr>
              <w:pStyle w:val="a9"/>
              <w:jc w:val="both"/>
              <w:rPr>
                <w:rFonts w:ascii="Times New Roman" w:hAnsi="Times New Roman"/>
                <w:sz w:val="28"/>
                <w:szCs w:val="28"/>
              </w:rPr>
            </w:pPr>
            <w:r w:rsidRPr="00134ABC">
              <w:rPr>
                <w:rFonts w:ascii="Times New Roman" w:hAnsi="Times New Roman"/>
                <w:sz w:val="28"/>
                <w:szCs w:val="28"/>
              </w:rPr>
              <w:t>___________________</w:t>
            </w:r>
          </w:p>
        </w:tc>
      </w:tr>
    </w:tbl>
    <w:p w:rsidR="00C073CD" w:rsidRPr="00134ABC" w:rsidRDefault="00C073CD" w:rsidP="00134ABC">
      <w:pPr>
        <w:pStyle w:val="3"/>
        <w:keepNext w:val="0"/>
        <w:widowControl w:val="0"/>
        <w:rPr>
          <w:rFonts w:ascii="Times New Roman" w:hAnsi="Times New Roman"/>
          <w:b w:val="0"/>
          <w:sz w:val="28"/>
          <w:szCs w:val="28"/>
        </w:rPr>
      </w:pPr>
    </w:p>
    <w:p w:rsidR="00C073CD" w:rsidRPr="005F01E9" w:rsidRDefault="00C073CD" w:rsidP="00134ABC">
      <w:pPr>
        <w:pStyle w:val="a9"/>
        <w:spacing w:before="0"/>
        <w:ind w:firstLine="0"/>
        <w:jc w:val="center"/>
        <w:rPr>
          <w:rFonts w:ascii="Times New Roman" w:hAnsi="Times New Roman"/>
          <w:b/>
          <w:sz w:val="24"/>
          <w:szCs w:val="24"/>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2B6092">
      <w:pPr>
        <w:tabs>
          <w:tab w:val="left" w:pos="6096"/>
        </w:tabs>
        <w:rPr>
          <w:lang w:eastAsia="uk-UA"/>
        </w:rPr>
      </w:pPr>
    </w:p>
    <w:p w:rsidR="00C073CD" w:rsidRPr="00E0729E" w:rsidRDefault="00C073CD" w:rsidP="00134ABC">
      <w:pPr>
        <w:pStyle w:val="5"/>
        <w:spacing w:before="0"/>
        <w:ind w:left="5387"/>
        <w:rPr>
          <w:rFonts w:ascii="Times New Roman" w:hAnsi="Times New Roman"/>
          <w:color w:val="auto"/>
        </w:rPr>
      </w:pPr>
      <w:r w:rsidRPr="00E0729E">
        <w:rPr>
          <w:rFonts w:ascii="Times New Roman" w:hAnsi="Times New Roman"/>
          <w:color w:val="auto"/>
        </w:rPr>
        <w:t xml:space="preserve">Додаток № </w:t>
      </w:r>
      <w:r>
        <w:rPr>
          <w:rFonts w:ascii="Times New Roman" w:hAnsi="Times New Roman"/>
          <w:color w:val="auto"/>
        </w:rPr>
        <w:t>3</w:t>
      </w:r>
    </w:p>
    <w:p w:rsidR="00C073CD" w:rsidRPr="002B6092" w:rsidRDefault="00C073CD" w:rsidP="00134ABC">
      <w:pPr>
        <w:ind w:left="5387"/>
      </w:pPr>
      <w:r w:rsidRPr="00E0729E">
        <w:t xml:space="preserve">до рішення  </w:t>
      </w:r>
      <w:r>
        <w:t>Молочанської</w:t>
      </w:r>
    </w:p>
    <w:p w:rsidR="00C073CD" w:rsidRPr="00E0729E" w:rsidRDefault="00C073CD" w:rsidP="00134ABC">
      <w:pPr>
        <w:ind w:left="5387"/>
      </w:pPr>
      <w:r w:rsidRPr="00E0729E">
        <w:t>міської ради</w:t>
      </w:r>
    </w:p>
    <w:p w:rsidR="00C073CD" w:rsidRPr="00E0729E" w:rsidRDefault="00C073CD" w:rsidP="00134ABC">
      <w:pPr>
        <w:ind w:left="5387"/>
      </w:pPr>
      <w:r w:rsidRPr="00E0729E">
        <w:t xml:space="preserve">від </w:t>
      </w:r>
      <w:r>
        <w:t>25.01.2022</w:t>
      </w:r>
      <w:r w:rsidRPr="00E0729E">
        <w:t xml:space="preserve"> р. №  </w:t>
      </w:r>
      <w:r>
        <w:t>15</w:t>
      </w:r>
    </w:p>
    <w:p w:rsidR="00C073CD" w:rsidRPr="00E0729E" w:rsidRDefault="00C073CD" w:rsidP="00134ABC">
      <w:pPr>
        <w:ind w:left="2127"/>
        <w:jc w:val="both"/>
        <w:rPr>
          <w:b/>
          <w:sz w:val="28"/>
          <w:szCs w:val="28"/>
        </w:rPr>
      </w:pPr>
    </w:p>
    <w:p w:rsidR="00C073CD" w:rsidRPr="00E0729E" w:rsidRDefault="00C073CD" w:rsidP="00134ABC">
      <w:pPr>
        <w:jc w:val="center"/>
        <w:rPr>
          <w:b/>
          <w:bCs/>
          <w:sz w:val="28"/>
          <w:szCs w:val="28"/>
        </w:rPr>
      </w:pPr>
      <w:r w:rsidRPr="00E0729E">
        <w:rPr>
          <w:b/>
          <w:bCs/>
          <w:sz w:val="28"/>
          <w:szCs w:val="28"/>
        </w:rPr>
        <w:t>Акт</w:t>
      </w:r>
    </w:p>
    <w:p w:rsidR="00C073CD" w:rsidRPr="00E0729E" w:rsidRDefault="00C073CD" w:rsidP="00134ABC">
      <w:pPr>
        <w:jc w:val="center"/>
        <w:rPr>
          <w:b/>
          <w:bCs/>
          <w:sz w:val="28"/>
          <w:szCs w:val="28"/>
        </w:rPr>
      </w:pPr>
      <w:r w:rsidRPr="00E0729E">
        <w:rPr>
          <w:b/>
          <w:bCs/>
          <w:sz w:val="28"/>
          <w:szCs w:val="28"/>
        </w:rPr>
        <w:t xml:space="preserve">приймання-передачі в оренду нерухомого або іншого окремого індивідуально визначеного майна, що належить до комунальної власності </w:t>
      </w:r>
      <w:r w:rsidRPr="00F17AFA">
        <w:rPr>
          <w:b/>
          <w:sz w:val="28"/>
          <w:szCs w:val="28"/>
        </w:rPr>
        <w:t>Молочанської</w:t>
      </w:r>
      <w:r>
        <w:rPr>
          <w:b/>
          <w:bCs/>
          <w:sz w:val="28"/>
          <w:szCs w:val="28"/>
          <w:lang w:val="ru-RU"/>
        </w:rPr>
        <w:t xml:space="preserve"> </w:t>
      </w:r>
      <w:r w:rsidRPr="00E0729E">
        <w:rPr>
          <w:b/>
          <w:bCs/>
          <w:sz w:val="28"/>
          <w:szCs w:val="28"/>
        </w:rPr>
        <w:t>міської територіальної громади</w:t>
      </w:r>
    </w:p>
    <w:p w:rsidR="00C073CD" w:rsidRPr="00E0729E" w:rsidRDefault="00C073CD" w:rsidP="00134ABC">
      <w:pPr>
        <w:jc w:val="center"/>
        <w:rPr>
          <w:b/>
          <w:sz w:val="28"/>
          <w:szCs w:val="28"/>
        </w:rPr>
      </w:pPr>
    </w:p>
    <w:p w:rsidR="00C073CD" w:rsidRPr="00E0729E" w:rsidRDefault="00C073CD" w:rsidP="00134ABC">
      <w:pPr>
        <w:jc w:val="both"/>
      </w:pPr>
      <w:r w:rsidRPr="00E0729E">
        <w:t xml:space="preserve">м. </w:t>
      </w:r>
      <w:r>
        <w:rPr>
          <w:sz w:val="28"/>
          <w:szCs w:val="28"/>
          <w:lang w:val="ru-RU"/>
        </w:rPr>
        <w:t>Молочанськ</w:t>
      </w:r>
      <w:r w:rsidRPr="00E0729E">
        <w:tab/>
      </w:r>
      <w:r w:rsidRPr="00E0729E">
        <w:tab/>
      </w:r>
      <w:r w:rsidRPr="00E0729E">
        <w:tab/>
      </w:r>
      <w:r w:rsidRPr="00E0729E">
        <w:tab/>
      </w:r>
      <w:r w:rsidRPr="00E0729E">
        <w:tab/>
      </w:r>
      <w:r>
        <w:t xml:space="preserve">                                 </w:t>
      </w:r>
      <w:r w:rsidRPr="00E0729E">
        <w:rPr>
          <w:i/>
          <w:sz w:val="28"/>
          <w:szCs w:val="28"/>
        </w:rPr>
        <w:t>ДД.ММ.РРРР</w:t>
      </w:r>
    </w:p>
    <w:p w:rsidR="00C073CD" w:rsidRPr="00E0729E" w:rsidRDefault="00C073CD" w:rsidP="00134ABC">
      <w:pPr>
        <w:jc w:val="both"/>
      </w:pPr>
    </w:p>
    <w:p w:rsidR="00C073CD" w:rsidRPr="00E0729E" w:rsidRDefault="00C073CD" w:rsidP="00134ABC">
      <w:pPr>
        <w:jc w:val="both"/>
        <w:rPr>
          <w:sz w:val="16"/>
          <w:szCs w:val="16"/>
        </w:rPr>
      </w:pPr>
    </w:p>
    <w:p w:rsidR="00C073CD" w:rsidRDefault="00C073CD" w:rsidP="00134ABC">
      <w:pPr>
        <w:tabs>
          <w:tab w:val="left" w:pos="540"/>
        </w:tabs>
        <w:jc w:val="both"/>
        <w:rPr>
          <w:sz w:val="28"/>
          <w:szCs w:val="28"/>
        </w:rPr>
      </w:pPr>
      <w:r w:rsidRPr="00E0729E">
        <w:rPr>
          <w:b/>
        </w:rPr>
        <w:tab/>
      </w:r>
      <w:r w:rsidRPr="00E0729E">
        <w:rPr>
          <w:b/>
          <w:sz w:val="28"/>
          <w:szCs w:val="28"/>
        </w:rPr>
        <w:t>Оренд</w:t>
      </w:r>
      <w:r>
        <w:rPr>
          <w:b/>
          <w:sz w:val="28"/>
          <w:szCs w:val="28"/>
        </w:rPr>
        <w:t>одавець</w:t>
      </w:r>
      <w:r w:rsidRPr="00E0729E">
        <w:rPr>
          <w:b/>
          <w:sz w:val="28"/>
          <w:szCs w:val="28"/>
        </w:rPr>
        <w:t>:</w:t>
      </w:r>
      <w:r w:rsidRPr="00E0729E">
        <w:rPr>
          <w:sz w:val="28"/>
          <w:szCs w:val="28"/>
        </w:rPr>
        <w:t>______, код за ЄДРПОУ ______, що знаходиться за адресою: ______, в особі ______,</w:t>
      </w:r>
      <w:r>
        <w:rPr>
          <w:sz w:val="28"/>
          <w:szCs w:val="28"/>
        </w:rPr>
        <w:t xml:space="preserve"> </w:t>
      </w:r>
      <w:r w:rsidRPr="00E0729E">
        <w:rPr>
          <w:sz w:val="28"/>
          <w:szCs w:val="28"/>
        </w:rPr>
        <w:t xml:space="preserve">який діє на підставі ______, з однієї сторони, </w:t>
      </w:r>
    </w:p>
    <w:p w:rsidR="00C073CD" w:rsidRDefault="00C073CD" w:rsidP="00134ABC">
      <w:pPr>
        <w:tabs>
          <w:tab w:val="left" w:pos="540"/>
        </w:tabs>
        <w:ind w:firstLine="567"/>
        <w:jc w:val="both"/>
        <w:rPr>
          <w:sz w:val="28"/>
          <w:szCs w:val="28"/>
        </w:rPr>
      </w:pPr>
      <w:r w:rsidRPr="00E0729E">
        <w:rPr>
          <w:b/>
          <w:sz w:val="28"/>
          <w:szCs w:val="28"/>
        </w:rPr>
        <w:t>Орендар:</w:t>
      </w:r>
      <w:r w:rsidRPr="00E0729E">
        <w:rPr>
          <w:sz w:val="28"/>
          <w:szCs w:val="28"/>
        </w:rPr>
        <w:t xml:space="preserve">______, код за ЄДРПОУ ______, що знаходиться за адресою: ______, в особі ______,який діє на підставі ______, з </w:t>
      </w:r>
      <w:r>
        <w:rPr>
          <w:sz w:val="28"/>
          <w:szCs w:val="28"/>
        </w:rPr>
        <w:t>другої</w:t>
      </w:r>
      <w:r w:rsidRPr="00E0729E">
        <w:rPr>
          <w:sz w:val="28"/>
          <w:szCs w:val="28"/>
        </w:rPr>
        <w:t xml:space="preserve"> сторони, та </w:t>
      </w:r>
    </w:p>
    <w:p w:rsidR="00C073CD" w:rsidRPr="00E0729E" w:rsidRDefault="00C073CD" w:rsidP="00134ABC">
      <w:pPr>
        <w:tabs>
          <w:tab w:val="left" w:pos="540"/>
        </w:tabs>
        <w:ind w:firstLine="567"/>
        <w:jc w:val="both"/>
        <w:rPr>
          <w:sz w:val="28"/>
          <w:szCs w:val="28"/>
        </w:rPr>
      </w:pPr>
      <w:r w:rsidRPr="00E0729E">
        <w:rPr>
          <w:b/>
          <w:color w:val="000000"/>
          <w:sz w:val="28"/>
          <w:szCs w:val="28"/>
        </w:rPr>
        <w:t>Балансоутримувач</w:t>
      </w:r>
      <w:r w:rsidRPr="00E0729E">
        <w:rPr>
          <w:color w:val="000000"/>
          <w:sz w:val="28"/>
          <w:szCs w:val="28"/>
        </w:rPr>
        <w:t>:</w:t>
      </w:r>
      <w:r w:rsidRPr="00E0729E">
        <w:rPr>
          <w:sz w:val="28"/>
          <w:szCs w:val="28"/>
        </w:rPr>
        <w:t>______,</w:t>
      </w:r>
      <w:r>
        <w:rPr>
          <w:sz w:val="28"/>
          <w:szCs w:val="28"/>
        </w:rPr>
        <w:t xml:space="preserve"> </w:t>
      </w:r>
      <w:r w:rsidRPr="00E0729E">
        <w:rPr>
          <w:sz w:val="28"/>
          <w:szCs w:val="28"/>
        </w:rPr>
        <w:t xml:space="preserve">код за ЄДРПОУ ______, що знаходиться за адресою: ______, в особі ______,який діє на підставі ______, з </w:t>
      </w:r>
      <w:r>
        <w:rPr>
          <w:sz w:val="28"/>
          <w:szCs w:val="28"/>
        </w:rPr>
        <w:t>третьої</w:t>
      </w:r>
      <w:r w:rsidRPr="00E0729E">
        <w:rPr>
          <w:sz w:val="28"/>
          <w:szCs w:val="28"/>
        </w:rPr>
        <w:t xml:space="preserve"> сторони, склали цей Акт, про наведене нижче:</w:t>
      </w:r>
    </w:p>
    <w:p w:rsidR="00C073CD" w:rsidRPr="00E0729E" w:rsidRDefault="00C073CD" w:rsidP="00134ABC">
      <w:pPr>
        <w:tabs>
          <w:tab w:val="left" w:pos="540"/>
        </w:tabs>
        <w:jc w:val="both"/>
        <w:rPr>
          <w:sz w:val="28"/>
          <w:szCs w:val="28"/>
        </w:rPr>
      </w:pPr>
    </w:p>
    <w:p w:rsidR="00C073CD" w:rsidRPr="00E0729E" w:rsidRDefault="00C073CD" w:rsidP="00134ABC">
      <w:pPr>
        <w:numPr>
          <w:ilvl w:val="0"/>
          <w:numId w:val="2"/>
        </w:numPr>
        <w:tabs>
          <w:tab w:val="left" w:pos="1134"/>
        </w:tabs>
        <w:ind w:left="0" w:firstLine="709"/>
        <w:jc w:val="both"/>
        <w:textAlignment w:val="baseline"/>
        <w:rPr>
          <w:sz w:val="28"/>
          <w:szCs w:val="28"/>
        </w:rPr>
      </w:pPr>
      <w:r w:rsidRPr="00E0729E">
        <w:rPr>
          <w:sz w:val="28"/>
          <w:szCs w:val="28"/>
        </w:rPr>
        <w:t xml:space="preserve">На виконання договору оренди нерухомого майна від </w:t>
      </w:r>
      <w:r w:rsidRPr="00E0729E">
        <w:rPr>
          <w:i/>
          <w:sz w:val="28"/>
          <w:szCs w:val="28"/>
        </w:rPr>
        <w:t>ДД.ММ.РРРР</w:t>
      </w:r>
      <w:r w:rsidRPr="00E0729E">
        <w:rPr>
          <w:sz w:val="28"/>
          <w:szCs w:val="28"/>
        </w:rPr>
        <w:t xml:space="preserve"> №____(далі – Договір оренди) Балансоутримувач</w:t>
      </w:r>
      <w:r>
        <w:rPr>
          <w:sz w:val="28"/>
          <w:szCs w:val="28"/>
        </w:rPr>
        <w:t xml:space="preserve"> </w:t>
      </w:r>
      <w:r w:rsidRPr="00E0729E">
        <w:rPr>
          <w:sz w:val="28"/>
          <w:szCs w:val="28"/>
        </w:rPr>
        <w:t xml:space="preserve">передає, а Орендар приймає в строкове платне користування нерухоме майно, що належить до комунальної власності </w:t>
      </w:r>
      <w:r w:rsidRPr="00F17AFA">
        <w:rPr>
          <w:sz w:val="28"/>
          <w:szCs w:val="28"/>
        </w:rPr>
        <w:t xml:space="preserve">Молочанської </w:t>
      </w:r>
      <w:r w:rsidRPr="00E0729E">
        <w:rPr>
          <w:sz w:val="28"/>
          <w:szCs w:val="28"/>
        </w:rPr>
        <w:t>міської територіальної громади, –</w:t>
      </w:r>
    </w:p>
    <w:p w:rsidR="00C073CD" w:rsidRPr="00E0729E" w:rsidRDefault="00C073CD" w:rsidP="00134ABC">
      <w:pPr>
        <w:tabs>
          <w:tab w:val="left" w:pos="1134"/>
        </w:tabs>
        <w:ind w:left="709"/>
        <w:jc w:val="both"/>
        <w:textAlignment w:val="baseline"/>
        <w:rPr>
          <w:sz w:val="28"/>
          <w:szCs w:val="28"/>
        </w:rPr>
      </w:pPr>
    </w:p>
    <w:p w:rsidR="00C073CD" w:rsidRPr="00E0729E" w:rsidRDefault="00C073CD" w:rsidP="00134ABC">
      <w:pPr>
        <w:tabs>
          <w:tab w:val="left" w:pos="1134"/>
        </w:tabs>
        <w:spacing w:line="360" w:lineRule="auto"/>
        <w:jc w:val="both"/>
        <w:textAlignment w:val="baseline"/>
        <w:rPr>
          <w:i/>
          <w:sz w:val="28"/>
          <w:szCs w:val="28"/>
        </w:rPr>
      </w:pPr>
      <w:r w:rsidRPr="00E0729E">
        <w:rPr>
          <w:i/>
          <w:sz w:val="28"/>
          <w:szCs w:val="28"/>
        </w:rPr>
        <w:t>Для нерухомого майна</w:t>
      </w:r>
    </w:p>
    <w:tbl>
      <w:tblPr>
        <w:tblW w:w="9214" w:type="dxa"/>
        <w:tblInd w:w="108" w:type="dxa"/>
        <w:tblLook w:val="00A0" w:firstRow="1" w:lastRow="0" w:firstColumn="1" w:lastColumn="0" w:noHBand="0" w:noVBand="0"/>
      </w:tblPr>
      <w:tblGrid>
        <w:gridCol w:w="4536"/>
        <w:gridCol w:w="4678"/>
      </w:tblGrid>
      <w:tr w:rsidR="00C073CD" w:rsidRPr="00E0729E" w:rsidTr="00513A57">
        <w:trPr>
          <w:trHeight w:val="300"/>
        </w:trPr>
        <w:tc>
          <w:tcPr>
            <w:tcW w:w="4536" w:type="dxa"/>
            <w:tcBorders>
              <w:top w:val="single" w:sz="4" w:space="0" w:color="auto"/>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lang w:eastAsia="uk-UA"/>
              </w:rPr>
            </w:pPr>
            <w:r w:rsidRPr="00E0729E">
              <w:rPr>
                <w:color w:val="000000"/>
                <w:sz w:val="28"/>
                <w:szCs w:val="20"/>
              </w:rPr>
              <w:t>Назва об'єкта</w:t>
            </w:r>
          </w:p>
        </w:tc>
        <w:tc>
          <w:tcPr>
            <w:tcW w:w="4678" w:type="dxa"/>
            <w:tcBorders>
              <w:top w:val="single" w:sz="4" w:space="0" w:color="auto"/>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300"/>
        </w:trPr>
        <w:tc>
          <w:tcPr>
            <w:tcW w:w="4536" w:type="dxa"/>
            <w:tcBorders>
              <w:top w:val="single" w:sz="4" w:space="0" w:color="auto"/>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Тип об'єкта</w:t>
            </w:r>
          </w:p>
        </w:tc>
        <w:tc>
          <w:tcPr>
            <w:tcW w:w="4678" w:type="dxa"/>
            <w:tcBorders>
              <w:top w:val="single" w:sz="4" w:space="0" w:color="auto"/>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p>
        </w:tc>
      </w:tr>
      <w:tr w:rsidR="00C073CD"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Загальна площа об'єкта (кв.м)</w:t>
            </w:r>
          </w:p>
        </w:tc>
        <w:tc>
          <w:tcPr>
            <w:tcW w:w="4678" w:type="dxa"/>
            <w:tcBorders>
              <w:top w:val="nil"/>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Корисна площа об'єкта (кв.м)</w:t>
            </w:r>
          </w:p>
        </w:tc>
        <w:tc>
          <w:tcPr>
            <w:tcW w:w="4678" w:type="dxa"/>
            <w:tcBorders>
              <w:top w:val="nil"/>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Місцезнаходження об'єкта</w:t>
            </w:r>
          </w:p>
        </w:tc>
        <w:tc>
          <w:tcPr>
            <w:tcW w:w="4678" w:type="dxa"/>
            <w:tcBorders>
              <w:top w:val="nil"/>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Характеристика нерухомого майна</w:t>
            </w:r>
            <w:r w:rsidRPr="00E0729E">
              <w:t xml:space="preserve">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4678" w:type="dxa"/>
            <w:tcBorders>
              <w:top w:val="nil"/>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510"/>
        </w:trPr>
        <w:tc>
          <w:tcPr>
            <w:tcW w:w="9214" w:type="dxa"/>
            <w:gridSpan w:val="2"/>
            <w:tcBorders>
              <w:top w:val="nil"/>
              <w:left w:val="single" w:sz="4" w:space="0" w:color="auto"/>
              <w:bottom w:val="single" w:sz="4" w:space="0" w:color="auto"/>
              <w:right w:val="single" w:sz="4" w:space="0" w:color="auto"/>
            </w:tcBorders>
            <w:vAlign w:val="center"/>
          </w:tcPr>
          <w:p w:rsidR="00C073CD" w:rsidRPr="00E0729E" w:rsidRDefault="00C073CD" w:rsidP="00513A57">
            <w:pPr>
              <w:rPr>
                <w:sz w:val="28"/>
                <w:szCs w:val="28"/>
              </w:rPr>
            </w:pPr>
            <w:r w:rsidRPr="00E0729E">
              <w:rPr>
                <w:sz w:val="28"/>
                <w:szCs w:val="28"/>
              </w:rPr>
              <w:t xml:space="preserve">Об’єкт має інженерне забезпечення (відсутнє закреслити):  </w:t>
            </w:r>
          </w:p>
          <w:p w:rsidR="00C073CD" w:rsidRPr="00E0729E" w:rsidRDefault="00C073CD" w:rsidP="00513A57">
            <w:pPr>
              <w:rPr>
                <w:sz w:val="28"/>
                <w:szCs w:val="28"/>
              </w:rPr>
            </w:pPr>
            <w:r w:rsidRPr="00E0729E">
              <w:rPr>
                <w:sz w:val="28"/>
                <w:szCs w:val="28"/>
              </w:rPr>
              <w:t xml:space="preserve">                1. Холодне водопостачання                  </w:t>
            </w:r>
            <w:r w:rsidRPr="00E0729E">
              <w:rPr>
                <w:sz w:val="28"/>
                <w:szCs w:val="28"/>
              </w:rPr>
              <w:tab/>
              <w:t xml:space="preserve">4. Електропостачання </w:t>
            </w:r>
          </w:p>
          <w:p w:rsidR="00C073CD" w:rsidRPr="00E0729E" w:rsidRDefault="00C073CD" w:rsidP="00513A57">
            <w:pPr>
              <w:rPr>
                <w:sz w:val="28"/>
                <w:szCs w:val="28"/>
              </w:rPr>
            </w:pPr>
            <w:r w:rsidRPr="00E0729E">
              <w:rPr>
                <w:sz w:val="28"/>
                <w:szCs w:val="28"/>
              </w:rPr>
              <w:t xml:space="preserve">                2. Гаряче водопостачання                      </w:t>
            </w:r>
            <w:r w:rsidRPr="00E0729E">
              <w:rPr>
                <w:sz w:val="28"/>
                <w:szCs w:val="28"/>
              </w:rPr>
              <w:tab/>
              <w:t>5. Теплопостачання</w:t>
            </w:r>
          </w:p>
          <w:p w:rsidR="00C073CD" w:rsidRPr="00E0729E" w:rsidRDefault="00C073CD" w:rsidP="00513A57">
            <w:r w:rsidRPr="00E0729E">
              <w:rPr>
                <w:sz w:val="28"/>
                <w:szCs w:val="28"/>
              </w:rPr>
              <w:t xml:space="preserve">                3. Газопостачання                                  6. Засоби зв’язку</w:t>
            </w:r>
          </w:p>
        </w:tc>
      </w:tr>
    </w:tbl>
    <w:p w:rsidR="00C073CD" w:rsidRPr="00E0729E" w:rsidRDefault="00C073CD" w:rsidP="00134ABC">
      <w:pPr>
        <w:spacing w:before="120"/>
        <w:jc w:val="both"/>
        <w:textAlignment w:val="baseline"/>
        <w:rPr>
          <w:i/>
          <w:sz w:val="28"/>
          <w:szCs w:val="28"/>
        </w:rPr>
      </w:pPr>
      <w:r w:rsidRPr="00E0729E">
        <w:rPr>
          <w:i/>
          <w:sz w:val="28"/>
          <w:szCs w:val="28"/>
        </w:rPr>
        <w:t>Або</w:t>
      </w:r>
      <w:r w:rsidRPr="00E0729E">
        <w:rPr>
          <w:rStyle w:val="afd"/>
          <w:i/>
          <w:sz w:val="28"/>
          <w:szCs w:val="28"/>
        </w:rPr>
        <w:footnoteReference w:id="1"/>
      </w:r>
    </w:p>
    <w:p w:rsidR="00C073CD" w:rsidRPr="00E0729E" w:rsidRDefault="00C073CD" w:rsidP="00134ABC">
      <w:pPr>
        <w:spacing w:before="120" w:line="360" w:lineRule="auto"/>
        <w:jc w:val="both"/>
        <w:textAlignment w:val="baseline"/>
        <w:rPr>
          <w:sz w:val="28"/>
          <w:szCs w:val="28"/>
        </w:rPr>
      </w:pPr>
      <w:r w:rsidRPr="00E0729E">
        <w:rPr>
          <w:i/>
          <w:sz w:val="28"/>
          <w:szCs w:val="28"/>
        </w:rPr>
        <w:t>Для індивідуально визначеного майна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3"/>
        <w:gridCol w:w="4651"/>
      </w:tblGrid>
      <w:tr w:rsidR="00C073CD" w:rsidRPr="00E0729E" w:rsidTr="00513A57">
        <w:tc>
          <w:tcPr>
            <w:tcW w:w="4553" w:type="dxa"/>
            <w:vAlign w:val="center"/>
          </w:tcPr>
          <w:p w:rsidR="00C073CD" w:rsidRPr="00E0729E" w:rsidRDefault="00C073CD" w:rsidP="00513A57">
            <w:pPr>
              <w:rPr>
                <w:color w:val="000000"/>
                <w:sz w:val="28"/>
                <w:szCs w:val="20"/>
                <w:lang w:eastAsia="uk-UA"/>
              </w:rPr>
            </w:pPr>
            <w:r w:rsidRPr="00E0729E">
              <w:rPr>
                <w:color w:val="000000"/>
                <w:sz w:val="28"/>
                <w:szCs w:val="20"/>
              </w:rPr>
              <w:t>Назва об'єкта</w:t>
            </w:r>
          </w:p>
        </w:tc>
        <w:tc>
          <w:tcPr>
            <w:tcW w:w="4651" w:type="dxa"/>
          </w:tcPr>
          <w:p w:rsidR="00C073CD" w:rsidRPr="00E0729E" w:rsidRDefault="00C073CD" w:rsidP="00513A57">
            <w:pPr>
              <w:tabs>
                <w:tab w:val="left" w:pos="5113"/>
                <w:tab w:val="left" w:pos="5816"/>
              </w:tabs>
              <w:rPr>
                <w:rFonts w:ascii="Arial" w:hAnsi="Arial" w:cs="Arial"/>
                <w:b/>
                <w:bCs/>
                <w:sz w:val="18"/>
                <w:szCs w:val="18"/>
              </w:rPr>
            </w:pPr>
          </w:p>
        </w:tc>
      </w:tr>
      <w:tr w:rsidR="00C073CD" w:rsidRPr="00E0729E" w:rsidTr="00513A57">
        <w:tc>
          <w:tcPr>
            <w:tcW w:w="4553" w:type="dxa"/>
            <w:vAlign w:val="center"/>
          </w:tcPr>
          <w:p w:rsidR="00C073CD" w:rsidRPr="00E0729E" w:rsidRDefault="00C073CD" w:rsidP="00513A57">
            <w:pPr>
              <w:rPr>
                <w:color w:val="000000"/>
                <w:sz w:val="28"/>
                <w:szCs w:val="20"/>
              </w:rPr>
            </w:pPr>
            <w:r w:rsidRPr="00E0729E">
              <w:rPr>
                <w:color w:val="000000"/>
                <w:sz w:val="28"/>
                <w:szCs w:val="20"/>
              </w:rPr>
              <w:t>Тип об'єкта</w:t>
            </w:r>
          </w:p>
        </w:tc>
        <w:tc>
          <w:tcPr>
            <w:tcW w:w="4651" w:type="dxa"/>
          </w:tcPr>
          <w:p w:rsidR="00C073CD" w:rsidRPr="00E0729E" w:rsidRDefault="00C073CD" w:rsidP="00513A57">
            <w:pPr>
              <w:tabs>
                <w:tab w:val="left" w:pos="5113"/>
                <w:tab w:val="left" w:pos="5816"/>
              </w:tabs>
              <w:rPr>
                <w:rFonts w:ascii="Arial" w:hAnsi="Arial" w:cs="Arial"/>
                <w:b/>
                <w:bCs/>
                <w:sz w:val="18"/>
                <w:szCs w:val="18"/>
              </w:rPr>
            </w:pPr>
          </w:p>
        </w:tc>
      </w:tr>
      <w:tr w:rsidR="00C073CD" w:rsidRPr="00E0729E" w:rsidTr="00513A57">
        <w:tc>
          <w:tcPr>
            <w:tcW w:w="4553" w:type="dxa"/>
          </w:tcPr>
          <w:p w:rsidR="00C073CD" w:rsidRPr="00E0729E" w:rsidRDefault="00C073CD" w:rsidP="00513A57">
            <w:pPr>
              <w:rPr>
                <w:color w:val="000000"/>
                <w:sz w:val="28"/>
                <w:szCs w:val="20"/>
              </w:rPr>
            </w:pPr>
            <w:r w:rsidRPr="00E0729E">
              <w:rPr>
                <w:color w:val="000000"/>
                <w:sz w:val="28"/>
                <w:szCs w:val="20"/>
              </w:rPr>
              <w:t>Інформація про об’єкт оренди</w:t>
            </w:r>
            <w:r w:rsidRPr="00E0729E">
              <w:t>(його характеристики та параметри, кількість тощо)</w:t>
            </w:r>
          </w:p>
        </w:tc>
        <w:tc>
          <w:tcPr>
            <w:tcW w:w="4651" w:type="dxa"/>
          </w:tcPr>
          <w:p w:rsidR="00C073CD" w:rsidRPr="00E0729E" w:rsidRDefault="00C073CD" w:rsidP="00513A57">
            <w:pPr>
              <w:tabs>
                <w:tab w:val="left" w:pos="5113"/>
                <w:tab w:val="left" w:pos="5816"/>
              </w:tabs>
              <w:rPr>
                <w:rFonts w:ascii="Arial" w:hAnsi="Arial" w:cs="Arial"/>
                <w:b/>
                <w:bCs/>
                <w:sz w:val="18"/>
                <w:szCs w:val="18"/>
              </w:rPr>
            </w:pPr>
          </w:p>
        </w:tc>
      </w:tr>
    </w:tbl>
    <w:p w:rsidR="00C073CD" w:rsidRPr="00E0729E" w:rsidRDefault="00C073CD" w:rsidP="00134ABC">
      <w:pPr>
        <w:spacing w:before="120"/>
        <w:jc w:val="both"/>
        <w:textAlignment w:val="baseline"/>
        <w:rPr>
          <w:sz w:val="28"/>
          <w:szCs w:val="28"/>
        </w:rPr>
      </w:pPr>
      <w:r w:rsidRPr="00E0729E">
        <w:rPr>
          <w:sz w:val="28"/>
          <w:szCs w:val="28"/>
        </w:rPr>
        <w:t>(далі –</w:t>
      </w:r>
      <w:r>
        <w:rPr>
          <w:sz w:val="28"/>
          <w:szCs w:val="28"/>
        </w:rPr>
        <w:t xml:space="preserve"> </w:t>
      </w:r>
      <w:r w:rsidRPr="00E0729E">
        <w:rPr>
          <w:sz w:val="28"/>
          <w:szCs w:val="28"/>
        </w:rPr>
        <w:t xml:space="preserve">Об’єкт оренди), що перебуває на балансі </w:t>
      </w:r>
      <w:r w:rsidRPr="00E0729E">
        <w:rPr>
          <w:color w:val="000000"/>
          <w:sz w:val="28"/>
          <w:szCs w:val="28"/>
        </w:rPr>
        <w:t>Балансоутримувача та н</w:t>
      </w:r>
      <w:r w:rsidRPr="00E0729E">
        <w:rPr>
          <w:sz w:val="28"/>
          <w:szCs w:val="28"/>
        </w:rPr>
        <w:t>алежить до сфери управління _____.</w:t>
      </w:r>
    </w:p>
    <w:p w:rsidR="00C073CD" w:rsidRPr="00E0729E" w:rsidRDefault="00C073CD" w:rsidP="00134ABC">
      <w:pPr>
        <w:spacing w:before="120"/>
        <w:ind w:firstLine="567"/>
        <w:jc w:val="both"/>
        <w:textAlignment w:val="baseline"/>
        <w:rPr>
          <w:sz w:val="28"/>
          <w:szCs w:val="28"/>
        </w:rPr>
      </w:pPr>
      <w:r w:rsidRPr="00E0729E">
        <w:rPr>
          <w:sz w:val="28"/>
          <w:szCs w:val="28"/>
        </w:rPr>
        <w:t>3. Балансоутримувач і Орендар засвідчують, що, за винятком тих випадків і обставин, про які зазначено у пункті 4 нижче,</w:t>
      </w:r>
      <w:r>
        <w:rPr>
          <w:sz w:val="28"/>
          <w:szCs w:val="28"/>
        </w:rPr>
        <w:t xml:space="preserve"> </w:t>
      </w:r>
      <w:r w:rsidRPr="00E0729E">
        <w:rPr>
          <w:sz w:val="28"/>
          <w:szCs w:val="28"/>
        </w:rPr>
        <w:t>Об’єкт оренди:</w:t>
      </w:r>
    </w:p>
    <w:p w:rsidR="00C073CD" w:rsidRPr="00E0729E" w:rsidRDefault="00C073CD" w:rsidP="00134ABC">
      <w:pPr>
        <w:spacing w:before="120"/>
        <w:ind w:firstLine="567"/>
        <w:jc w:val="both"/>
        <w:textAlignment w:val="baseline"/>
        <w:rPr>
          <w:sz w:val="28"/>
          <w:szCs w:val="28"/>
        </w:rPr>
      </w:pPr>
      <w:r w:rsidRPr="00E0729E">
        <w:rPr>
          <w:sz w:val="28"/>
          <w:szCs w:val="28"/>
        </w:rPr>
        <w:t>3.1. є вільним від третіх осіб, всередині немає майна, належного третім особам, повний і безперешкодний доступ до Об’єкта оренди надається Орендарю в день підписання цього акта приймання-передачі;</w:t>
      </w:r>
    </w:p>
    <w:p w:rsidR="00C073CD" w:rsidRPr="00E0729E" w:rsidRDefault="00C073CD" w:rsidP="00134ABC">
      <w:pPr>
        <w:spacing w:before="120"/>
        <w:ind w:firstLine="567"/>
        <w:jc w:val="both"/>
        <w:textAlignment w:val="baseline"/>
        <w:rPr>
          <w:sz w:val="28"/>
          <w:szCs w:val="28"/>
        </w:rPr>
      </w:pPr>
      <w:r w:rsidRPr="00E0729E">
        <w:rPr>
          <w:sz w:val="28"/>
          <w:szCs w:val="28"/>
        </w:rPr>
        <w:t xml:space="preserve">3.2. </w:t>
      </w:r>
      <w:r>
        <w:rPr>
          <w:sz w:val="28"/>
          <w:szCs w:val="28"/>
        </w:rPr>
        <w:t xml:space="preserve">повністю відповідає інформації, </w:t>
      </w:r>
      <w:r w:rsidRPr="00E0729E">
        <w:rPr>
          <w:sz w:val="28"/>
          <w:szCs w:val="28"/>
        </w:rPr>
        <w:t>оприлюдненої в оголошенні про передачу в оренду (інформаційному повідомленні/інформації про об’єкт оренди)</w:t>
      </w:r>
      <w:r>
        <w:rPr>
          <w:sz w:val="28"/>
          <w:szCs w:val="28"/>
        </w:rPr>
        <w:t>.</w:t>
      </w:r>
      <w:r w:rsidRPr="00E0729E">
        <w:rPr>
          <w:sz w:val="28"/>
          <w:szCs w:val="28"/>
        </w:rPr>
        <w:t xml:space="preserve"> </w:t>
      </w:r>
    </w:p>
    <w:p w:rsidR="00C073CD" w:rsidRPr="00E0729E" w:rsidRDefault="00C073CD" w:rsidP="00134ABC">
      <w:pPr>
        <w:spacing w:before="120"/>
        <w:ind w:firstLine="567"/>
        <w:jc w:val="both"/>
        <w:textAlignment w:val="baseline"/>
        <w:rPr>
          <w:sz w:val="28"/>
          <w:szCs w:val="28"/>
        </w:rPr>
      </w:pPr>
      <w:r w:rsidRPr="00E0729E">
        <w:rPr>
          <w:sz w:val="28"/>
          <w:szCs w:val="28"/>
        </w:rPr>
        <w:t xml:space="preserve">4. _______________________________________________________. </w:t>
      </w:r>
    </w:p>
    <w:p w:rsidR="00C073CD" w:rsidRPr="00E0729E" w:rsidRDefault="00C073CD" w:rsidP="00134ABC">
      <w:pPr>
        <w:ind w:firstLine="567"/>
        <w:jc w:val="both"/>
        <w:textAlignment w:val="baseline"/>
        <w:rPr>
          <w:i/>
          <w:iCs/>
        </w:rPr>
      </w:pPr>
      <w:r w:rsidRPr="00E0729E">
        <w:rPr>
          <w:i/>
          <w:iCs/>
        </w:rPr>
        <w:t>(У цьому пункті зазначається інформація про випадки і обставини, що мають значення для визначення стану, в якому перебуває Об’єкт оренди, і  які сталі відомі під час приймання-передачі Об’єкта оренди, за умови, що такі обставини не були розкриті в оголошенні або інформаційному повідомленні/інформації про Об’єкт оренди або у Переліках або були розкриті неповно чи містили інформацію про Об’єкт оренди, яка станом на дату цього Акта не відповідає дійсності.</w:t>
      </w:r>
    </w:p>
    <w:p w:rsidR="00C073CD" w:rsidRPr="00E0729E" w:rsidRDefault="00C073CD" w:rsidP="00134ABC">
      <w:pPr>
        <w:ind w:firstLine="567"/>
        <w:jc w:val="both"/>
        <w:textAlignment w:val="baseline"/>
        <w:rPr>
          <w:i/>
          <w:iCs/>
        </w:rPr>
      </w:pPr>
      <w:r w:rsidRPr="00E0729E">
        <w:rPr>
          <w:i/>
          <w:iCs/>
        </w:rPr>
        <w:t>Якщо такої інформації немає, Сторони зазначають в цьому пункті: «</w:t>
      </w:r>
      <w:r w:rsidRPr="00E0729E">
        <w:rPr>
          <w:b/>
          <w:bCs/>
          <w:i/>
          <w:iCs/>
        </w:rPr>
        <w:t>Запевнення Балансоутримувача, зазначені Договорі оренди, повністю відповідають дійсності, а випадки і обставини, які суттєво впливають на стан Майна, та  які не</w:t>
      </w:r>
      <w:r w:rsidRPr="00E0729E">
        <w:rPr>
          <w:b/>
          <w:i/>
          <w:iCs/>
        </w:rPr>
        <w:t>розкриті в оголошенні або інформаційному повідомленні/інформації про Об’єкт оренди</w:t>
      </w:r>
      <w:r w:rsidRPr="00E0729E">
        <w:rPr>
          <w:b/>
          <w:bCs/>
          <w:i/>
          <w:iCs/>
        </w:rPr>
        <w:t>, відсутні</w:t>
      </w:r>
      <w:r w:rsidRPr="00E0729E">
        <w:rPr>
          <w:i/>
          <w:iCs/>
        </w:rPr>
        <w:t xml:space="preserve">»). </w:t>
      </w:r>
    </w:p>
    <w:p w:rsidR="00C073CD" w:rsidRPr="00E0729E" w:rsidRDefault="00C073CD" w:rsidP="00134ABC">
      <w:pPr>
        <w:tabs>
          <w:tab w:val="left" w:pos="1134"/>
        </w:tabs>
        <w:ind w:firstLine="567"/>
        <w:jc w:val="both"/>
        <w:textAlignment w:val="baseline"/>
        <w:rPr>
          <w:sz w:val="28"/>
          <w:szCs w:val="28"/>
        </w:rPr>
      </w:pPr>
      <w:r w:rsidRPr="00E0729E">
        <w:rPr>
          <w:sz w:val="28"/>
          <w:szCs w:val="28"/>
        </w:rPr>
        <w:t>5. Цим Актом орендар засвідчує, що отримав від Балансоутримувача необхідний комплект ключів від Об’єкта у кількості _____штук.</w:t>
      </w:r>
      <w:r w:rsidRPr="00E0729E">
        <w:rPr>
          <w:rStyle w:val="afd"/>
          <w:sz w:val="28"/>
          <w:szCs w:val="28"/>
        </w:rPr>
        <w:footnoteReference w:id="2"/>
      </w:r>
    </w:p>
    <w:p w:rsidR="00C073CD" w:rsidRPr="00E0729E" w:rsidRDefault="00C073CD" w:rsidP="00134ABC">
      <w:pPr>
        <w:tabs>
          <w:tab w:val="left" w:pos="1134"/>
        </w:tabs>
        <w:ind w:firstLine="568"/>
        <w:jc w:val="both"/>
        <w:textAlignment w:val="baseline"/>
        <w:rPr>
          <w:sz w:val="28"/>
          <w:szCs w:val="28"/>
        </w:rPr>
      </w:pPr>
    </w:p>
    <w:p w:rsidR="00C073CD" w:rsidRPr="00E0729E" w:rsidRDefault="00C073CD" w:rsidP="00134ABC">
      <w:pPr>
        <w:jc w:val="both"/>
        <w:textAlignment w:val="baseline"/>
        <w:rPr>
          <w:sz w:val="26"/>
          <w:szCs w:val="26"/>
        </w:rPr>
      </w:pPr>
    </w:p>
    <w:p w:rsidR="00C073CD" w:rsidRPr="00E0729E" w:rsidRDefault="00C073CD" w:rsidP="00134ABC">
      <w:pPr>
        <w:rPr>
          <w:b/>
          <w:sz w:val="26"/>
          <w:szCs w:val="26"/>
        </w:rPr>
      </w:pPr>
      <w:r>
        <w:rPr>
          <w:b/>
          <w:sz w:val="26"/>
          <w:szCs w:val="26"/>
        </w:rPr>
        <w:t xml:space="preserve">   Орендодавець</w:t>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t xml:space="preserve">      </w:t>
      </w:r>
      <w:r>
        <w:rPr>
          <w:b/>
          <w:sz w:val="26"/>
          <w:szCs w:val="26"/>
        </w:rPr>
        <w:t xml:space="preserve">           </w:t>
      </w:r>
      <w:r w:rsidRPr="00E0729E">
        <w:rPr>
          <w:b/>
          <w:sz w:val="26"/>
          <w:szCs w:val="26"/>
        </w:rPr>
        <w:t>Орендар</w:t>
      </w:r>
    </w:p>
    <w:p w:rsidR="00C073CD" w:rsidRPr="00E0729E" w:rsidRDefault="00C073CD" w:rsidP="00134ABC">
      <w:pPr>
        <w:rPr>
          <w:rFonts w:eastAsia="SimSun"/>
          <w:b/>
          <w:bCs/>
          <w:sz w:val="26"/>
          <w:szCs w:val="26"/>
        </w:rPr>
      </w:pPr>
      <w:r w:rsidRPr="00E0729E">
        <w:rPr>
          <w:rFonts w:eastAsia="SimSun"/>
          <w:b/>
          <w:bCs/>
          <w:sz w:val="26"/>
          <w:szCs w:val="26"/>
        </w:rPr>
        <w:t xml:space="preserve">__________________                          </w:t>
      </w:r>
      <w:r w:rsidRPr="00E0729E">
        <w:rPr>
          <w:rFonts w:eastAsia="SimSun"/>
          <w:b/>
          <w:bCs/>
          <w:sz w:val="26"/>
          <w:szCs w:val="26"/>
        </w:rPr>
        <w:tab/>
      </w:r>
      <w:r w:rsidRPr="00E0729E">
        <w:rPr>
          <w:rFonts w:eastAsia="SimSun"/>
          <w:b/>
          <w:bCs/>
          <w:sz w:val="26"/>
          <w:szCs w:val="26"/>
        </w:rPr>
        <w:tab/>
      </w:r>
      <w:r w:rsidRPr="00E0729E">
        <w:rPr>
          <w:rFonts w:eastAsia="SimSun"/>
          <w:b/>
          <w:bCs/>
          <w:sz w:val="26"/>
          <w:szCs w:val="26"/>
        </w:rPr>
        <w:tab/>
        <w:t xml:space="preserve">         _________________</w:t>
      </w:r>
    </w:p>
    <w:p w:rsidR="00C073CD" w:rsidRDefault="00C073CD" w:rsidP="00134ABC">
      <w:pPr>
        <w:rPr>
          <w:b/>
          <w:sz w:val="26"/>
          <w:szCs w:val="26"/>
        </w:rPr>
      </w:pPr>
    </w:p>
    <w:p w:rsidR="00C073CD" w:rsidRPr="00E0729E" w:rsidRDefault="00C073CD" w:rsidP="00134ABC">
      <w:pPr>
        <w:rPr>
          <w:b/>
          <w:sz w:val="26"/>
          <w:szCs w:val="26"/>
        </w:rPr>
      </w:pPr>
    </w:p>
    <w:p w:rsidR="00C073CD" w:rsidRPr="00E0729E" w:rsidRDefault="00C073CD" w:rsidP="00134ABC">
      <w:pPr>
        <w:rPr>
          <w:b/>
          <w:sz w:val="26"/>
          <w:szCs w:val="26"/>
        </w:rPr>
      </w:pPr>
      <w:r w:rsidRPr="00E0729E">
        <w:rPr>
          <w:b/>
          <w:sz w:val="26"/>
          <w:szCs w:val="26"/>
        </w:rPr>
        <w:t>Балансоутримувач</w:t>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t xml:space="preserve">      </w:t>
      </w:r>
    </w:p>
    <w:p w:rsidR="00C073CD" w:rsidRPr="00E0729E" w:rsidRDefault="00C073CD" w:rsidP="00134ABC">
      <w:pPr>
        <w:rPr>
          <w:b/>
          <w:sz w:val="26"/>
          <w:szCs w:val="26"/>
        </w:rPr>
      </w:pPr>
      <w:r w:rsidRPr="00E0729E">
        <w:rPr>
          <w:rFonts w:eastAsia="SimSun"/>
          <w:b/>
          <w:bCs/>
          <w:sz w:val="26"/>
          <w:szCs w:val="26"/>
        </w:rPr>
        <w:t xml:space="preserve">__________________                          </w:t>
      </w:r>
      <w:r w:rsidRPr="00E0729E">
        <w:rPr>
          <w:rFonts w:eastAsia="SimSun"/>
          <w:b/>
          <w:bCs/>
          <w:sz w:val="26"/>
          <w:szCs w:val="26"/>
        </w:rPr>
        <w:tab/>
      </w:r>
      <w:r w:rsidRPr="00E0729E">
        <w:rPr>
          <w:rFonts w:eastAsia="SimSun"/>
          <w:b/>
          <w:bCs/>
          <w:sz w:val="26"/>
          <w:szCs w:val="26"/>
        </w:rPr>
        <w:tab/>
      </w:r>
      <w:r w:rsidRPr="00E0729E">
        <w:rPr>
          <w:rFonts w:eastAsia="SimSun"/>
          <w:b/>
          <w:bCs/>
          <w:sz w:val="26"/>
          <w:szCs w:val="26"/>
        </w:rPr>
        <w:tab/>
      </w:r>
    </w:p>
    <w:p w:rsidR="00C073CD" w:rsidRPr="00E0729E" w:rsidRDefault="00C073CD" w:rsidP="00134ABC"/>
    <w:p w:rsidR="00C073CD" w:rsidRPr="00E0729E" w:rsidRDefault="00C073CD" w:rsidP="00134ABC"/>
    <w:p w:rsidR="00C073CD" w:rsidRPr="00E0729E" w:rsidRDefault="00C073CD" w:rsidP="00134ABC"/>
    <w:p w:rsidR="00C073CD" w:rsidRPr="00E0729E" w:rsidRDefault="00C073CD" w:rsidP="00134ABC"/>
    <w:p w:rsidR="00C073CD" w:rsidRDefault="00C073CD" w:rsidP="00134ABC"/>
    <w:p w:rsidR="00C073CD" w:rsidRPr="00E0729E" w:rsidRDefault="00C073CD" w:rsidP="00134ABC"/>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Pr="00E0729E" w:rsidRDefault="00C073CD" w:rsidP="00134ABC">
      <w:pPr>
        <w:pStyle w:val="5"/>
        <w:spacing w:before="0"/>
        <w:ind w:left="5387"/>
        <w:rPr>
          <w:rFonts w:ascii="Times New Roman" w:hAnsi="Times New Roman"/>
          <w:color w:val="auto"/>
        </w:rPr>
      </w:pPr>
      <w:r w:rsidRPr="00E0729E">
        <w:rPr>
          <w:rFonts w:ascii="Times New Roman" w:hAnsi="Times New Roman"/>
          <w:color w:val="auto"/>
        </w:rPr>
        <w:t xml:space="preserve">Додаток № </w:t>
      </w:r>
      <w:r>
        <w:rPr>
          <w:rFonts w:ascii="Times New Roman" w:hAnsi="Times New Roman"/>
          <w:color w:val="auto"/>
        </w:rPr>
        <w:t>4</w:t>
      </w:r>
    </w:p>
    <w:p w:rsidR="00C073CD" w:rsidRDefault="00C073CD" w:rsidP="00134ABC">
      <w:pPr>
        <w:ind w:left="5387"/>
        <w:rPr>
          <w:lang w:val="ru-RU"/>
        </w:rPr>
      </w:pPr>
      <w:r w:rsidRPr="00E0729E">
        <w:t xml:space="preserve">до рішення  </w:t>
      </w:r>
      <w:r>
        <w:t>Молочанської</w:t>
      </w:r>
    </w:p>
    <w:p w:rsidR="00C073CD" w:rsidRPr="00E0729E" w:rsidRDefault="00C073CD" w:rsidP="00134ABC">
      <w:pPr>
        <w:ind w:left="5387"/>
      </w:pPr>
      <w:r w:rsidRPr="00E0729E">
        <w:t>міської ради</w:t>
      </w:r>
    </w:p>
    <w:p w:rsidR="00C073CD" w:rsidRPr="00E0729E" w:rsidRDefault="00C073CD" w:rsidP="00134ABC">
      <w:pPr>
        <w:ind w:left="5387"/>
      </w:pPr>
      <w:r w:rsidRPr="00E0729E">
        <w:t xml:space="preserve">від </w:t>
      </w:r>
      <w:r>
        <w:rPr>
          <w:lang w:val="ru-RU"/>
        </w:rPr>
        <w:t>25.01.</w:t>
      </w:r>
      <w:r>
        <w:t>2022</w:t>
      </w:r>
      <w:r w:rsidRPr="00E0729E">
        <w:t xml:space="preserve"> р. №  </w:t>
      </w:r>
      <w:r>
        <w:t>15</w:t>
      </w:r>
    </w:p>
    <w:p w:rsidR="00C073CD" w:rsidRDefault="00C073CD" w:rsidP="00134ABC">
      <w:pPr>
        <w:jc w:val="center"/>
        <w:rPr>
          <w:b/>
          <w:bCs/>
          <w:sz w:val="28"/>
          <w:szCs w:val="28"/>
        </w:rPr>
      </w:pPr>
    </w:p>
    <w:p w:rsidR="00C073CD" w:rsidRPr="00E0729E" w:rsidRDefault="00C073CD" w:rsidP="00134ABC">
      <w:pPr>
        <w:jc w:val="center"/>
        <w:rPr>
          <w:b/>
          <w:bCs/>
          <w:sz w:val="28"/>
          <w:szCs w:val="28"/>
        </w:rPr>
      </w:pPr>
      <w:r w:rsidRPr="00E0729E">
        <w:rPr>
          <w:b/>
          <w:bCs/>
          <w:sz w:val="28"/>
          <w:szCs w:val="28"/>
        </w:rPr>
        <w:t>Акт</w:t>
      </w:r>
    </w:p>
    <w:p w:rsidR="00C073CD" w:rsidRPr="00E0729E" w:rsidRDefault="00C073CD" w:rsidP="00134ABC">
      <w:pPr>
        <w:jc w:val="center"/>
        <w:rPr>
          <w:b/>
          <w:bCs/>
          <w:sz w:val="28"/>
          <w:szCs w:val="28"/>
        </w:rPr>
      </w:pPr>
      <w:r w:rsidRPr="005C7521">
        <w:rPr>
          <w:b/>
          <w:bCs/>
          <w:sz w:val="28"/>
          <w:szCs w:val="28"/>
        </w:rPr>
        <w:t>повернення з оренди</w:t>
      </w:r>
      <w:r w:rsidRPr="00E0729E">
        <w:rPr>
          <w:bCs/>
        </w:rPr>
        <w:t xml:space="preserve"> </w:t>
      </w:r>
      <w:r w:rsidRPr="00E0729E">
        <w:rPr>
          <w:b/>
          <w:bCs/>
          <w:sz w:val="28"/>
          <w:szCs w:val="28"/>
        </w:rPr>
        <w:t xml:space="preserve">нерухомого або іншого окремого індивідуально визначеного майна, що належить до комунальної власності </w:t>
      </w:r>
      <w:r w:rsidRPr="00CA56AA">
        <w:rPr>
          <w:b/>
          <w:sz w:val="28"/>
          <w:szCs w:val="28"/>
        </w:rPr>
        <w:t>Молочанської</w:t>
      </w:r>
      <w:r>
        <w:rPr>
          <w:b/>
          <w:bCs/>
          <w:sz w:val="28"/>
          <w:szCs w:val="28"/>
          <w:lang w:val="ru-RU"/>
        </w:rPr>
        <w:t xml:space="preserve"> </w:t>
      </w:r>
      <w:r w:rsidRPr="00E0729E">
        <w:rPr>
          <w:b/>
          <w:bCs/>
          <w:sz w:val="28"/>
          <w:szCs w:val="28"/>
        </w:rPr>
        <w:t>міської територіальної громади</w:t>
      </w:r>
    </w:p>
    <w:p w:rsidR="00C073CD" w:rsidRPr="00E0729E" w:rsidRDefault="00C073CD" w:rsidP="00134ABC">
      <w:pPr>
        <w:jc w:val="center"/>
        <w:rPr>
          <w:b/>
          <w:sz w:val="28"/>
          <w:szCs w:val="28"/>
        </w:rPr>
      </w:pPr>
    </w:p>
    <w:p w:rsidR="00C073CD" w:rsidRPr="00E0729E" w:rsidRDefault="00C073CD" w:rsidP="00134ABC">
      <w:pPr>
        <w:jc w:val="both"/>
      </w:pPr>
      <w:r w:rsidRPr="00E0729E">
        <w:t xml:space="preserve">м. </w:t>
      </w:r>
      <w:r>
        <w:rPr>
          <w:sz w:val="28"/>
          <w:szCs w:val="28"/>
          <w:lang w:val="ru-RU"/>
        </w:rPr>
        <w:t>Молочанськ</w:t>
      </w:r>
      <w:r w:rsidRPr="00E0729E">
        <w:tab/>
      </w:r>
      <w:r w:rsidRPr="00E0729E">
        <w:tab/>
      </w:r>
      <w:r w:rsidRPr="00E0729E">
        <w:tab/>
      </w:r>
      <w:r w:rsidRPr="00E0729E">
        <w:tab/>
      </w:r>
      <w:r>
        <w:t xml:space="preserve">                       </w:t>
      </w:r>
      <w:r w:rsidRPr="00E0729E">
        <w:tab/>
      </w:r>
      <w:r w:rsidRPr="00E0729E">
        <w:tab/>
      </w:r>
      <w:r>
        <w:t xml:space="preserve">                      </w:t>
      </w:r>
      <w:r w:rsidRPr="00E0729E">
        <w:rPr>
          <w:i/>
          <w:sz w:val="28"/>
          <w:szCs w:val="28"/>
        </w:rPr>
        <w:t>ДД.ММ.РРРР</w:t>
      </w:r>
    </w:p>
    <w:p w:rsidR="00C073CD" w:rsidRPr="00E0729E" w:rsidRDefault="00C073CD" w:rsidP="00134ABC">
      <w:pPr>
        <w:jc w:val="both"/>
      </w:pPr>
    </w:p>
    <w:p w:rsidR="00C073CD" w:rsidRPr="00E0729E" w:rsidRDefault="00C073CD" w:rsidP="00134ABC">
      <w:pPr>
        <w:jc w:val="both"/>
        <w:rPr>
          <w:sz w:val="16"/>
          <w:szCs w:val="16"/>
        </w:rPr>
      </w:pPr>
    </w:p>
    <w:p w:rsidR="00C073CD" w:rsidRDefault="00C073CD" w:rsidP="00134ABC">
      <w:pPr>
        <w:tabs>
          <w:tab w:val="left" w:pos="540"/>
        </w:tabs>
        <w:jc w:val="both"/>
        <w:rPr>
          <w:sz w:val="28"/>
          <w:szCs w:val="28"/>
        </w:rPr>
      </w:pPr>
      <w:r w:rsidRPr="00E0729E">
        <w:rPr>
          <w:b/>
        </w:rPr>
        <w:tab/>
      </w:r>
      <w:r w:rsidRPr="00E0729E">
        <w:rPr>
          <w:b/>
          <w:sz w:val="28"/>
          <w:szCs w:val="28"/>
        </w:rPr>
        <w:t>Оренд</w:t>
      </w:r>
      <w:r>
        <w:rPr>
          <w:b/>
          <w:sz w:val="28"/>
          <w:szCs w:val="28"/>
        </w:rPr>
        <w:t>одавець</w:t>
      </w:r>
      <w:r w:rsidRPr="00E0729E">
        <w:rPr>
          <w:b/>
          <w:sz w:val="28"/>
          <w:szCs w:val="28"/>
        </w:rPr>
        <w:t>:</w:t>
      </w:r>
      <w:r w:rsidRPr="00E0729E">
        <w:rPr>
          <w:sz w:val="28"/>
          <w:szCs w:val="28"/>
        </w:rPr>
        <w:t>______, код за ЄДРПОУ ______, що знаходиться за адресою: ______, в особі ______,</w:t>
      </w:r>
      <w:r>
        <w:rPr>
          <w:sz w:val="28"/>
          <w:szCs w:val="28"/>
        </w:rPr>
        <w:t xml:space="preserve"> </w:t>
      </w:r>
      <w:r w:rsidRPr="00E0729E">
        <w:rPr>
          <w:sz w:val="28"/>
          <w:szCs w:val="28"/>
        </w:rPr>
        <w:t xml:space="preserve">який діє на підставі ______, з однієї сторони, </w:t>
      </w:r>
    </w:p>
    <w:p w:rsidR="00C073CD" w:rsidRDefault="00C073CD" w:rsidP="00134ABC">
      <w:pPr>
        <w:tabs>
          <w:tab w:val="left" w:pos="540"/>
        </w:tabs>
        <w:ind w:firstLine="567"/>
        <w:jc w:val="both"/>
        <w:rPr>
          <w:sz w:val="28"/>
          <w:szCs w:val="28"/>
        </w:rPr>
      </w:pPr>
      <w:r w:rsidRPr="00E0729E">
        <w:rPr>
          <w:b/>
          <w:sz w:val="28"/>
          <w:szCs w:val="28"/>
        </w:rPr>
        <w:t>Орендар:</w:t>
      </w:r>
      <w:r w:rsidRPr="00E0729E">
        <w:rPr>
          <w:sz w:val="28"/>
          <w:szCs w:val="28"/>
        </w:rPr>
        <w:t xml:space="preserve">______, код за ЄДРПОУ ______, що знаходиться за адресою: ______, в особі ______,який діє на підставі ______, з </w:t>
      </w:r>
      <w:r>
        <w:rPr>
          <w:sz w:val="28"/>
          <w:szCs w:val="28"/>
        </w:rPr>
        <w:t>другої</w:t>
      </w:r>
      <w:r w:rsidRPr="00E0729E">
        <w:rPr>
          <w:sz w:val="28"/>
          <w:szCs w:val="28"/>
        </w:rPr>
        <w:t xml:space="preserve"> сторони, та </w:t>
      </w:r>
    </w:p>
    <w:p w:rsidR="00C073CD" w:rsidRPr="00E0729E" w:rsidRDefault="00C073CD" w:rsidP="00134ABC">
      <w:pPr>
        <w:tabs>
          <w:tab w:val="left" w:pos="540"/>
        </w:tabs>
        <w:ind w:firstLine="567"/>
        <w:jc w:val="both"/>
        <w:rPr>
          <w:sz w:val="28"/>
          <w:szCs w:val="28"/>
        </w:rPr>
      </w:pPr>
      <w:r w:rsidRPr="00E0729E">
        <w:rPr>
          <w:b/>
          <w:color w:val="000000"/>
          <w:sz w:val="28"/>
          <w:szCs w:val="28"/>
        </w:rPr>
        <w:t>Балансоутримувач</w:t>
      </w:r>
      <w:r w:rsidRPr="00E0729E">
        <w:rPr>
          <w:color w:val="000000"/>
          <w:sz w:val="28"/>
          <w:szCs w:val="28"/>
        </w:rPr>
        <w:t>:</w:t>
      </w:r>
      <w:r w:rsidRPr="00E0729E">
        <w:rPr>
          <w:sz w:val="28"/>
          <w:szCs w:val="28"/>
        </w:rPr>
        <w:t>______,</w:t>
      </w:r>
      <w:r>
        <w:rPr>
          <w:sz w:val="28"/>
          <w:szCs w:val="28"/>
        </w:rPr>
        <w:t xml:space="preserve"> </w:t>
      </w:r>
      <w:r w:rsidRPr="00E0729E">
        <w:rPr>
          <w:sz w:val="28"/>
          <w:szCs w:val="28"/>
        </w:rPr>
        <w:t xml:space="preserve">код за ЄДРПОУ ______, що знаходиться за адресою: ______, в особі ______,який діє на підставі ______, з </w:t>
      </w:r>
      <w:r>
        <w:rPr>
          <w:sz w:val="28"/>
          <w:szCs w:val="28"/>
        </w:rPr>
        <w:t>третьої</w:t>
      </w:r>
      <w:r w:rsidRPr="00E0729E">
        <w:rPr>
          <w:sz w:val="28"/>
          <w:szCs w:val="28"/>
        </w:rPr>
        <w:t xml:space="preserve"> сторони, склали цей Акт, про наведене нижче:</w:t>
      </w:r>
    </w:p>
    <w:p w:rsidR="00C073CD" w:rsidRDefault="00C073CD" w:rsidP="00134ABC">
      <w:pPr>
        <w:tabs>
          <w:tab w:val="left" w:pos="540"/>
        </w:tabs>
        <w:jc w:val="both"/>
        <w:rPr>
          <w:sz w:val="28"/>
          <w:szCs w:val="28"/>
        </w:rPr>
      </w:pPr>
    </w:p>
    <w:p w:rsidR="00C073CD" w:rsidRPr="00635A2F" w:rsidRDefault="00C073CD" w:rsidP="00134ABC">
      <w:pPr>
        <w:numPr>
          <w:ilvl w:val="0"/>
          <w:numId w:val="2"/>
        </w:numPr>
        <w:tabs>
          <w:tab w:val="clear" w:pos="958"/>
          <w:tab w:val="num" w:pos="1100"/>
          <w:tab w:val="left" w:pos="1134"/>
        </w:tabs>
        <w:ind w:left="0" w:firstLine="709"/>
        <w:jc w:val="both"/>
        <w:textAlignment w:val="baseline"/>
        <w:rPr>
          <w:sz w:val="28"/>
          <w:szCs w:val="28"/>
        </w:rPr>
      </w:pPr>
      <w:r w:rsidRPr="00635A2F">
        <w:rPr>
          <w:sz w:val="28"/>
          <w:szCs w:val="28"/>
        </w:rPr>
        <w:t xml:space="preserve">Цей Акт складено внаслідок припинення договору </w:t>
      </w:r>
      <w:r w:rsidRPr="00635A2F">
        <w:rPr>
          <w:noProof/>
          <w:sz w:val="28"/>
          <w:szCs w:val="28"/>
        </w:rPr>
        <w:t xml:space="preserve">оренди нерухомого або іншого окремого індивідуально визначеного майна, що належить </w:t>
      </w:r>
      <w:r w:rsidRPr="00E0729E">
        <w:rPr>
          <w:sz w:val="28"/>
          <w:szCs w:val="28"/>
        </w:rPr>
        <w:t xml:space="preserve">до комунальної власності </w:t>
      </w:r>
      <w:r>
        <w:t>Молочанської</w:t>
      </w:r>
      <w:r w:rsidRPr="00E0729E">
        <w:rPr>
          <w:sz w:val="28"/>
          <w:szCs w:val="28"/>
        </w:rPr>
        <w:t xml:space="preserve"> міської територіальної громади</w:t>
      </w:r>
      <w:r w:rsidRPr="00635A2F">
        <w:rPr>
          <w:noProof/>
          <w:sz w:val="28"/>
          <w:szCs w:val="28"/>
        </w:rPr>
        <w:t xml:space="preserve"> </w:t>
      </w:r>
      <w:r w:rsidRPr="00E0729E">
        <w:rPr>
          <w:sz w:val="28"/>
          <w:szCs w:val="28"/>
        </w:rPr>
        <w:t xml:space="preserve">від </w:t>
      </w:r>
      <w:r w:rsidRPr="00E0729E">
        <w:rPr>
          <w:i/>
          <w:sz w:val="28"/>
          <w:szCs w:val="28"/>
        </w:rPr>
        <w:t>ДД.ММ.РРРР</w:t>
      </w:r>
      <w:r w:rsidRPr="00E0729E">
        <w:rPr>
          <w:sz w:val="28"/>
          <w:szCs w:val="28"/>
        </w:rPr>
        <w:t xml:space="preserve"> №____(далі – Договір оренди)</w:t>
      </w:r>
      <w:r w:rsidRPr="00635A2F">
        <w:rPr>
          <w:sz w:val="28"/>
          <w:szCs w:val="28"/>
        </w:rPr>
        <w:t xml:space="preserve">. </w:t>
      </w:r>
    </w:p>
    <w:p w:rsidR="00C073CD" w:rsidRPr="00635A2F" w:rsidRDefault="00C073CD" w:rsidP="00134ABC">
      <w:pPr>
        <w:numPr>
          <w:ilvl w:val="0"/>
          <w:numId w:val="2"/>
        </w:numPr>
        <w:tabs>
          <w:tab w:val="clear" w:pos="958"/>
          <w:tab w:val="num" w:pos="1100"/>
          <w:tab w:val="left" w:pos="1134"/>
        </w:tabs>
        <w:ind w:left="0" w:firstLine="709"/>
        <w:jc w:val="both"/>
        <w:textAlignment w:val="baseline"/>
        <w:rPr>
          <w:sz w:val="28"/>
          <w:szCs w:val="28"/>
        </w:rPr>
      </w:pPr>
      <w:r w:rsidRPr="00635A2F">
        <w:rPr>
          <w:sz w:val="28"/>
          <w:szCs w:val="28"/>
        </w:rPr>
        <w:t xml:space="preserve">Датою припинення Договору оренди є: </w:t>
      </w:r>
      <w:r>
        <w:rPr>
          <w:sz w:val="28"/>
          <w:szCs w:val="28"/>
        </w:rPr>
        <w:t>________________</w:t>
      </w:r>
      <w:r w:rsidRPr="00635A2F">
        <w:rPr>
          <w:sz w:val="28"/>
          <w:szCs w:val="28"/>
        </w:rPr>
        <w:t>.</w:t>
      </w:r>
    </w:p>
    <w:p w:rsidR="00C073CD" w:rsidRPr="00635A2F" w:rsidRDefault="00C073CD" w:rsidP="00134ABC">
      <w:pPr>
        <w:numPr>
          <w:ilvl w:val="0"/>
          <w:numId w:val="2"/>
        </w:numPr>
        <w:tabs>
          <w:tab w:val="clear" w:pos="958"/>
          <w:tab w:val="num" w:pos="1100"/>
          <w:tab w:val="left" w:pos="1134"/>
        </w:tabs>
        <w:ind w:left="0" w:firstLine="709"/>
        <w:jc w:val="both"/>
        <w:textAlignment w:val="baseline"/>
        <w:rPr>
          <w:sz w:val="28"/>
          <w:szCs w:val="28"/>
        </w:rPr>
      </w:pPr>
      <w:r w:rsidRPr="00635A2F">
        <w:rPr>
          <w:sz w:val="28"/>
          <w:szCs w:val="28"/>
        </w:rPr>
        <w:t xml:space="preserve">Підставою припинення Договору оренди є </w:t>
      </w:r>
      <w:r>
        <w:rPr>
          <w:sz w:val="28"/>
          <w:szCs w:val="28"/>
        </w:rPr>
        <w:t>_____________</w:t>
      </w:r>
      <w:r w:rsidRPr="00635A2F">
        <w:rPr>
          <w:sz w:val="28"/>
          <w:szCs w:val="28"/>
        </w:rPr>
        <w:t>.</w:t>
      </w:r>
    </w:p>
    <w:p w:rsidR="00C073CD" w:rsidRPr="00635A2F" w:rsidRDefault="00C073CD" w:rsidP="00134ABC">
      <w:pPr>
        <w:numPr>
          <w:ilvl w:val="0"/>
          <w:numId w:val="2"/>
        </w:numPr>
        <w:tabs>
          <w:tab w:val="clear" w:pos="958"/>
          <w:tab w:val="num" w:pos="1100"/>
          <w:tab w:val="left" w:pos="1134"/>
        </w:tabs>
        <w:ind w:left="0" w:firstLine="709"/>
        <w:jc w:val="both"/>
        <w:textAlignment w:val="baseline"/>
        <w:rPr>
          <w:sz w:val="28"/>
          <w:szCs w:val="28"/>
        </w:rPr>
      </w:pPr>
      <w:r w:rsidRPr="00635A2F">
        <w:rPr>
          <w:sz w:val="28"/>
          <w:szCs w:val="28"/>
        </w:rPr>
        <w:t xml:space="preserve">За цим Актом Орендар передає, а Балансоутримувач приймає із строкового платного користування </w:t>
      </w:r>
      <w:r w:rsidRPr="00635A2F">
        <w:rPr>
          <w:i/>
          <w:sz w:val="28"/>
          <w:szCs w:val="28"/>
        </w:rPr>
        <w:t>нерухоме/інше окреме індивідуально визначене</w:t>
      </w:r>
      <w:r w:rsidRPr="00635A2F">
        <w:rPr>
          <w:sz w:val="28"/>
          <w:szCs w:val="28"/>
        </w:rPr>
        <w:t xml:space="preserve"> майно, що належить </w:t>
      </w:r>
      <w:r w:rsidRPr="00E0729E">
        <w:rPr>
          <w:sz w:val="28"/>
          <w:szCs w:val="28"/>
        </w:rPr>
        <w:t xml:space="preserve">до комунальної власності </w:t>
      </w:r>
      <w:r w:rsidRPr="00CA56AA">
        <w:rPr>
          <w:sz w:val="28"/>
          <w:szCs w:val="28"/>
        </w:rPr>
        <w:t>Молочанської</w:t>
      </w:r>
      <w:r>
        <w:rPr>
          <w:lang w:val="ru-RU"/>
        </w:rPr>
        <w:t xml:space="preserve"> м</w:t>
      </w:r>
      <w:r w:rsidRPr="00E0729E">
        <w:rPr>
          <w:sz w:val="28"/>
          <w:szCs w:val="28"/>
        </w:rPr>
        <w:t>іської територіальної громади</w:t>
      </w:r>
      <w:r w:rsidRPr="00635A2F">
        <w:rPr>
          <w:sz w:val="28"/>
          <w:szCs w:val="28"/>
        </w:rPr>
        <w:t>, –</w:t>
      </w:r>
    </w:p>
    <w:p w:rsidR="00C073CD" w:rsidRPr="00E0729E" w:rsidRDefault="00C073CD" w:rsidP="00134ABC">
      <w:pPr>
        <w:tabs>
          <w:tab w:val="left" w:pos="540"/>
        </w:tabs>
        <w:jc w:val="both"/>
        <w:rPr>
          <w:sz w:val="28"/>
          <w:szCs w:val="28"/>
        </w:rPr>
      </w:pPr>
    </w:p>
    <w:p w:rsidR="00C073CD" w:rsidRPr="00635A2F" w:rsidRDefault="00C073CD" w:rsidP="00134ABC">
      <w:pPr>
        <w:tabs>
          <w:tab w:val="left" w:pos="1134"/>
        </w:tabs>
        <w:spacing w:line="360" w:lineRule="auto"/>
        <w:jc w:val="both"/>
        <w:textAlignment w:val="baseline"/>
        <w:rPr>
          <w:i/>
          <w:sz w:val="28"/>
          <w:szCs w:val="28"/>
        </w:rPr>
      </w:pPr>
      <w:r w:rsidRPr="00635A2F">
        <w:rPr>
          <w:i/>
          <w:sz w:val="28"/>
          <w:szCs w:val="28"/>
        </w:rPr>
        <w:t>Для нерухомого майна</w:t>
      </w:r>
    </w:p>
    <w:tbl>
      <w:tblPr>
        <w:tblW w:w="9214" w:type="dxa"/>
        <w:tblInd w:w="108" w:type="dxa"/>
        <w:tblLook w:val="00A0" w:firstRow="1" w:lastRow="0" w:firstColumn="1" w:lastColumn="0" w:noHBand="0" w:noVBand="0"/>
      </w:tblPr>
      <w:tblGrid>
        <w:gridCol w:w="4536"/>
        <w:gridCol w:w="4678"/>
      </w:tblGrid>
      <w:tr w:rsidR="00C073CD" w:rsidRPr="00E0729E" w:rsidTr="00513A57">
        <w:trPr>
          <w:trHeight w:val="300"/>
        </w:trPr>
        <w:tc>
          <w:tcPr>
            <w:tcW w:w="4536" w:type="dxa"/>
            <w:tcBorders>
              <w:top w:val="single" w:sz="4" w:space="0" w:color="auto"/>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lang w:eastAsia="uk-UA"/>
              </w:rPr>
            </w:pPr>
            <w:r w:rsidRPr="00E0729E">
              <w:rPr>
                <w:color w:val="000000"/>
                <w:sz w:val="28"/>
                <w:szCs w:val="20"/>
              </w:rPr>
              <w:t>Назва об'єкта</w:t>
            </w:r>
          </w:p>
        </w:tc>
        <w:tc>
          <w:tcPr>
            <w:tcW w:w="4678" w:type="dxa"/>
            <w:tcBorders>
              <w:top w:val="single" w:sz="4" w:space="0" w:color="auto"/>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300"/>
        </w:trPr>
        <w:tc>
          <w:tcPr>
            <w:tcW w:w="4536" w:type="dxa"/>
            <w:tcBorders>
              <w:top w:val="single" w:sz="4" w:space="0" w:color="auto"/>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Тип об'єкта</w:t>
            </w:r>
          </w:p>
        </w:tc>
        <w:tc>
          <w:tcPr>
            <w:tcW w:w="4678" w:type="dxa"/>
            <w:tcBorders>
              <w:top w:val="single" w:sz="4" w:space="0" w:color="auto"/>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p>
        </w:tc>
      </w:tr>
      <w:tr w:rsidR="00C073CD"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Загальна площа об'єкта (кв.м)</w:t>
            </w:r>
          </w:p>
        </w:tc>
        <w:tc>
          <w:tcPr>
            <w:tcW w:w="4678" w:type="dxa"/>
            <w:tcBorders>
              <w:top w:val="nil"/>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Корисна площа об'єкта (кв.м)</w:t>
            </w:r>
          </w:p>
        </w:tc>
        <w:tc>
          <w:tcPr>
            <w:tcW w:w="4678" w:type="dxa"/>
            <w:tcBorders>
              <w:top w:val="nil"/>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Місцезнаходження об'єкта</w:t>
            </w:r>
          </w:p>
        </w:tc>
        <w:tc>
          <w:tcPr>
            <w:tcW w:w="4678" w:type="dxa"/>
            <w:tcBorders>
              <w:top w:val="nil"/>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073CD" w:rsidRPr="00E0729E" w:rsidRDefault="00C073CD" w:rsidP="00513A57">
            <w:pPr>
              <w:rPr>
                <w:color w:val="000000"/>
                <w:sz w:val="28"/>
                <w:szCs w:val="20"/>
              </w:rPr>
            </w:pPr>
            <w:r w:rsidRPr="00E0729E">
              <w:rPr>
                <w:color w:val="000000"/>
                <w:sz w:val="28"/>
                <w:szCs w:val="20"/>
              </w:rPr>
              <w:t>Характеристика нерухомого майна</w:t>
            </w:r>
            <w:r w:rsidRPr="00E0729E">
              <w:t xml:space="preserve">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4678" w:type="dxa"/>
            <w:tcBorders>
              <w:top w:val="nil"/>
              <w:left w:val="nil"/>
              <w:bottom w:val="single" w:sz="4" w:space="0" w:color="auto"/>
              <w:right w:val="single" w:sz="4" w:space="0" w:color="auto"/>
            </w:tcBorders>
            <w:noWrap/>
            <w:vAlign w:val="bottom"/>
          </w:tcPr>
          <w:p w:rsidR="00C073CD" w:rsidRPr="00E0729E" w:rsidRDefault="00C073CD" w:rsidP="00513A57">
            <w:pPr>
              <w:rPr>
                <w:rFonts w:ascii="Calibri" w:hAnsi="Calibri" w:cs="Calibri"/>
                <w:color w:val="000000"/>
              </w:rPr>
            </w:pPr>
            <w:r w:rsidRPr="00E0729E">
              <w:rPr>
                <w:rFonts w:ascii="Calibri" w:hAnsi="Calibri" w:cs="Calibri"/>
                <w:color w:val="000000"/>
                <w:sz w:val="22"/>
                <w:szCs w:val="22"/>
              </w:rPr>
              <w:t> </w:t>
            </w:r>
          </w:p>
        </w:tc>
      </w:tr>
      <w:tr w:rsidR="00C073CD" w:rsidRPr="00E0729E" w:rsidTr="00513A57">
        <w:trPr>
          <w:trHeight w:val="510"/>
        </w:trPr>
        <w:tc>
          <w:tcPr>
            <w:tcW w:w="9214" w:type="dxa"/>
            <w:gridSpan w:val="2"/>
            <w:tcBorders>
              <w:top w:val="nil"/>
              <w:left w:val="single" w:sz="4" w:space="0" w:color="auto"/>
              <w:bottom w:val="single" w:sz="4" w:space="0" w:color="auto"/>
              <w:right w:val="single" w:sz="4" w:space="0" w:color="auto"/>
            </w:tcBorders>
            <w:vAlign w:val="center"/>
          </w:tcPr>
          <w:p w:rsidR="00C073CD" w:rsidRPr="00E0729E" w:rsidRDefault="00C073CD" w:rsidP="00513A57">
            <w:pPr>
              <w:rPr>
                <w:sz w:val="28"/>
                <w:szCs w:val="28"/>
              </w:rPr>
            </w:pPr>
            <w:r w:rsidRPr="00E0729E">
              <w:rPr>
                <w:sz w:val="28"/>
                <w:szCs w:val="28"/>
              </w:rPr>
              <w:t xml:space="preserve">Об’єкт має інженерне забезпечення (відсутнє закреслити):  </w:t>
            </w:r>
          </w:p>
          <w:p w:rsidR="00C073CD" w:rsidRPr="00E0729E" w:rsidRDefault="00C073CD" w:rsidP="00513A57">
            <w:pPr>
              <w:rPr>
                <w:sz w:val="28"/>
                <w:szCs w:val="28"/>
              </w:rPr>
            </w:pPr>
            <w:r w:rsidRPr="00E0729E">
              <w:rPr>
                <w:sz w:val="28"/>
                <w:szCs w:val="28"/>
              </w:rPr>
              <w:t xml:space="preserve">                1. Холодне водопостачання                  </w:t>
            </w:r>
            <w:r w:rsidRPr="00E0729E">
              <w:rPr>
                <w:sz w:val="28"/>
                <w:szCs w:val="28"/>
              </w:rPr>
              <w:tab/>
              <w:t xml:space="preserve">4. Електропостачання </w:t>
            </w:r>
          </w:p>
          <w:p w:rsidR="00C073CD" w:rsidRPr="00E0729E" w:rsidRDefault="00C073CD" w:rsidP="00513A57">
            <w:pPr>
              <w:rPr>
                <w:sz w:val="28"/>
                <w:szCs w:val="28"/>
              </w:rPr>
            </w:pPr>
            <w:r w:rsidRPr="00E0729E">
              <w:rPr>
                <w:sz w:val="28"/>
                <w:szCs w:val="28"/>
              </w:rPr>
              <w:t xml:space="preserve">                2. Гаряче водопостачання                      </w:t>
            </w:r>
            <w:r w:rsidRPr="00E0729E">
              <w:rPr>
                <w:sz w:val="28"/>
                <w:szCs w:val="28"/>
              </w:rPr>
              <w:tab/>
              <w:t>5. Теплопостачання</w:t>
            </w:r>
          </w:p>
          <w:p w:rsidR="00C073CD" w:rsidRPr="00E0729E" w:rsidRDefault="00C073CD" w:rsidP="00513A57">
            <w:r w:rsidRPr="00E0729E">
              <w:rPr>
                <w:sz w:val="28"/>
                <w:szCs w:val="28"/>
              </w:rPr>
              <w:t xml:space="preserve">                3. Газопостачання                                  6. Засоби зв’язку</w:t>
            </w:r>
          </w:p>
        </w:tc>
      </w:tr>
    </w:tbl>
    <w:p w:rsidR="00C073CD" w:rsidRPr="00E0729E" w:rsidRDefault="00C073CD" w:rsidP="00134ABC">
      <w:pPr>
        <w:spacing w:before="120"/>
        <w:jc w:val="both"/>
        <w:textAlignment w:val="baseline"/>
        <w:rPr>
          <w:i/>
          <w:sz w:val="28"/>
          <w:szCs w:val="28"/>
        </w:rPr>
      </w:pPr>
      <w:r w:rsidRPr="00E0729E">
        <w:rPr>
          <w:i/>
          <w:sz w:val="28"/>
          <w:szCs w:val="28"/>
        </w:rPr>
        <w:t>Або</w:t>
      </w:r>
      <w:r w:rsidRPr="00E0729E">
        <w:rPr>
          <w:rStyle w:val="afd"/>
          <w:i/>
          <w:sz w:val="28"/>
          <w:szCs w:val="28"/>
        </w:rPr>
        <w:footnoteReference w:id="3"/>
      </w:r>
    </w:p>
    <w:p w:rsidR="00C073CD" w:rsidRPr="00E0729E" w:rsidRDefault="00C073CD" w:rsidP="00134ABC">
      <w:pPr>
        <w:spacing w:before="120" w:line="360" w:lineRule="auto"/>
        <w:jc w:val="both"/>
        <w:textAlignment w:val="baseline"/>
        <w:rPr>
          <w:sz w:val="28"/>
          <w:szCs w:val="28"/>
        </w:rPr>
      </w:pPr>
      <w:r w:rsidRPr="00E0729E">
        <w:rPr>
          <w:i/>
          <w:sz w:val="28"/>
          <w:szCs w:val="28"/>
        </w:rPr>
        <w:t>Для індивідуально визначеного майна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3"/>
        <w:gridCol w:w="4651"/>
      </w:tblGrid>
      <w:tr w:rsidR="00C073CD" w:rsidRPr="00E0729E" w:rsidTr="00513A57">
        <w:tc>
          <w:tcPr>
            <w:tcW w:w="4553" w:type="dxa"/>
            <w:vAlign w:val="center"/>
          </w:tcPr>
          <w:p w:rsidR="00C073CD" w:rsidRPr="00E0729E" w:rsidRDefault="00C073CD" w:rsidP="00513A57">
            <w:pPr>
              <w:rPr>
                <w:color w:val="000000"/>
                <w:sz w:val="28"/>
                <w:szCs w:val="20"/>
                <w:lang w:eastAsia="uk-UA"/>
              </w:rPr>
            </w:pPr>
            <w:r w:rsidRPr="00E0729E">
              <w:rPr>
                <w:color w:val="000000"/>
                <w:sz w:val="28"/>
                <w:szCs w:val="20"/>
              </w:rPr>
              <w:t>Назва об'єкта</w:t>
            </w:r>
          </w:p>
        </w:tc>
        <w:tc>
          <w:tcPr>
            <w:tcW w:w="4651" w:type="dxa"/>
          </w:tcPr>
          <w:p w:rsidR="00C073CD" w:rsidRPr="00E0729E" w:rsidRDefault="00C073CD" w:rsidP="00513A57">
            <w:pPr>
              <w:tabs>
                <w:tab w:val="left" w:pos="5113"/>
                <w:tab w:val="left" w:pos="5816"/>
              </w:tabs>
              <w:rPr>
                <w:rFonts w:ascii="Arial" w:hAnsi="Arial" w:cs="Arial"/>
                <w:b/>
                <w:bCs/>
                <w:sz w:val="18"/>
                <w:szCs w:val="18"/>
              </w:rPr>
            </w:pPr>
          </w:p>
        </w:tc>
      </w:tr>
      <w:tr w:rsidR="00C073CD" w:rsidRPr="00E0729E" w:rsidTr="00513A57">
        <w:tc>
          <w:tcPr>
            <w:tcW w:w="4553" w:type="dxa"/>
            <w:vAlign w:val="center"/>
          </w:tcPr>
          <w:p w:rsidR="00C073CD" w:rsidRPr="00E0729E" w:rsidRDefault="00C073CD" w:rsidP="00513A57">
            <w:pPr>
              <w:rPr>
                <w:color w:val="000000"/>
                <w:sz w:val="28"/>
                <w:szCs w:val="20"/>
              </w:rPr>
            </w:pPr>
            <w:r w:rsidRPr="00E0729E">
              <w:rPr>
                <w:color w:val="000000"/>
                <w:sz w:val="28"/>
                <w:szCs w:val="20"/>
              </w:rPr>
              <w:t>Тип об'єкта</w:t>
            </w:r>
          </w:p>
        </w:tc>
        <w:tc>
          <w:tcPr>
            <w:tcW w:w="4651" w:type="dxa"/>
          </w:tcPr>
          <w:p w:rsidR="00C073CD" w:rsidRPr="00E0729E" w:rsidRDefault="00C073CD" w:rsidP="00513A57">
            <w:pPr>
              <w:tabs>
                <w:tab w:val="left" w:pos="5113"/>
                <w:tab w:val="left" w:pos="5816"/>
              </w:tabs>
              <w:rPr>
                <w:rFonts w:ascii="Arial" w:hAnsi="Arial" w:cs="Arial"/>
                <w:b/>
                <w:bCs/>
                <w:sz w:val="18"/>
                <w:szCs w:val="18"/>
              </w:rPr>
            </w:pPr>
          </w:p>
        </w:tc>
      </w:tr>
    </w:tbl>
    <w:p w:rsidR="00C073CD" w:rsidRPr="00E0729E" w:rsidRDefault="00C073CD" w:rsidP="00134ABC">
      <w:pPr>
        <w:spacing w:before="120"/>
        <w:jc w:val="both"/>
        <w:textAlignment w:val="baseline"/>
        <w:rPr>
          <w:sz w:val="28"/>
          <w:szCs w:val="28"/>
        </w:rPr>
      </w:pPr>
      <w:r w:rsidRPr="00E0729E">
        <w:rPr>
          <w:sz w:val="28"/>
          <w:szCs w:val="28"/>
        </w:rPr>
        <w:t>(далі –</w:t>
      </w:r>
      <w:r>
        <w:rPr>
          <w:sz w:val="28"/>
          <w:szCs w:val="28"/>
        </w:rPr>
        <w:t xml:space="preserve"> </w:t>
      </w:r>
      <w:r w:rsidRPr="00E0729E">
        <w:rPr>
          <w:sz w:val="28"/>
          <w:szCs w:val="28"/>
        </w:rPr>
        <w:t xml:space="preserve">Об’єкт оренди), що перебуває на балансі </w:t>
      </w:r>
      <w:r w:rsidRPr="00E0729E">
        <w:rPr>
          <w:color w:val="000000"/>
          <w:sz w:val="28"/>
          <w:szCs w:val="28"/>
        </w:rPr>
        <w:t>Балансоутримувача та н</w:t>
      </w:r>
      <w:r w:rsidRPr="00E0729E">
        <w:rPr>
          <w:sz w:val="28"/>
          <w:szCs w:val="28"/>
        </w:rPr>
        <w:t>алежить до сфери управління _____.</w:t>
      </w:r>
    </w:p>
    <w:p w:rsidR="00C073CD" w:rsidRDefault="00C073CD" w:rsidP="00134ABC">
      <w:pPr>
        <w:tabs>
          <w:tab w:val="left" w:pos="1134"/>
        </w:tabs>
        <w:ind w:firstLine="567"/>
        <w:jc w:val="both"/>
        <w:textAlignment w:val="baseline"/>
        <w:rPr>
          <w:sz w:val="28"/>
          <w:szCs w:val="28"/>
        </w:rPr>
      </w:pPr>
      <w:r w:rsidRPr="00E0729E">
        <w:rPr>
          <w:sz w:val="28"/>
          <w:szCs w:val="28"/>
        </w:rPr>
        <w:t xml:space="preserve">5. Цим Актом Балансоутримувач засвідчує, що отримав від </w:t>
      </w:r>
      <w:r>
        <w:rPr>
          <w:sz w:val="28"/>
          <w:szCs w:val="28"/>
        </w:rPr>
        <w:t>О</w:t>
      </w:r>
      <w:r w:rsidRPr="00E0729E">
        <w:rPr>
          <w:sz w:val="28"/>
          <w:szCs w:val="28"/>
        </w:rPr>
        <w:t>рендар</w:t>
      </w:r>
      <w:r>
        <w:rPr>
          <w:sz w:val="28"/>
          <w:szCs w:val="28"/>
        </w:rPr>
        <w:t>я</w:t>
      </w:r>
      <w:r w:rsidRPr="00E0729E">
        <w:rPr>
          <w:sz w:val="28"/>
          <w:szCs w:val="28"/>
        </w:rPr>
        <w:t xml:space="preserve"> необхідний комплект ключів від Об’єкта у кількості _____штук.</w:t>
      </w:r>
      <w:r w:rsidRPr="00E0729E">
        <w:rPr>
          <w:rStyle w:val="afd"/>
          <w:sz w:val="28"/>
          <w:szCs w:val="28"/>
        </w:rPr>
        <w:footnoteReference w:id="4"/>
      </w:r>
    </w:p>
    <w:p w:rsidR="00C073CD" w:rsidRDefault="00C073CD" w:rsidP="00134ABC">
      <w:pPr>
        <w:ind w:firstLine="567"/>
        <w:jc w:val="both"/>
        <w:textAlignment w:val="baseline"/>
        <w:rPr>
          <w:color w:val="000000"/>
          <w:sz w:val="28"/>
          <w:szCs w:val="28"/>
        </w:rPr>
      </w:pPr>
      <w:r>
        <w:rPr>
          <w:color w:val="000000"/>
          <w:sz w:val="28"/>
          <w:szCs w:val="28"/>
        </w:rPr>
        <w:t xml:space="preserve">6. </w:t>
      </w:r>
      <w:r w:rsidRPr="008E7DF6">
        <w:rPr>
          <w:color w:val="000000"/>
          <w:sz w:val="28"/>
          <w:szCs w:val="28"/>
        </w:rPr>
        <w:t xml:space="preserve">Інформація про стан Майна та розрахунків за Договором оренди: </w:t>
      </w:r>
    </w:p>
    <w:p w:rsidR="00C073CD" w:rsidRDefault="00C073CD" w:rsidP="00134ABC">
      <w:pPr>
        <w:tabs>
          <w:tab w:val="left" w:pos="1134"/>
        </w:tabs>
        <w:jc w:val="both"/>
        <w:textAlignment w:val="baseline"/>
        <w:rPr>
          <w:color w:val="000000"/>
          <w:sz w:val="28"/>
          <w:szCs w:val="28"/>
        </w:rPr>
      </w:pPr>
    </w:p>
    <w:tbl>
      <w:tblPr>
        <w:tblW w:w="98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087"/>
        <w:gridCol w:w="3176"/>
      </w:tblGrid>
      <w:tr w:rsidR="00C073CD" w:rsidRPr="00170CF5" w:rsidTr="00513A57">
        <w:trPr>
          <w:trHeight w:val="832"/>
        </w:trPr>
        <w:tc>
          <w:tcPr>
            <w:tcW w:w="576" w:type="dxa"/>
            <w:noWrap/>
            <w:vAlign w:val="center"/>
          </w:tcPr>
          <w:p w:rsidR="00C073CD" w:rsidRPr="00170CF5" w:rsidRDefault="00C073CD" w:rsidP="00513A57">
            <w:pPr>
              <w:jc w:val="center"/>
              <w:rPr>
                <w:b/>
                <w:color w:val="000000"/>
              </w:rPr>
            </w:pPr>
            <w:r w:rsidRPr="00170CF5">
              <w:rPr>
                <w:b/>
                <w:color w:val="000000"/>
              </w:rPr>
              <w:t>№</w:t>
            </w:r>
          </w:p>
        </w:tc>
        <w:tc>
          <w:tcPr>
            <w:tcW w:w="6087" w:type="dxa"/>
            <w:noWrap/>
            <w:vAlign w:val="center"/>
          </w:tcPr>
          <w:p w:rsidR="00C073CD" w:rsidRPr="00170CF5" w:rsidRDefault="00C073CD" w:rsidP="00513A57">
            <w:pPr>
              <w:jc w:val="center"/>
              <w:rPr>
                <w:b/>
                <w:color w:val="000000"/>
              </w:rPr>
            </w:pPr>
            <w:r w:rsidRPr="00170CF5">
              <w:rPr>
                <w:b/>
                <w:color w:val="000000"/>
              </w:rPr>
              <w:t xml:space="preserve">Інформація (питання) про </w:t>
            </w:r>
            <w:r w:rsidRPr="00550F36">
              <w:rPr>
                <w:b/>
                <w:color w:val="000000"/>
              </w:rPr>
              <w:t>Майно</w:t>
            </w:r>
            <w:r w:rsidRPr="00170CF5">
              <w:rPr>
                <w:b/>
                <w:color w:val="000000"/>
              </w:rPr>
              <w:t>, що повертається з оренди</w:t>
            </w:r>
          </w:p>
        </w:tc>
        <w:tc>
          <w:tcPr>
            <w:tcW w:w="3176" w:type="dxa"/>
            <w:noWrap/>
            <w:vAlign w:val="bottom"/>
          </w:tcPr>
          <w:p w:rsidR="00C073CD" w:rsidRPr="00170CF5" w:rsidRDefault="00C073CD" w:rsidP="00513A57">
            <w:pPr>
              <w:jc w:val="center"/>
              <w:rPr>
                <w:b/>
                <w:color w:val="000000"/>
              </w:rPr>
            </w:pPr>
            <w:r w:rsidRPr="00170CF5">
              <w:rPr>
                <w:b/>
                <w:color w:val="000000"/>
              </w:rPr>
              <w:t>Відповідь</w:t>
            </w:r>
          </w:p>
          <w:p w:rsidR="00C073CD" w:rsidRPr="00170CF5" w:rsidRDefault="00C073CD" w:rsidP="00513A57">
            <w:pPr>
              <w:jc w:val="center"/>
              <w:rPr>
                <w:b/>
                <w:color w:val="000000"/>
              </w:rPr>
            </w:pPr>
            <w:r w:rsidRPr="00170CF5">
              <w:rPr>
                <w:b/>
                <w:color w:val="000000"/>
              </w:rPr>
              <w:t>(або примітка, якщо необхідно)</w:t>
            </w:r>
          </w:p>
        </w:tc>
      </w:tr>
      <w:tr w:rsidR="00C073CD" w:rsidRPr="00170CF5" w:rsidTr="00513A57">
        <w:trPr>
          <w:trHeight w:val="295"/>
        </w:trPr>
        <w:tc>
          <w:tcPr>
            <w:tcW w:w="576" w:type="dxa"/>
            <w:noWrap/>
            <w:vAlign w:val="center"/>
          </w:tcPr>
          <w:p w:rsidR="00C073CD" w:rsidRPr="00170CF5" w:rsidRDefault="00C073CD" w:rsidP="00513A57">
            <w:pPr>
              <w:jc w:val="center"/>
              <w:rPr>
                <w:color w:val="000000"/>
                <w:lang w:val="en-US"/>
              </w:rPr>
            </w:pPr>
            <w:r w:rsidRPr="00170CF5">
              <w:rPr>
                <w:color w:val="000000"/>
                <w:lang w:val="en-US"/>
              </w:rPr>
              <w:t>1</w:t>
            </w:r>
          </w:p>
        </w:tc>
        <w:tc>
          <w:tcPr>
            <w:tcW w:w="6087" w:type="dxa"/>
            <w:vAlign w:val="center"/>
          </w:tcPr>
          <w:p w:rsidR="00C073CD" w:rsidRPr="00082606" w:rsidRDefault="00C073CD" w:rsidP="00513A57">
            <w:r w:rsidRPr="00082606">
              <w:t xml:space="preserve">На </w:t>
            </w:r>
            <w:r>
              <w:t>Об’єкті оренди</w:t>
            </w:r>
            <w:r w:rsidRPr="00082606">
              <w:t xml:space="preserve"> було виконано капітальний ремонт </w:t>
            </w:r>
          </w:p>
        </w:tc>
        <w:tc>
          <w:tcPr>
            <w:tcW w:w="3176" w:type="dxa"/>
            <w:vAlign w:val="bottom"/>
          </w:tcPr>
          <w:p w:rsidR="00C073CD" w:rsidRPr="00170CF5" w:rsidRDefault="00C073CD" w:rsidP="00513A57">
            <w:pPr>
              <w:jc w:val="center"/>
              <w:rPr>
                <w:color w:val="000000"/>
              </w:rPr>
            </w:pPr>
            <w:r w:rsidRPr="00170CF5">
              <w:rPr>
                <w:color w:val="000000"/>
              </w:rPr>
              <w:t>Так/Ні</w:t>
            </w:r>
          </w:p>
        </w:tc>
      </w:tr>
      <w:tr w:rsidR="00C073CD" w:rsidRPr="00170CF5" w:rsidTr="00513A57">
        <w:trPr>
          <w:trHeight w:val="385"/>
        </w:trPr>
        <w:tc>
          <w:tcPr>
            <w:tcW w:w="576" w:type="dxa"/>
            <w:noWrap/>
            <w:vAlign w:val="center"/>
          </w:tcPr>
          <w:p w:rsidR="00C073CD" w:rsidRPr="00170CF5" w:rsidRDefault="00C073CD" w:rsidP="00513A57">
            <w:pPr>
              <w:jc w:val="center"/>
              <w:rPr>
                <w:color w:val="000000"/>
              </w:rPr>
            </w:pPr>
            <w:r w:rsidRPr="00170CF5">
              <w:rPr>
                <w:color w:val="000000"/>
                <w:lang w:val="en-US"/>
              </w:rPr>
              <w:t>2</w:t>
            </w:r>
            <w:r w:rsidRPr="00170CF5">
              <w:rPr>
                <w:color w:val="000000"/>
              </w:rPr>
              <w:t>.</w:t>
            </w:r>
          </w:p>
        </w:tc>
        <w:tc>
          <w:tcPr>
            <w:tcW w:w="6087" w:type="dxa"/>
            <w:vAlign w:val="center"/>
          </w:tcPr>
          <w:p w:rsidR="00C073CD" w:rsidRPr="00170CF5" w:rsidRDefault="00C073CD" w:rsidP="00513A57">
            <w:pPr>
              <w:jc w:val="both"/>
              <w:rPr>
                <w:color w:val="000000"/>
              </w:rPr>
            </w:pPr>
            <w:r w:rsidRPr="00170CF5">
              <w:rPr>
                <w:color w:val="000000"/>
              </w:rPr>
              <w:t xml:space="preserve">На </w:t>
            </w:r>
            <w:r>
              <w:t>Об’єкті оренди</w:t>
            </w:r>
            <w:r w:rsidRPr="00170CF5">
              <w:rPr>
                <w:color w:val="000000"/>
              </w:rPr>
              <w:t xml:space="preserve"> здійснено невід'ємні поліпшення</w:t>
            </w:r>
          </w:p>
        </w:tc>
        <w:tc>
          <w:tcPr>
            <w:tcW w:w="3176" w:type="dxa"/>
            <w:vAlign w:val="center"/>
          </w:tcPr>
          <w:p w:rsidR="00C073CD" w:rsidRPr="00170CF5" w:rsidRDefault="00C073CD" w:rsidP="00513A57">
            <w:pPr>
              <w:jc w:val="center"/>
              <w:rPr>
                <w:color w:val="000000"/>
              </w:rPr>
            </w:pPr>
            <w:r w:rsidRPr="00170CF5">
              <w:rPr>
                <w:color w:val="000000"/>
              </w:rPr>
              <w:t>Так/Ні</w:t>
            </w:r>
          </w:p>
        </w:tc>
      </w:tr>
      <w:tr w:rsidR="00C073CD" w:rsidRPr="00170CF5" w:rsidTr="00513A57">
        <w:trPr>
          <w:trHeight w:val="295"/>
        </w:trPr>
        <w:tc>
          <w:tcPr>
            <w:tcW w:w="576" w:type="dxa"/>
            <w:noWrap/>
            <w:vAlign w:val="center"/>
          </w:tcPr>
          <w:p w:rsidR="00C073CD" w:rsidRPr="00F66E52" w:rsidRDefault="00C073CD" w:rsidP="00513A57">
            <w:pPr>
              <w:jc w:val="center"/>
              <w:rPr>
                <w:color w:val="000000"/>
              </w:rPr>
            </w:pPr>
            <w:r w:rsidRPr="00F66E52">
              <w:rPr>
                <w:color w:val="000000"/>
              </w:rPr>
              <w:t>3</w:t>
            </w:r>
          </w:p>
        </w:tc>
        <w:tc>
          <w:tcPr>
            <w:tcW w:w="6087" w:type="dxa"/>
            <w:vAlign w:val="center"/>
          </w:tcPr>
          <w:p w:rsidR="00C073CD" w:rsidRPr="00F66E52" w:rsidRDefault="00C073CD" w:rsidP="00513A57">
            <w:pPr>
              <w:jc w:val="both"/>
              <w:rPr>
                <w:color w:val="000000"/>
              </w:rPr>
            </w:pPr>
            <w:r w:rsidRPr="00F66E52">
              <w:rPr>
                <w:color w:val="000000"/>
              </w:rPr>
              <w:t>Майно повертається в стані, не гіршому, ніж стан, в якому Майно перебувало на момент передачі його в оренду?</w:t>
            </w:r>
          </w:p>
        </w:tc>
        <w:tc>
          <w:tcPr>
            <w:tcW w:w="3176" w:type="dxa"/>
            <w:noWrap/>
            <w:vAlign w:val="center"/>
          </w:tcPr>
          <w:p w:rsidR="00C073CD" w:rsidRPr="00F66E52" w:rsidRDefault="00C073CD" w:rsidP="00513A57">
            <w:pPr>
              <w:jc w:val="center"/>
              <w:rPr>
                <w:color w:val="000000"/>
              </w:rPr>
            </w:pPr>
            <w:r w:rsidRPr="00F66E52">
              <w:rPr>
                <w:color w:val="000000"/>
              </w:rPr>
              <w:t>Так/Ні</w:t>
            </w:r>
          </w:p>
        </w:tc>
      </w:tr>
      <w:tr w:rsidR="00C073CD" w:rsidRPr="00170CF5" w:rsidTr="00513A57">
        <w:trPr>
          <w:trHeight w:val="1728"/>
        </w:trPr>
        <w:tc>
          <w:tcPr>
            <w:tcW w:w="576" w:type="dxa"/>
            <w:noWrap/>
            <w:vAlign w:val="center"/>
          </w:tcPr>
          <w:p w:rsidR="00C073CD" w:rsidRPr="00170CF5" w:rsidRDefault="00C073CD" w:rsidP="00513A57">
            <w:pPr>
              <w:jc w:val="center"/>
              <w:rPr>
                <w:color w:val="000000"/>
              </w:rPr>
            </w:pPr>
            <w:r w:rsidRPr="00170CF5">
              <w:rPr>
                <w:color w:val="000000"/>
              </w:rPr>
              <w:t>3.1.</w:t>
            </w:r>
          </w:p>
        </w:tc>
        <w:tc>
          <w:tcPr>
            <w:tcW w:w="6087" w:type="dxa"/>
            <w:vAlign w:val="center"/>
          </w:tcPr>
          <w:p w:rsidR="00C073CD" w:rsidRPr="00170CF5" w:rsidRDefault="00C073CD" w:rsidP="00513A57">
            <w:pPr>
              <w:jc w:val="both"/>
              <w:rPr>
                <w:color w:val="000000"/>
              </w:rPr>
            </w:pPr>
            <w:r w:rsidRPr="00170CF5">
              <w:rPr>
                <w:color w:val="000000"/>
              </w:rPr>
              <w:t>Якщо ні, включіть опис шкоди, завданої Майну. В такому випадку до Акта обов'язково долучаються фотографії стану, в якому Майно перебува</w:t>
            </w:r>
            <w:r>
              <w:rPr>
                <w:color w:val="000000"/>
              </w:rPr>
              <w:t>ло</w:t>
            </w:r>
            <w:r w:rsidRPr="00170CF5">
              <w:rPr>
                <w:color w:val="000000"/>
              </w:rPr>
              <w:t xml:space="preserve"> на момент передачі в оренду, фотографії стану, в якому Майно перебуває під час повернення з оренди</w:t>
            </w:r>
          </w:p>
        </w:tc>
        <w:tc>
          <w:tcPr>
            <w:tcW w:w="3176" w:type="dxa"/>
            <w:noWrap/>
            <w:vAlign w:val="center"/>
          </w:tcPr>
          <w:p w:rsidR="00C073CD" w:rsidRPr="00170CF5" w:rsidRDefault="00C073CD" w:rsidP="00513A57">
            <w:pPr>
              <w:rPr>
                <w:color w:val="000000"/>
              </w:rPr>
            </w:pPr>
          </w:p>
        </w:tc>
      </w:tr>
      <w:tr w:rsidR="00C073CD" w:rsidRPr="00DD6646" w:rsidTr="00513A57">
        <w:trPr>
          <w:trHeight w:val="295"/>
        </w:trPr>
        <w:tc>
          <w:tcPr>
            <w:tcW w:w="576" w:type="dxa"/>
            <w:noWrap/>
            <w:vAlign w:val="center"/>
          </w:tcPr>
          <w:p w:rsidR="00C073CD" w:rsidRPr="00170CF5" w:rsidRDefault="00C073CD" w:rsidP="00513A57">
            <w:pPr>
              <w:jc w:val="center"/>
              <w:rPr>
                <w:color w:val="000000"/>
              </w:rPr>
            </w:pPr>
            <w:r w:rsidRPr="00170CF5">
              <w:rPr>
                <w:color w:val="000000"/>
              </w:rPr>
              <w:t>4</w:t>
            </w:r>
          </w:p>
        </w:tc>
        <w:tc>
          <w:tcPr>
            <w:tcW w:w="9263" w:type="dxa"/>
            <w:gridSpan w:val="2"/>
            <w:noWrap/>
            <w:vAlign w:val="center"/>
          </w:tcPr>
          <w:p w:rsidR="00C073CD" w:rsidRPr="00170CF5" w:rsidRDefault="00C073CD" w:rsidP="00513A57">
            <w:pPr>
              <w:jc w:val="center"/>
              <w:rPr>
                <w:color w:val="000000"/>
              </w:rPr>
            </w:pPr>
            <w:r w:rsidRPr="00170CF5">
              <w:rPr>
                <w:color w:val="000000"/>
              </w:rPr>
              <w:t>Інформація про стан розрахунків</w:t>
            </w:r>
          </w:p>
        </w:tc>
      </w:tr>
      <w:tr w:rsidR="00C073CD" w:rsidRPr="00DD6646" w:rsidTr="00513A57">
        <w:trPr>
          <w:trHeight w:val="295"/>
        </w:trPr>
        <w:tc>
          <w:tcPr>
            <w:tcW w:w="9839" w:type="dxa"/>
            <w:gridSpan w:val="3"/>
            <w:noWrap/>
            <w:vAlign w:val="center"/>
          </w:tcPr>
          <w:p w:rsidR="00C073CD" w:rsidRPr="00170CF5" w:rsidRDefault="00C073CD" w:rsidP="00513A57">
            <w:pPr>
              <w:rPr>
                <w:color w:val="000000"/>
              </w:rPr>
            </w:pPr>
            <w:r w:rsidRPr="00170CF5">
              <w:rPr>
                <w:color w:val="000000"/>
              </w:rPr>
              <w:t xml:space="preserve">Заборгованість Орендаря зі сплати: </w:t>
            </w:r>
          </w:p>
        </w:tc>
      </w:tr>
      <w:tr w:rsidR="00C073CD" w:rsidRPr="00170CF5" w:rsidTr="00513A57">
        <w:trPr>
          <w:trHeight w:val="885"/>
        </w:trPr>
        <w:tc>
          <w:tcPr>
            <w:tcW w:w="576" w:type="dxa"/>
            <w:noWrap/>
            <w:vAlign w:val="center"/>
          </w:tcPr>
          <w:p w:rsidR="00C073CD" w:rsidRPr="00170CF5" w:rsidRDefault="00C073CD" w:rsidP="00513A57">
            <w:pPr>
              <w:jc w:val="center"/>
              <w:rPr>
                <w:color w:val="000000"/>
              </w:rPr>
            </w:pPr>
            <w:r w:rsidRPr="00170CF5">
              <w:rPr>
                <w:color w:val="000000"/>
              </w:rPr>
              <w:t>4.1</w:t>
            </w:r>
          </w:p>
        </w:tc>
        <w:tc>
          <w:tcPr>
            <w:tcW w:w="6087" w:type="dxa"/>
            <w:noWrap/>
            <w:vAlign w:val="center"/>
          </w:tcPr>
          <w:p w:rsidR="00C073CD" w:rsidRPr="00170CF5" w:rsidRDefault="00C073CD" w:rsidP="00513A57">
            <w:pPr>
              <w:jc w:val="both"/>
              <w:rPr>
                <w:color w:val="000000"/>
              </w:rPr>
            </w:pPr>
            <w:r w:rsidRPr="00170CF5">
              <w:rPr>
                <w:color w:val="000000"/>
              </w:rPr>
              <w:t xml:space="preserve">орендної плати, яка підлягає сплаті Балансоутримувачу </w:t>
            </w:r>
          </w:p>
        </w:tc>
        <w:tc>
          <w:tcPr>
            <w:tcW w:w="3176" w:type="dxa"/>
            <w:vAlign w:val="center"/>
          </w:tcPr>
          <w:p w:rsidR="00C073CD" w:rsidRDefault="00C073CD"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073CD" w:rsidRPr="00170CF5" w:rsidRDefault="00C073CD" w:rsidP="00513A57">
            <w:pPr>
              <w:rPr>
                <w:color w:val="000000"/>
              </w:rPr>
            </w:pPr>
          </w:p>
        </w:tc>
      </w:tr>
      <w:tr w:rsidR="00C073CD" w:rsidRPr="00170CF5" w:rsidTr="00513A57">
        <w:trPr>
          <w:trHeight w:val="487"/>
        </w:trPr>
        <w:tc>
          <w:tcPr>
            <w:tcW w:w="576" w:type="dxa"/>
            <w:noWrap/>
            <w:vAlign w:val="center"/>
          </w:tcPr>
          <w:p w:rsidR="00C073CD" w:rsidRPr="00170CF5" w:rsidRDefault="00C073CD" w:rsidP="00513A57">
            <w:pPr>
              <w:jc w:val="center"/>
              <w:rPr>
                <w:color w:val="000000"/>
              </w:rPr>
            </w:pPr>
            <w:r w:rsidRPr="00170CF5">
              <w:rPr>
                <w:color w:val="000000"/>
              </w:rPr>
              <w:t>4.2</w:t>
            </w:r>
          </w:p>
        </w:tc>
        <w:tc>
          <w:tcPr>
            <w:tcW w:w="6087" w:type="dxa"/>
            <w:vAlign w:val="center"/>
          </w:tcPr>
          <w:p w:rsidR="00C073CD" w:rsidRPr="00170CF5" w:rsidRDefault="00C073CD" w:rsidP="00513A57">
            <w:pPr>
              <w:jc w:val="both"/>
              <w:rPr>
                <w:color w:val="000000"/>
              </w:rPr>
            </w:pPr>
            <w:r w:rsidRPr="00170CF5">
              <w:rPr>
                <w:color w:val="000000"/>
              </w:rPr>
              <w:t>пені</w:t>
            </w:r>
          </w:p>
        </w:tc>
        <w:tc>
          <w:tcPr>
            <w:tcW w:w="3176" w:type="dxa"/>
            <w:vAlign w:val="center"/>
          </w:tcPr>
          <w:p w:rsidR="00C073CD" w:rsidRDefault="00C073CD"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073CD" w:rsidRPr="00170CF5" w:rsidRDefault="00C073CD" w:rsidP="00513A57">
            <w:pPr>
              <w:rPr>
                <w:color w:val="000000"/>
              </w:rPr>
            </w:pPr>
          </w:p>
        </w:tc>
      </w:tr>
      <w:tr w:rsidR="00C073CD" w:rsidRPr="00170CF5" w:rsidTr="00513A57">
        <w:trPr>
          <w:trHeight w:val="898"/>
        </w:trPr>
        <w:tc>
          <w:tcPr>
            <w:tcW w:w="576" w:type="dxa"/>
            <w:noWrap/>
            <w:vAlign w:val="center"/>
          </w:tcPr>
          <w:p w:rsidR="00C073CD" w:rsidRPr="00170CF5" w:rsidRDefault="00C073CD" w:rsidP="00513A57">
            <w:pPr>
              <w:jc w:val="center"/>
              <w:rPr>
                <w:color w:val="000000"/>
              </w:rPr>
            </w:pPr>
            <w:r w:rsidRPr="00170CF5">
              <w:rPr>
                <w:color w:val="000000"/>
              </w:rPr>
              <w:t>4.3</w:t>
            </w:r>
          </w:p>
        </w:tc>
        <w:tc>
          <w:tcPr>
            <w:tcW w:w="6087" w:type="dxa"/>
            <w:vAlign w:val="center"/>
          </w:tcPr>
          <w:p w:rsidR="00C073CD" w:rsidRPr="00170CF5" w:rsidRDefault="00C073CD" w:rsidP="00513A57">
            <w:pPr>
              <w:jc w:val="both"/>
              <w:rPr>
                <w:color w:val="000000"/>
              </w:rPr>
            </w:pPr>
            <w:r w:rsidRPr="00170CF5">
              <w:rPr>
                <w:color w:val="000000"/>
              </w:rPr>
              <w:t xml:space="preserve">неустойки </w:t>
            </w:r>
          </w:p>
        </w:tc>
        <w:tc>
          <w:tcPr>
            <w:tcW w:w="3176" w:type="dxa"/>
            <w:vAlign w:val="center"/>
          </w:tcPr>
          <w:p w:rsidR="00C073CD" w:rsidRDefault="00C073CD"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073CD" w:rsidRDefault="00C073CD" w:rsidP="00513A57">
            <w:pPr>
              <w:rPr>
                <w:color w:val="000000"/>
              </w:rPr>
            </w:pPr>
          </w:p>
          <w:p w:rsidR="00C073CD" w:rsidRPr="00170CF5" w:rsidRDefault="00C073CD" w:rsidP="00513A57">
            <w:pPr>
              <w:rPr>
                <w:color w:val="000000"/>
              </w:rPr>
            </w:pPr>
          </w:p>
        </w:tc>
      </w:tr>
      <w:tr w:rsidR="00C073CD" w:rsidRPr="00170CF5" w:rsidTr="00513A57">
        <w:trPr>
          <w:trHeight w:val="699"/>
        </w:trPr>
        <w:tc>
          <w:tcPr>
            <w:tcW w:w="576" w:type="dxa"/>
            <w:noWrap/>
            <w:vAlign w:val="center"/>
          </w:tcPr>
          <w:p w:rsidR="00C073CD" w:rsidRPr="00170CF5" w:rsidRDefault="00C073CD" w:rsidP="00513A57">
            <w:pPr>
              <w:jc w:val="center"/>
              <w:rPr>
                <w:color w:val="000000"/>
              </w:rPr>
            </w:pPr>
            <w:r w:rsidRPr="00170CF5">
              <w:rPr>
                <w:color w:val="000000"/>
              </w:rPr>
              <w:t>4.4</w:t>
            </w:r>
          </w:p>
        </w:tc>
        <w:tc>
          <w:tcPr>
            <w:tcW w:w="6087" w:type="dxa"/>
            <w:vAlign w:val="center"/>
          </w:tcPr>
          <w:p w:rsidR="00C073CD" w:rsidRPr="00170CF5" w:rsidRDefault="00C073CD" w:rsidP="00513A57">
            <w:pPr>
              <w:jc w:val="both"/>
              <w:rPr>
                <w:color w:val="000000"/>
              </w:rPr>
            </w:pPr>
            <w:r w:rsidRPr="00170CF5">
              <w:rPr>
                <w:color w:val="000000"/>
              </w:rPr>
              <w:t>платежів за договором про відшкодування витрат Балансоутримувача на утримання Майна та надання комунальних послуг Орендарю</w:t>
            </w:r>
          </w:p>
        </w:tc>
        <w:tc>
          <w:tcPr>
            <w:tcW w:w="3176" w:type="dxa"/>
            <w:vAlign w:val="center"/>
          </w:tcPr>
          <w:p w:rsidR="00C073CD" w:rsidRDefault="00C073CD"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073CD" w:rsidRPr="00170CF5" w:rsidRDefault="00C073CD" w:rsidP="00513A57">
            <w:pPr>
              <w:rPr>
                <w:color w:val="000000"/>
              </w:rPr>
            </w:pPr>
          </w:p>
        </w:tc>
      </w:tr>
      <w:tr w:rsidR="00C073CD" w:rsidRPr="00170CF5" w:rsidTr="00513A57">
        <w:trPr>
          <w:trHeight w:val="629"/>
        </w:trPr>
        <w:tc>
          <w:tcPr>
            <w:tcW w:w="576" w:type="dxa"/>
            <w:noWrap/>
            <w:vAlign w:val="center"/>
          </w:tcPr>
          <w:p w:rsidR="00C073CD" w:rsidRPr="00170CF5" w:rsidRDefault="00C073CD" w:rsidP="00513A57">
            <w:pPr>
              <w:jc w:val="center"/>
              <w:rPr>
                <w:color w:val="000000"/>
              </w:rPr>
            </w:pPr>
            <w:r w:rsidRPr="00170CF5">
              <w:rPr>
                <w:color w:val="000000"/>
              </w:rPr>
              <w:t>4.5</w:t>
            </w:r>
          </w:p>
        </w:tc>
        <w:tc>
          <w:tcPr>
            <w:tcW w:w="6087" w:type="dxa"/>
            <w:vAlign w:val="center"/>
          </w:tcPr>
          <w:p w:rsidR="00C073CD" w:rsidRPr="00170CF5" w:rsidRDefault="00C073CD" w:rsidP="00513A57">
            <w:pPr>
              <w:jc w:val="both"/>
              <w:rPr>
                <w:color w:val="000000"/>
              </w:rPr>
            </w:pPr>
            <w:r w:rsidRPr="00170CF5">
              <w:rPr>
                <w:color w:val="000000"/>
              </w:rPr>
              <w:t>суми збитків, завданих Майну</w:t>
            </w:r>
          </w:p>
        </w:tc>
        <w:tc>
          <w:tcPr>
            <w:tcW w:w="3176" w:type="dxa"/>
            <w:vAlign w:val="center"/>
          </w:tcPr>
          <w:p w:rsidR="00C073CD" w:rsidRDefault="00C073CD"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073CD" w:rsidRPr="00170CF5" w:rsidRDefault="00C073CD" w:rsidP="00513A57">
            <w:pPr>
              <w:rPr>
                <w:color w:val="000000"/>
              </w:rPr>
            </w:pPr>
          </w:p>
        </w:tc>
      </w:tr>
    </w:tbl>
    <w:p w:rsidR="00C073CD" w:rsidRPr="00E0729E" w:rsidRDefault="00C073CD" w:rsidP="00134ABC">
      <w:pPr>
        <w:tabs>
          <w:tab w:val="left" w:pos="1134"/>
        </w:tabs>
        <w:ind w:firstLine="567"/>
        <w:jc w:val="both"/>
        <w:textAlignment w:val="baseline"/>
        <w:rPr>
          <w:sz w:val="28"/>
          <w:szCs w:val="28"/>
        </w:rPr>
      </w:pPr>
    </w:p>
    <w:p w:rsidR="00C073CD" w:rsidRPr="00E0729E" w:rsidRDefault="00C073CD" w:rsidP="00134ABC">
      <w:pPr>
        <w:tabs>
          <w:tab w:val="left" w:pos="1134"/>
        </w:tabs>
        <w:ind w:firstLine="568"/>
        <w:jc w:val="both"/>
        <w:textAlignment w:val="baseline"/>
        <w:rPr>
          <w:sz w:val="28"/>
          <w:szCs w:val="28"/>
        </w:rPr>
      </w:pPr>
    </w:p>
    <w:p w:rsidR="00C073CD" w:rsidRPr="00E0729E" w:rsidRDefault="00C073CD" w:rsidP="00134ABC">
      <w:pPr>
        <w:jc w:val="both"/>
        <w:textAlignment w:val="baseline"/>
        <w:rPr>
          <w:sz w:val="26"/>
          <w:szCs w:val="26"/>
        </w:rPr>
      </w:pPr>
    </w:p>
    <w:p w:rsidR="00C073CD" w:rsidRPr="00E0729E" w:rsidRDefault="00C073CD" w:rsidP="00134ABC">
      <w:pPr>
        <w:rPr>
          <w:b/>
          <w:sz w:val="26"/>
          <w:szCs w:val="26"/>
        </w:rPr>
      </w:pPr>
      <w:r w:rsidRPr="00E0729E">
        <w:rPr>
          <w:b/>
          <w:sz w:val="26"/>
          <w:szCs w:val="26"/>
        </w:rPr>
        <w:t xml:space="preserve">      Орендар </w:t>
      </w:r>
      <w:r>
        <w:rPr>
          <w:b/>
          <w:sz w:val="26"/>
          <w:szCs w:val="26"/>
        </w:rPr>
        <w:t xml:space="preserve">                                                                        </w:t>
      </w:r>
      <w:r w:rsidRPr="00E0729E">
        <w:rPr>
          <w:b/>
          <w:sz w:val="26"/>
          <w:szCs w:val="26"/>
        </w:rPr>
        <w:t>Балансоутримувач</w:t>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p>
    <w:p w:rsidR="00C073CD" w:rsidRPr="00E0729E" w:rsidRDefault="00C073CD" w:rsidP="00134ABC">
      <w:pPr>
        <w:rPr>
          <w:rFonts w:eastAsia="SimSun"/>
          <w:b/>
          <w:bCs/>
          <w:sz w:val="26"/>
          <w:szCs w:val="26"/>
        </w:rPr>
      </w:pPr>
      <w:r w:rsidRPr="00E0729E">
        <w:rPr>
          <w:rFonts w:eastAsia="SimSun"/>
          <w:b/>
          <w:bCs/>
          <w:sz w:val="26"/>
          <w:szCs w:val="26"/>
        </w:rPr>
        <w:t xml:space="preserve">__________________                          </w:t>
      </w:r>
      <w:r w:rsidRPr="00E0729E">
        <w:rPr>
          <w:rFonts w:eastAsia="SimSun"/>
          <w:b/>
          <w:bCs/>
          <w:sz w:val="26"/>
          <w:szCs w:val="26"/>
        </w:rPr>
        <w:tab/>
      </w:r>
      <w:r w:rsidRPr="00E0729E">
        <w:rPr>
          <w:rFonts w:eastAsia="SimSun"/>
          <w:b/>
          <w:bCs/>
          <w:sz w:val="26"/>
          <w:szCs w:val="26"/>
        </w:rPr>
        <w:tab/>
      </w:r>
      <w:r w:rsidRPr="00E0729E">
        <w:rPr>
          <w:rFonts w:eastAsia="SimSun"/>
          <w:b/>
          <w:bCs/>
          <w:sz w:val="26"/>
          <w:szCs w:val="26"/>
        </w:rPr>
        <w:tab/>
        <w:t xml:space="preserve">       _________________</w:t>
      </w:r>
    </w:p>
    <w:p w:rsidR="00C073CD" w:rsidRDefault="00C073CD" w:rsidP="00134ABC">
      <w:pPr>
        <w:rPr>
          <w:sz w:val="20"/>
          <w:szCs w:val="20"/>
        </w:rPr>
      </w:pPr>
    </w:p>
    <w:p w:rsidR="00C073CD" w:rsidRDefault="00C073CD" w:rsidP="00134ABC">
      <w:pPr>
        <w:rPr>
          <w:sz w:val="20"/>
          <w:szCs w:val="20"/>
        </w:rPr>
      </w:pPr>
    </w:p>
    <w:p w:rsidR="00C073CD" w:rsidRPr="00E0729E" w:rsidRDefault="00C073CD" w:rsidP="00134ABC">
      <w:pPr>
        <w:rPr>
          <w:b/>
          <w:sz w:val="26"/>
          <w:szCs w:val="26"/>
        </w:rPr>
      </w:pPr>
      <w:r w:rsidRPr="00E0729E">
        <w:rPr>
          <w:b/>
          <w:sz w:val="26"/>
          <w:szCs w:val="26"/>
        </w:rPr>
        <w:t xml:space="preserve">   </w:t>
      </w:r>
      <w:r>
        <w:rPr>
          <w:b/>
          <w:sz w:val="26"/>
          <w:szCs w:val="26"/>
        </w:rPr>
        <w:t xml:space="preserve">                                                                                             </w:t>
      </w:r>
      <w:r w:rsidRPr="00E0729E">
        <w:rPr>
          <w:b/>
          <w:sz w:val="26"/>
          <w:szCs w:val="26"/>
        </w:rPr>
        <w:t xml:space="preserve">   Орен</w:t>
      </w:r>
      <w:r>
        <w:rPr>
          <w:b/>
          <w:sz w:val="26"/>
          <w:szCs w:val="26"/>
        </w:rPr>
        <w:t xml:space="preserve">додавець                                                                        </w:t>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p>
    <w:p w:rsidR="00C073CD" w:rsidRPr="00E0729E" w:rsidRDefault="00C073CD" w:rsidP="00134ABC">
      <w:pPr>
        <w:rPr>
          <w:rFonts w:eastAsia="SimSun"/>
          <w:b/>
          <w:bCs/>
          <w:sz w:val="26"/>
          <w:szCs w:val="26"/>
        </w:rPr>
      </w:pPr>
      <w:r>
        <w:rPr>
          <w:rFonts w:eastAsia="SimSun"/>
          <w:b/>
          <w:bCs/>
          <w:sz w:val="26"/>
          <w:szCs w:val="26"/>
        </w:rPr>
        <w:t xml:space="preserve">                                 </w:t>
      </w:r>
      <w:r w:rsidRPr="00E0729E">
        <w:rPr>
          <w:rFonts w:eastAsia="SimSun"/>
          <w:b/>
          <w:bCs/>
          <w:sz w:val="26"/>
          <w:szCs w:val="26"/>
        </w:rPr>
        <w:t xml:space="preserve">                       </w:t>
      </w:r>
      <w:r w:rsidRPr="00E0729E">
        <w:rPr>
          <w:rFonts w:eastAsia="SimSun"/>
          <w:b/>
          <w:bCs/>
          <w:sz w:val="26"/>
          <w:szCs w:val="26"/>
        </w:rPr>
        <w:tab/>
      </w:r>
      <w:r w:rsidRPr="00E0729E">
        <w:rPr>
          <w:rFonts w:eastAsia="SimSun"/>
          <w:b/>
          <w:bCs/>
          <w:sz w:val="26"/>
          <w:szCs w:val="26"/>
        </w:rPr>
        <w:tab/>
      </w:r>
      <w:r w:rsidRPr="00E0729E">
        <w:rPr>
          <w:rFonts w:eastAsia="SimSun"/>
          <w:b/>
          <w:bCs/>
          <w:sz w:val="26"/>
          <w:szCs w:val="26"/>
        </w:rPr>
        <w:tab/>
        <w:t xml:space="preserve">       _________________</w:t>
      </w:r>
    </w:p>
    <w:p w:rsidR="00C073CD" w:rsidRPr="002B6A92" w:rsidRDefault="00C073CD" w:rsidP="00134ABC">
      <w:pPr>
        <w:rPr>
          <w:sz w:val="20"/>
          <w:szCs w:val="20"/>
        </w:rPr>
      </w:pPr>
    </w:p>
    <w:p w:rsidR="00C073CD" w:rsidRPr="002B6A92" w:rsidRDefault="00C073CD" w:rsidP="00134ABC">
      <w:pPr>
        <w:rPr>
          <w:sz w:val="20"/>
          <w:szCs w:val="20"/>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Default="00C073CD" w:rsidP="00B02A67">
      <w:pPr>
        <w:tabs>
          <w:tab w:val="left" w:pos="6096"/>
        </w:tabs>
        <w:ind w:left="6946" w:hanging="992"/>
        <w:jc w:val="right"/>
        <w:rPr>
          <w:lang w:eastAsia="uk-UA"/>
        </w:rPr>
      </w:pPr>
    </w:p>
    <w:p w:rsidR="00C073CD" w:rsidRPr="00D770A3" w:rsidRDefault="00C073CD" w:rsidP="00134ABC">
      <w:pPr>
        <w:pStyle w:val="5"/>
        <w:spacing w:before="0"/>
        <w:ind w:left="5387"/>
        <w:rPr>
          <w:rFonts w:ascii="Times New Roman" w:hAnsi="Times New Roman"/>
          <w:color w:val="auto"/>
        </w:rPr>
      </w:pPr>
      <w:r w:rsidRPr="00D770A3">
        <w:rPr>
          <w:rFonts w:ascii="Times New Roman" w:hAnsi="Times New Roman"/>
          <w:color w:val="auto"/>
        </w:rPr>
        <w:t>Додаток № 5</w:t>
      </w:r>
    </w:p>
    <w:p w:rsidR="00C073CD" w:rsidRPr="00D770A3" w:rsidRDefault="00C073CD" w:rsidP="00134ABC">
      <w:pPr>
        <w:ind w:left="5387"/>
      </w:pPr>
      <w:r w:rsidRPr="00D770A3">
        <w:t>до рішення Молочанської</w:t>
      </w:r>
    </w:p>
    <w:p w:rsidR="00C073CD" w:rsidRPr="00D770A3" w:rsidRDefault="00C073CD" w:rsidP="00134ABC">
      <w:pPr>
        <w:ind w:left="5387"/>
      </w:pPr>
      <w:r w:rsidRPr="00D770A3">
        <w:t>міської ради</w:t>
      </w:r>
    </w:p>
    <w:p w:rsidR="00C073CD" w:rsidRPr="00D770A3" w:rsidRDefault="00C073CD" w:rsidP="00134ABC">
      <w:pPr>
        <w:ind w:left="5387"/>
      </w:pPr>
      <w:r>
        <w:t>від 25.01.2022</w:t>
      </w:r>
      <w:r w:rsidRPr="00D770A3">
        <w:t xml:space="preserve"> р. №  </w:t>
      </w:r>
      <w:r>
        <w:t>15</w:t>
      </w:r>
      <w:r w:rsidRPr="00D770A3">
        <w:t xml:space="preserve"> </w:t>
      </w:r>
    </w:p>
    <w:p w:rsidR="00C073CD" w:rsidRPr="00D770A3" w:rsidRDefault="00C073CD" w:rsidP="00134ABC">
      <w:pPr>
        <w:ind w:left="5387"/>
      </w:pPr>
    </w:p>
    <w:p w:rsidR="00C073CD" w:rsidRPr="00134ABC" w:rsidRDefault="00C073CD" w:rsidP="00134ABC">
      <w:pPr>
        <w:shd w:val="clear" w:color="auto" w:fill="FFFFFF"/>
        <w:ind w:left="225" w:right="225"/>
        <w:jc w:val="center"/>
        <w:rPr>
          <w:b/>
          <w:sz w:val="28"/>
          <w:szCs w:val="28"/>
        </w:rPr>
      </w:pPr>
      <w:r w:rsidRPr="00134ABC">
        <w:rPr>
          <w:b/>
          <w:bCs/>
          <w:color w:val="000000"/>
          <w:sz w:val="28"/>
          <w:szCs w:val="28"/>
        </w:rPr>
        <w:t>МЕТОДИКА</w:t>
      </w:r>
      <w:r w:rsidRPr="00134ABC">
        <w:rPr>
          <w:color w:val="000000"/>
          <w:sz w:val="28"/>
          <w:szCs w:val="28"/>
        </w:rPr>
        <w:br/>
      </w:r>
      <w:r w:rsidRPr="00134ABC">
        <w:rPr>
          <w:b/>
          <w:bCs/>
          <w:color w:val="000000"/>
          <w:sz w:val="28"/>
          <w:szCs w:val="28"/>
        </w:rPr>
        <w:t>розрахунку орендної плати</w:t>
      </w:r>
      <w:r w:rsidRPr="00134ABC">
        <w:rPr>
          <w:b/>
          <w:bCs/>
          <w:color w:val="333333"/>
          <w:sz w:val="28"/>
          <w:szCs w:val="28"/>
        </w:rPr>
        <w:t xml:space="preserve"> </w:t>
      </w:r>
      <w:r w:rsidRPr="00134ABC">
        <w:rPr>
          <w:b/>
          <w:sz w:val="28"/>
          <w:szCs w:val="28"/>
        </w:rPr>
        <w:t xml:space="preserve">та супутніх платежів, пов'язаних з передачею в оренду майна комунальної власності Молочанської міської територіальної громади </w:t>
      </w:r>
    </w:p>
    <w:p w:rsidR="00C073CD" w:rsidRPr="00134ABC" w:rsidRDefault="00C073CD" w:rsidP="00134ABC">
      <w:pPr>
        <w:shd w:val="clear" w:color="auto" w:fill="FFFFFF"/>
        <w:ind w:left="225" w:right="225"/>
        <w:jc w:val="center"/>
        <w:rPr>
          <w:color w:val="333333"/>
          <w:sz w:val="28"/>
          <w:szCs w:val="28"/>
        </w:rPr>
      </w:pPr>
    </w:p>
    <w:p w:rsidR="00C073CD" w:rsidRPr="00134ABC" w:rsidRDefault="00C073CD" w:rsidP="00134ABC">
      <w:pPr>
        <w:tabs>
          <w:tab w:val="left" w:pos="0"/>
        </w:tabs>
        <w:suppressAutoHyphens/>
        <w:ind w:firstLine="709"/>
        <w:contextualSpacing/>
        <w:jc w:val="both"/>
        <w:rPr>
          <w:sz w:val="28"/>
          <w:szCs w:val="28"/>
          <w:lang w:eastAsia="zh-CN"/>
        </w:rPr>
      </w:pPr>
      <w:bookmarkStart w:id="25" w:name="n11"/>
      <w:bookmarkEnd w:id="25"/>
      <w:r w:rsidRPr="00134ABC">
        <w:rPr>
          <w:sz w:val="28"/>
          <w:szCs w:val="28"/>
        </w:rPr>
        <w:t>1. Ця Методика визначає механізм визначення розміру плати за оренду об’єктів комунальної власності Молочанської міської територіальної громади</w:t>
      </w:r>
      <w:bookmarkStart w:id="26" w:name="n12"/>
      <w:bookmarkEnd w:id="26"/>
      <w:r w:rsidRPr="00134ABC">
        <w:rPr>
          <w:sz w:val="28"/>
          <w:szCs w:val="28"/>
        </w:rPr>
        <w:t>, які включені до Переліку другого типу та механізм розрахунку  супутніх платежів, пов'язаних з передачею в оренду майна комунальної власності Молочанської міської територіальної громади (далі – Майно). Методика розрахунку орендної плати та супутніх платежів, пов'язаних з передачею в оренду майна комунальної власності Молочанської міської територіальної громади не затверджується окремими нормативно-правовими актами та є єдиною для всіх потенційних орендарів.</w:t>
      </w:r>
      <w:r w:rsidRPr="00134ABC">
        <w:rPr>
          <w:sz w:val="28"/>
          <w:szCs w:val="28"/>
          <w:lang w:eastAsia="zh-CN"/>
        </w:rPr>
        <w:t xml:space="preserve"> </w:t>
      </w:r>
    </w:p>
    <w:p w:rsidR="00C073CD" w:rsidRPr="00134ABC" w:rsidRDefault="00C073CD" w:rsidP="00134ABC">
      <w:pPr>
        <w:tabs>
          <w:tab w:val="left" w:pos="0"/>
        </w:tabs>
        <w:suppressAutoHyphens/>
        <w:ind w:firstLine="709"/>
        <w:contextualSpacing/>
        <w:jc w:val="both"/>
        <w:rPr>
          <w:sz w:val="28"/>
          <w:szCs w:val="28"/>
          <w:lang w:eastAsia="uk-UA"/>
        </w:rPr>
      </w:pPr>
      <w:r w:rsidRPr="00134ABC">
        <w:rPr>
          <w:sz w:val="28"/>
          <w:szCs w:val="28"/>
          <w:lang w:eastAsia="zh-CN"/>
        </w:rPr>
        <w:t xml:space="preserve">2. </w:t>
      </w:r>
      <w:r w:rsidRPr="00134ABC">
        <w:rPr>
          <w:sz w:val="28"/>
          <w:szCs w:val="28"/>
          <w:lang w:eastAsia="uk-UA"/>
        </w:rPr>
        <w:t>Затверджений цією Методикою розрахунок орендної плати застосовується у наступних випадках:</w:t>
      </w:r>
    </w:p>
    <w:p w:rsidR="00C073CD" w:rsidRPr="00134ABC" w:rsidRDefault="00C073CD" w:rsidP="00134ABC">
      <w:pPr>
        <w:tabs>
          <w:tab w:val="left" w:pos="0"/>
        </w:tabs>
        <w:suppressAutoHyphens/>
        <w:ind w:firstLine="709"/>
        <w:contextualSpacing/>
        <w:jc w:val="both"/>
        <w:rPr>
          <w:sz w:val="28"/>
          <w:szCs w:val="28"/>
          <w:lang w:eastAsia="uk-UA"/>
        </w:rPr>
      </w:pPr>
      <w:r w:rsidRPr="00134ABC">
        <w:rPr>
          <w:sz w:val="28"/>
          <w:szCs w:val="28"/>
          <w:lang w:eastAsia="uk-UA"/>
        </w:rPr>
        <w:t>- у разі передачі нерухомого Майна, іншого окремого індивідуально визначеного Майна в оренду із Переліку другого типу без проведення аукціону;</w:t>
      </w:r>
    </w:p>
    <w:p w:rsidR="00C073CD" w:rsidRPr="00134ABC" w:rsidRDefault="00C073CD" w:rsidP="00134ABC">
      <w:pPr>
        <w:tabs>
          <w:tab w:val="left" w:pos="0"/>
        </w:tabs>
        <w:suppressAutoHyphens/>
        <w:ind w:firstLine="709"/>
        <w:contextualSpacing/>
        <w:jc w:val="both"/>
        <w:rPr>
          <w:sz w:val="28"/>
          <w:szCs w:val="28"/>
          <w:lang w:eastAsia="uk-UA"/>
        </w:rPr>
      </w:pPr>
      <w:r w:rsidRPr="00134ABC">
        <w:rPr>
          <w:sz w:val="28"/>
          <w:szCs w:val="28"/>
          <w:lang w:eastAsia="uk-UA"/>
        </w:rPr>
        <w:t>- у разі продовження без проведення аукціону договорів оренди нерухомого Майна, іншого окремого індивідуально визначеного Майна, укладених без проведення аукціону або конкурсу;</w:t>
      </w:r>
    </w:p>
    <w:p w:rsidR="00C073CD" w:rsidRPr="00134ABC" w:rsidRDefault="00C073CD" w:rsidP="00134ABC">
      <w:pPr>
        <w:tabs>
          <w:tab w:val="left" w:pos="0"/>
        </w:tabs>
        <w:suppressAutoHyphens/>
        <w:ind w:firstLine="709"/>
        <w:contextualSpacing/>
        <w:jc w:val="both"/>
        <w:rPr>
          <w:sz w:val="28"/>
          <w:szCs w:val="28"/>
          <w:lang w:eastAsia="uk-UA"/>
        </w:rPr>
      </w:pPr>
      <w:r w:rsidRPr="00134ABC">
        <w:rPr>
          <w:sz w:val="28"/>
          <w:szCs w:val="28"/>
          <w:lang w:eastAsia="uk-UA"/>
        </w:rPr>
        <w:t xml:space="preserve">- у разі продовження без проведення аукціону договорів оренди нерухомого Майна, іншого окремого індивідуально визначеного Майна, укладених за результатами аукціону або конкурсу, та які </w:t>
      </w:r>
      <w:r w:rsidRPr="00134ABC">
        <w:rPr>
          <w:rStyle w:val="rvts0"/>
          <w:sz w:val="28"/>
          <w:szCs w:val="28"/>
        </w:rPr>
        <w:t>продовжуються вперше, за умови, якщо строк оренди за такими договорами становить п’ять років або менше</w:t>
      </w:r>
      <w:r w:rsidRPr="00134ABC">
        <w:rPr>
          <w:sz w:val="28"/>
          <w:szCs w:val="28"/>
          <w:lang w:eastAsia="uk-UA"/>
        </w:rPr>
        <w:t>.</w:t>
      </w:r>
    </w:p>
    <w:p w:rsidR="00C073CD" w:rsidRPr="00134ABC" w:rsidRDefault="00C073CD" w:rsidP="00134ABC">
      <w:pPr>
        <w:suppressAutoHyphens/>
        <w:ind w:firstLine="709"/>
        <w:contextualSpacing/>
        <w:jc w:val="both"/>
        <w:rPr>
          <w:sz w:val="28"/>
          <w:szCs w:val="28"/>
          <w:lang w:eastAsia="zh-CN"/>
        </w:rPr>
      </w:pPr>
      <w:r w:rsidRPr="00134ABC">
        <w:rPr>
          <w:sz w:val="28"/>
          <w:szCs w:val="28"/>
          <w:lang w:eastAsia="zh-CN"/>
        </w:rPr>
        <w:t>3. Орендна плата відповідно до цієї Методики розраховується:</w:t>
      </w:r>
    </w:p>
    <w:p w:rsidR="00C073CD" w:rsidRPr="00134ABC" w:rsidRDefault="00C073CD" w:rsidP="00134ABC">
      <w:pPr>
        <w:suppressAutoHyphens/>
        <w:ind w:firstLine="709"/>
        <w:contextualSpacing/>
        <w:jc w:val="both"/>
        <w:rPr>
          <w:sz w:val="28"/>
          <w:szCs w:val="28"/>
          <w:lang w:eastAsia="zh-CN"/>
        </w:rPr>
      </w:pPr>
      <w:r w:rsidRPr="00134ABC">
        <w:rPr>
          <w:sz w:val="28"/>
          <w:szCs w:val="28"/>
          <w:lang w:eastAsia="zh-CN"/>
        </w:rPr>
        <w:t xml:space="preserve">3.1. для орендарів, які набули право користування нерухомим Майном із Переліку другого типу на підставі пункту 1, пункту 2 статті 15 Закону України «Про оренду державного та комунального майна» (далі – Закон), – </w:t>
      </w:r>
      <w:r w:rsidRPr="00134ABC">
        <w:rPr>
          <w:rStyle w:val="rvts0"/>
          <w:sz w:val="28"/>
          <w:szCs w:val="28"/>
        </w:rPr>
        <w:t xml:space="preserve">на підставі застосування </w:t>
      </w:r>
      <w:r w:rsidRPr="00134ABC">
        <w:rPr>
          <w:sz w:val="28"/>
          <w:szCs w:val="28"/>
          <w:lang w:eastAsia="zh-CN"/>
        </w:rPr>
        <w:t xml:space="preserve">орендних ставок, встановлених Додатком 1 цієї Методики, </w:t>
      </w:r>
      <w:r w:rsidRPr="00134ABC">
        <w:rPr>
          <w:rStyle w:val="rvts0"/>
          <w:sz w:val="28"/>
          <w:szCs w:val="28"/>
        </w:rPr>
        <w:t xml:space="preserve"> до ринкової вартості об’єкта оренди,  визначеної згідно вимог </w:t>
      </w:r>
      <w:r w:rsidRPr="00134ABC">
        <w:rPr>
          <w:sz w:val="28"/>
          <w:szCs w:val="28"/>
          <w:lang w:eastAsia="zh-CN"/>
        </w:rPr>
        <w:t>статті 8</w:t>
      </w:r>
      <w:r w:rsidRPr="00134ABC">
        <w:rPr>
          <w:rStyle w:val="rvts0"/>
          <w:sz w:val="28"/>
          <w:szCs w:val="28"/>
        </w:rPr>
        <w:t xml:space="preserve"> Закону;</w:t>
      </w:r>
    </w:p>
    <w:p w:rsidR="00C073CD" w:rsidRPr="00134ABC" w:rsidRDefault="00C073CD" w:rsidP="00134ABC">
      <w:pPr>
        <w:suppressAutoHyphens/>
        <w:ind w:firstLine="709"/>
        <w:contextualSpacing/>
        <w:jc w:val="both"/>
        <w:rPr>
          <w:rStyle w:val="rvts0"/>
          <w:sz w:val="28"/>
          <w:szCs w:val="28"/>
        </w:rPr>
      </w:pPr>
      <w:r w:rsidRPr="00134ABC">
        <w:rPr>
          <w:sz w:val="28"/>
          <w:szCs w:val="28"/>
          <w:lang w:eastAsia="zh-CN"/>
        </w:rPr>
        <w:t xml:space="preserve">3.2. для орендарів </w:t>
      </w:r>
      <w:r w:rsidRPr="00134ABC">
        <w:rPr>
          <w:sz w:val="28"/>
          <w:szCs w:val="28"/>
          <w:lang w:eastAsia="uk-UA"/>
        </w:rPr>
        <w:t xml:space="preserve">у разі продовження без проведення аукціону договорів оренди нерухомого Майна, укладених за результатами аукціону або конкурсу, та які </w:t>
      </w:r>
      <w:r w:rsidRPr="00134ABC">
        <w:rPr>
          <w:rStyle w:val="rvts0"/>
          <w:sz w:val="28"/>
          <w:szCs w:val="28"/>
        </w:rPr>
        <w:t xml:space="preserve">продовжуються вперше, за умови, якщо строк оренди за такими договорами становить п’ять років або менше, </w:t>
      </w:r>
      <w:r w:rsidRPr="00134ABC">
        <w:rPr>
          <w:sz w:val="28"/>
          <w:szCs w:val="28"/>
          <w:lang w:eastAsia="zh-CN"/>
        </w:rPr>
        <w:t xml:space="preserve">– </w:t>
      </w:r>
      <w:r w:rsidRPr="00134ABC">
        <w:rPr>
          <w:rStyle w:val="rvts0"/>
          <w:sz w:val="28"/>
          <w:szCs w:val="28"/>
        </w:rPr>
        <w:t xml:space="preserve">на підставі застосування орендної ставки первісного договору, що продовжується, до ринкової вартості об’єкта оренди, визначеної згідно вимог </w:t>
      </w:r>
      <w:r w:rsidRPr="00134ABC">
        <w:rPr>
          <w:sz w:val="28"/>
          <w:szCs w:val="28"/>
          <w:lang w:eastAsia="zh-CN"/>
        </w:rPr>
        <w:t>статті 8</w:t>
      </w:r>
      <w:r w:rsidRPr="00134ABC">
        <w:rPr>
          <w:rStyle w:val="rvts0"/>
          <w:sz w:val="28"/>
          <w:szCs w:val="28"/>
        </w:rPr>
        <w:t xml:space="preserve"> Закону, крім випадків, коли розмір такої орендної плати є нижчим за розмір орендної плати первісного договору, що продовжується. У такому разі орендна плата встановлюється на рівні останньої місячної орендної плати, встановленої первісним договором, що продовжується;</w:t>
      </w:r>
    </w:p>
    <w:p w:rsidR="00C073CD" w:rsidRPr="00134ABC" w:rsidRDefault="00C073CD" w:rsidP="00134ABC">
      <w:pPr>
        <w:suppressAutoHyphens/>
        <w:ind w:firstLine="709"/>
        <w:contextualSpacing/>
        <w:jc w:val="both"/>
        <w:rPr>
          <w:sz w:val="28"/>
          <w:szCs w:val="28"/>
          <w:lang w:eastAsia="zh-CN"/>
        </w:rPr>
      </w:pPr>
      <w:r w:rsidRPr="00134ABC">
        <w:rPr>
          <w:rStyle w:val="rvts0"/>
          <w:sz w:val="28"/>
          <w:szCs w:val="28"/>
        </w:rPr>
        <w:t xml:space="preserve">3.3. </w:t>
      </w:r>
      <w:r w:rsidRPr="00134ABC">
        <w:rPr>
          <w:sz w:val="28"/>
          <w:szCs w:val="28"/>
          <w:lang w:eastAsia="zh-CN"/>
        </w:rPr>
        <w:t xml:space="preserve">для орендарів </w:t>
      </w:r>
      <w:r w:rsidRPr="00134ABC">
        <w:rPr>
          <w:sz w:val="28"/>
          <w:szCs w:val="28"/>
          <w:lang w:eastAsia="uk-UA"/>
        </w:rPr>
        <w:t xml:space="preserve">у разі продовження без проведення аукціону договорів оренди нерухомого Майна, </w:t>
      </w:r>
      <w:r w:rsidRPr="00134ABC">
        <w:rPr>
          <w:rStyle w:val="rvts0"/>
          <w:sz w:val="28"/>
          <w:szCs w:val="28"/>
        </w:rPr>
        <w:t xml:space="preserve">укладених з підприємствами, установами, організаціями, що надають соціально важливі послуги населенню, </w:t>
      </w:r>
      <w:r w:rsidRPr="00134ABC">
        <w:rPr>
          <w:sz w:val="28"/>
          <w:szCs w:val="28"/>
          <w:lang w:eastAsia="zh-CN"/>
        </w:rPr>
        <w:t xml:space="preserve">– </w:t>
      </w:r>
      <w:r w:rsidRPr="00134ABC">
        <w:rPr>
          <w:rStyle w:val="rvts0"/>
          <w:sz w:val="28"/>
          <w:szCs w:val="28"/>
        </w:rPr>
        <w:t>на рівні останньої місячної орендної плати, встановленої первісним договором, що продовжується.</w:t>
      </w:r>
    </w:p>
    <w:p w:rsidR="00C073CD" w:rsidRPr="00134ABC" w:rsidRDefault="00C073CD" w:rsidP="00134ABC">
      <w:pPr>
        <w:tabs>
          <w:tab w:val="left" w:pos="0"/>
        </w:tabs>
        <w:suppressAutoHyphens/>
        <w:ind w:firstLine="709"/>
        <w:contextualSpacing/>
        <w:jc w:val="both"/>
        <w:rPr>
          <w:sz w:val="28"/>
          <w:szCs w:val="28"/>
          <w:lang w:eastAsia="zh-CN"/>
        </w:rPr>
      </w:pPr>
      <w:r w:rsidRPr="00134ABC">
        <w:rPr>
          <w:sz w:val="28"/>
          <w:szCs w:val="28"/>
          <w:lang w:eastAsia="zh-CN"/>
        </w:rPr>
        <w:t xml:space="preserve">4. Орендна плата розраховується у такій послідовності: </w:t>
      </w:r>
    </w:p>
    <w:p w:rsidR="00C073CD" w:rsidRPr="00134ABC" w:rsidRDefault="00C073CD" w:rsidP="00134ABC">
      <w:pPr>
        <w:tabs>
          <w:tab w:val="left" w:pos="0"/>
        </w:tabs>
        <w:suppressAutoHyphens/>
        <w:ind w:firstLine="709"/>
        <w:contextualSpacing/>
        <w:jc w:val="both"/>
        <w:rPr>
          <w:sz w:val="28"/>
          <w:szCs w:val="28"/>
          <w:lang w:eastAsia="zh-CN"/>
        </w:rPr>
      </w:pPr>
      <w:r w:rsidRPr="00134ABC">
        <w:rPr>
          <w:sz w:val="28"/>
          <w:szCs w:val="28"/>
          <w:lang w:eastAsia="zh-CN"/>
        </w:rPr>
        <w:t>- визначається розмір річної орендної плати;</w:t>
      </w:r>
    </w:p>
    <w:p w:rsidR="00C073CD" w:rsidRPr="00134ABC" w:rsidRDefault="00C073CD" w:rsidP="00134ABC">
      <w:pPr>
        <w:tabs>
          <w:tab w:val="left" w:pos="0"/>
        </w:tabs>
        <w:suppressAutoHyphens/>
        <w:ind w:firstLine="709"/>
        <w:contextualSpacing/>
        <w:jc w:val="both"/>
        <w:rPr>
          <w:sz w:val="28"/>
          <w:szCs w:val="28"/>
          <w:lang w:eastAsia="zh-CN"/>
        </w:rPr>
      </w:pPr>
      <w:r w:rsidRPr="00134ABC">
        <w:rPr>
          <w:sz w:val="28"/>
          <w:szCs w:val="28"/>
          <w:lang w:eastAsia="zh-CN"/>
        </w:rPr>
        <w:t>- на основі розміру річної орендної плати розраховується розмір орендної плати за перший місяць оренди (базовий місяць);</w:t>
      </w:r>
    </w:p>
    <w:p w:rsidR="00C073CD" w:rsidRPr="00134ABC" w:rsidRDefault="00C073CD" w:rsidP="00134ABC">
      <w:pPr>
        <w:tabs>
          <w:tab w:val="left" w:pos="0"/>
        </w:tabs>
        <w:suppressAutoHyphens/>
        <w:ind w:firstLine="709"/>
        <w:contextualSpacing/>
        <w:jc w:val="both"/>
        <w:rPr>
          <w:sz w:val="28"/>
          <w:szCs w:val="28"/>
          <w:lang w:eastAsia="zh-CN"/>
        </w:rPr>
      </w:pPr>
      <w:r w:rsidRPr="00134ABC">
        <w:rPr>
          <w:sz w:val="28"/>
          <w:szCs w:val="28"/>
          <w:lang w:eastAsia="zh-CN"/>
        </w:rPr>
        <w:t>- у разі, коли термін оренди менший за один місяць або за одну добу, то на основі розміру місячної орендної плати розраховується добова, а в разі необхідності - на основі розміру добової орендної плати розраховується погодинна орендна плата.</w:t>
      </w:r>
    </w:p>
    <w:p w:rsidR="00C073CD" w:rsidRPr="00134ABC" w:rsidRDefault="00C073CD" w:rsidP="00134ABC">
      <w:pPr>
        <w:shd w:val="clear" w:color="auto" w:fill="FFFFFF"/>
        <w:ind w:firstLine="709"/>
        <w:jc w:val="both"/>
        <w:rPr>
          <w:sz w:val="28"/>
          <w:szCs w:val="28"/>
        </w:rPr>
      </w:pPr>
      <w:r w:rsidRPr="00134ABC">
        <w:rPr>
          <w:sz w:val="28"/>
          <w:szCs w:val="28"/>
        </w:rPr>
        <w:t>5.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bookmarkStart w:id="27" w:name="n17"/>
      <w:bookmarkEnd w:id="27"/>
    </w:p>
    <w:p w:rsidR="00C073CD" w:rsidRPr="00134ABC" w:rsidRDefault="00C073CD" w:rsidP="00134ABC">
      <w:pPr>
        <w:shd w:val="clear" w:color="auto" w:fill="FFFFFF"/>
        <w:ind w:firstLine="709"/>
        <w:jc w:val="both"/>
        <w:rPr>
          <w:sz w:val="28"/>
          <w:szCs w:val="28"/>
        </w:rPr>
      </w:pPr>
      <w:r w:rsidRPr="00134ABC">
        <w:rPr>
          <w:sz w:val="28"/>
          <w:szCs w:val="28"/>
        </w:rPr>
        <w:t>6.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або за прямими договорами з постачальниками відповідних комунальних послуг. Витрати на утримання нерухомого майна, переданого в оренду одночасно кільком орендарям (місць загального користування, прибудинкової території тощо), розподіляються між ними пропорційно кількості користувачів, кількості джерел електрообладнання, потужності, часу роботи електроприладів, систем тепло- і водопостачання, каналізації або  пропорційно до займаної площі, якщо інше не випливає з характеру послуг, наданих балансоутримувачем.</w:t>
      </w:r>
    </w:p>
    <w:p w:rsidR="00C073CD" w:rsidRPr="00134ABC" w:rsidRDefault="00C073CD" w:rsidP="00134ABC">
      <w:pPr>
        <w:shd w:val="clear" w:color="auto" w:fill="FFFFFF"/>
        <w:spacing w:after="150"/>
        <w:ind w:firstLine="709"/>
        <w:jc w:val="both"/>
        <w:rPr>
          <w:sz w:val="28"/>
          <w:szCs w:val="28"/>
        </w:rPr>
      </w:pPr>
      <w:bookmarkStart w:id="28" w:name="n18"/>
      <w:bookmarkEnd w:id="28"/>
      <w:r w:rsidRPr="00134ABC">
        <w:rPr>
          <w:sz w:val="28"/>
          <w:szCs w:val="28"/>
        </w:rPr>
        <w:t>7. У разі оренди нерухомого майна (крім оренди нерухомого майна орендарями, зазначеними у пункті 10 цієї Методики) та іншого окремого індивідуально визначеного майна розмір річної орендної плати визначається за формулою:</w:t>
      </w:r>
    </w:p>
    <w:p w:rsidR="00C073CD" w:rsidRPr="00134ABC" w:rsidRDefault="00C073CD" w:rsidP="00134ABC">
      <w:pPr>
        <w:shd w:val="clear" w:color="auto" w:fill="FFFFFF"/>
        <w:spacing w:before="150" w:after="150"/>
        <w:jc w:val="center"/>
        <w:rPr>
          <w:sz w:val="28"/>
          <w:szCs w:val="28"/>
        </w:rPr>
      </w:pPr>
      <w:bookmarkStart w:id="29" w:name="n226"/>
      <w:bookmarkEnd w:id="29"/>
      <w:r w:rsidRPr="0098636C">
        <w:rPr>
          <w:noProof/>
          <w:sz w:val="28"/>
          <w:szCs w:val="28"/>
          <w:lang w:eastAsia="uk-UA"/>
        </w:rPr>
        <w:pict>
          <v:shape id="Рисунок 1" o:spid="_x0000_i1025" type="#_x0000_t75" alt="https://zakon.rada.gov.ua/laws/file/imgs/90/p506691n226.gif" style="width:98.25pt;height:34.5pt;visibility:visible">
            <v:imagedata r:id="rId10" o:title=""/>
          </v:shape>
        </w:pict>
      </w:r>
    </w:p>
    <w:p w:rsidR="00C073CD" w:rsidRPr="00134ABC" w:rsidRDefault="00C073CD" w:rsidP="00134ABC">
      <w:pPr>
        <w:shd w:val="clear" w:color="auto" w:fill="FFFFFF"/>
        <w:jc w:val="both"/>
        <w:rPr>
          <w:sz w:val="28"/>
          <w:szCs w:val="28"/>
        </w:rPr>
      </w:pPr>
      <w:r w:rsidRPr="00134ABC">
        <w:rPr>
          <w:sz w:val="28"/>
          <w:szCs w:val="28"/>
        </w:rPr>
        <w:t>де          О</w:t>
      </w:r>
      <w:r w:rsidRPr="00134ABC">
        <w:rPr>
          <w:sz w:val="28"/>
          <w:szCs w:val="28"/>
          <w:vertAlign w:val="subscript"/>
        </w:rPr>
        <w:t xml:space="preserve">пл   </w:t>
      </w:r>
      <w:r w:rsidRPr="00134ABC">
        <w:rPr>
          <w:sz w:val="28"/>
          <w:szCs w:val="28"/>
        </w:rPr>
        <w:t>- розмір річної орендної плати, гривень;</w:t>
      </w:r>
    </w:p>
    <w:p w:rsidR="00C073CD" w:rsidRPr="00134ABC" w:rsidRDefault="00C073CD" w:rsidP="00134ABC">
      <w:pPr>
        <w:shd w:val="clear" w:color="auto" w:fill="FFFFFF"/>
        <w:jc w:val="both"/>
        <w:rPr>
          <w:sz w:val="28"/>
          <w:szCs w:val="28"/>
        </w:rPr>
      </w:pPr>
      <w:r w:rsidRPr="00134ABC">
        <w:rPr>
          <w:sz w:val="28"/>
          <w:szCs w:val="28"/>
        </w:rPr>
        <w:t xml:space="preserve">              В</w:t>
      </w:r>
      <w:r w:rsidRPr="00134ABC">
        <w:rPr>
          <w:sz w:val="28"/>
          <w:szCs w:val="28"/>
          <w:vertAlign w:val="subscript"/>
        </w:rPr>
        <w:t xml:space="preserve">п  </w:t>
      </w:r>
      <w:r w:rsidRPr="00134ABC">
        <w:rPr>
          <w:sz w:val="28"/>
          <w:szCs w:val="28"/>
        </w:rPr>
        <w:t>- вартість орендованого майна, визначена шляхом проведення незалежної оцінки (без урахування податку на додану вартість), гривень;</w:t>
      </w:r>
    </w:p>
    <w:p w:rsidR="00C073CD" w:rsidRPr="00134ABC" w:rsidRDefault="00C073CD" w:rsidP="00134ABC">
      <w:pPr>
        <w:shd w:val="clear" w:color="auto" w:fill="FFFFFF"/>
        <w:jc w:val="both"/>
        <w:rPr>
          <w:sz w:val="28"/>
          <w:szCs w:val="28"/>
        </w:rPr>
      </w:pPr>
      <w:r w:rsidRPr="00134ABC">
        <w:rPr>
          <w:sz w:val="28"/>
          <w:szCs w:val="28"/>
        </w:rPr>
        <w:t xml:space="preserve">              С</w:t>
      </w:r>
      <w:r w:rsidRPr="00134ABC">
        <w:rPr>
          <w:sz w:val="28"/>
          <w:szCs w:val="28"/>
          <w:vertAlign w:val="subscript"/>
        </w:rPr>
        <w:t>ор</w:t>
      </w:r>
      <w:r w:rsidRPr="00134ABC">
        <w:rPr>
          <w:sz w:val="28"/>
          <w:szCs w:val="28"/>
        </w:rPr>
        <w:t xml:space="preserve">  - орендна ставка, визначена згідно з </w:t>
      </w:r>
      <w:hyperlink r:id="rId11" w:anchor="n76" w:history="1">
        <w:r w:rsidRPr="00134ABC">
          <w:rPr>
            <w:rStyle w:val="a6"/>
            <w:sz w:val="28"/>
            <w:szCs w:val="28"/>
          </w:rPr>
          <w:t>Додатком 1</w:t>
        </w:r>
      </w:hyperlink>
      <w:r w:rsidRPr="00134ABC">
        <w:rPr>
          <w:sz w:val="28"/>
          <w:szCs w:val="28"/>
        </w:rPr>
        <w:t> (у випадку визначеному пунктом 3.1. цієї Методики) або </w:t>
      </w:r>
      <w:r w:rsidRPr="00134ABC">
        <w:rPr>
          <w:rStyle w:val="rvts0"/>
          <w:sz w:val="28"/>
          <w:szCs w:val="28"/>
        </w:rPr>
        <w:t>згідно первісного договору, що продовжується</w:t>
      </w:r>
      <w:r w:rsidRPr="00134ABC">
        <w:rPr>
          <w:sz w:val="28"/>
          <w:szCs w:val="28"/>
        </w:rPr>
        <w:t xml:space="preserve"> (у випадку визначеному пунктом 3.2. цієї Методики) або пунктом 12 цієї Методики для іншого окремого індивідуально визначеного Майна.</w:t>
      </w:r>
    </w:p>
    <w:p w:rsidR="00C073CD" w:rsidRPr="00134ABC" w:rsidRDefault="00C073CD" w:rsidP="00134ABC">
      <w:pPr>
        <w:shd w:val="clear" w:color="auto" w:fill="FFFFFF"/>
        <w:spacing w:after="150"/>
        <w:ind w:firstLine="709"/>
        <w:jc w:val="both"/>
        <w:rPr>
          <w:sz w:val="28"/>
          <w:szCs w:val="28"/>
        </w:rPr>
      </w:pPr>
      <w:r w:rsidRPr="00134ABC">
        <w:rPr>
          <w:sz w:val="28"/>
          <w:szCs w:val="28"/>
        </w:rPr>
        <w:t>8. Розмір орендної плати за базовий місяць оренди нерухомого та іншого окремого індивідуально визначеного майна визначається за формулою:</w:t>
      </w:r>
      <w:bookmarkStart w:id="30" w:name="n25"/>
      <w:bookmarkEnd w:id="30"/>
    </w:p>
    <w:p w:rsidR="00C073CD" w:rsidRPr="00134ABC" w:rsidRDefault="00C073CD" w:rsidP="00134ABC">
      <w:pPr>
        <w:shd w:val="clear" w:color="auto" w:fill="FFFFFF"/>
        <w:spacing w:before="150" w:after="150"/>
        <w:jc w:val="center"/>
        <w:rPr>
          <w:color w:val="FF6600"/>
          <w:sz w:val="28"/>
          <w:szCs w:val="28"/>
        </w:rPr>
      </w:pPr>
      <w:r w:rsidRPr="00134ABC">
        <w:rPr>
          <w:sz w:val="28"/>
          <w:szCs w:val="28"/>
        </w:rPr>
        <w:t xml:space="preserve">О пл.міс </w:t>
      </w:r>
      <w:r w:rsidRPr="00134ABC">
        <w:rPr>
          <w:sz w:val="28"/>
          <w:szCs w:val="28"/>
          <w:vertAlign w:val="subscript"/>
        </w:rPr>
        <w:t xml:space="preserve">= </w:t>
      </w:r>
      <w:r w:rsidRPr="00134ABC">
        <w:rPr>
          <w:sz w:val="28"/>
          <w:szCs w:val="28"/>
        </w:rPr>
        <w:t xml:space="preserve">О пл. / 12 </w:t>
      </w:r>
    </w:p>
    <w:p w:rsidR="00C073CD" w:rsidRPr="00134ABC" w:rsidRDefault="00C073CD" w:rsidP="00134ABC">
      <w:pPr>
        <w:shd w:val="clear" w:color="auto" w:fill="FFFFFF"/>
        <w:jc w:val="both"/>
        <w:rPr>
          <w:sz w:val="28"/>
          <w:szCs w:val="28"/>
        </w:rPr>
      </w:pPr>
      <w:r w:rsidRPr="00134ABC">
        <w:rPr>
          <w:sz w:val="28"/>
          <w:szCs w:val="28"/>
        </w:rPr>
        <w:t>де:         О</w:t>
      </w:r>
      <w:r w:rsidRPr="00134ABC">
        <w:rPr>
          <w:sz w:val="28"/>
          <w:szCs w:val="28"/>
          <w:vertAlign w:val="subscript"/>
        </w:rPr>
        <w:t xml:space="preserve">пл.міс.   </w:t>
      </w:r>
      <w:r w:rsidRPr="00134ABC">
        <w:rPr>
          <w:sz w:val="28"/>
          <w:szCs w:val="28"/>
        </w:rPr>
        <w:t>- розмір місячної орендної плати, гривень;</w:t>
      </w:r>
    </w:p>
    <w:p w:rsidR="00C073CD" w:rsidRPr="00134ABC" w:rsidRDefault="00C073CD" w:rsidP="00134ABC">
      <w:pPr>
        <w:shd w:val="clear" w:color="auto" w:fill="FFFFFF"/>
        <w:jc w:val="both"/>
        <w:rPr>
          <w:sz w:val="28"/>
          <w:szCs w:val="28"/>
        </w:rPr>
      </w:pPr>
      <w:bookmarkStart w:id="31" w:name="n230"/>
      <w:bookmarkStart w:id="32" w:name="n27"/>
      <w:bookmarkEnd w:id="31"/>
      <w:bookmarkEnd w:id="32"/>
    </w:p>
    <w:p w:rsidR="00C073CD" w:rsidRPr="00134ABC" w:rsidRDefault="00C073CD" w:rsidP="00134ABC">
      <w:pPr>
        <w:shd w:val="clear" w:color="auto" w:fill="FFFFFF"/>
        <w:ind w:firstLine="709"/>
        <w:jc w:val="both"/>
        <w:rPr>
          <w:sz w:val="28"/>
          <w:szCs w:val="28"/>
        </w:rPr>
      </w:pPr>
      <w:r w:rsidRPr="00134ABC">
        <w:rPr>
          <w:sz w:val="28"/>
          <w:szCs w:val="28"/>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C073CD" w:rsidRPr="00134ABC" w:rsidRDefault="00C073CD" w:rsidP="00134ABC">
      <w:pPr>
        <w:shd w:val="clear" w:color="auto" w:fill="FFFFFF"/>
        <w:ind w:firstLine="709"/>
        <w:jc w:val="both"/>
        <w:rPr>
          <w:sz w:val="28"/>
          <w:szCs w:val="28"/>
        </w:rPr>
      </w:pPr>
      <w:bookmarkStart w:id="33" w:name="n28"/>
      <w:bookmarkEnd w:id="33"/>
      <w:r w:rsidRPr="00134ABC">
        <w:rPr>
          <w:sz w:val="28"/>
          <w:szCs w:val="28"/>
        </w:rPr>
        <w:t>9. Розмір добової орендної плати розраховується на основі розміру місячної орендної плати з розрахунку кількості діб роботи об'єкта оренди (доступу до об'єкта оренди) протягом місяця та кількісті діб, на яку укладено договір оренди (користування об'єктом нерухомості), за формулою:</w:t>
      </w:r>
    </w:p>
    <w:p w:rsidR="00C073CD" w:rsidRPr="00134ABC" w:rsidRDefault="00C073CD" w:rsidP="00134ABC">
      <w:pPr>
        <w:shd w:val="clear" w:color="auto" w:fill="FFFFFF"/>
        <w:spacing w:before="150" w:after="150"/>
        <w:jc w:val="center"/>
        <w:rPr>
          <w:sz w:val="28"/>
          <w:szCs w:val="28"/>
        </w:rPr>
      </w:pPr>
      <w:bookmarkStart w:id="34" w:name="n29"/>
      <w:bookmarkEnd w:id="34"/>
    </w:p>
    <w:p w:rsidR="00C073CD" w:rsidRPr="00134ABC" w:rsidRDefault="00C073CD" w:rsidP="00134ABC">
      <w:pPr>
        <w:shd w:val="clear" w:color="auto" w:fill="FFFFFF"/>
        <w:spacing w:before="150" w:after="150"/>
        <w:jc w:val="center"/>
        <w:rPr>
          <w:i/>
          <w:sz w:val="28"/>
          <w:szCs w:val="28"/>
        </w:rPr>
      </w:pPr>
      <w:r w:rsidRPr="0098636C">
        <w:rPr>
          <w:noProof/>
          <w:sz w:val="28"/>
          <w:szCs w:val="28"/>
          <w:lang w:eastAsia="uk-UA"/>
        </w:rPr>
        <w:pict>
          <v:shape id="Рисунок 2" o:spid="_x0000_i1026" type="#_x0000_t75" alt="https://zakon.rada.gov.ua/laws/file/imgs/90/p506691n29-6.gif" style="width:96pt;height:34.5pt;visibility:visible">
            <v:imagedata r:id="rId12" o:title=""/>
          </v:shape>
        </w:pict>
      </w:r>
    </w:p>
    <w:p w:rsidR="00C073CD" w:rsidRPr="00134ABC" w:rsidRDefault="00C073CD" w:rsidP="00134ABC">
      <w:pPr>
        <w:shd w:val="clear" w:color="auto" w:fill="FFFFFF"/>
        <w:spacing w:before="150" w:after="150"/>
        <w:jc w:val="center"/>
        <w:rPr>
          <w:i/>
          <w:sz w:val="28"/>
          <w:szCs w:val="28"/>
        </w:rPr>
      </w:pPr>
    </w:p>
    <w:p w:rsidR="00C073CD" w:rsidRPr="00134ABC" w:rsidRDefault="00C073CD" w:rsidP="00134ABC">
      <w:pPr>
        <w:shd w:val="clear" w:color="auto" w:fill="FFFFFF"/>
        <w:jc w:val="both"/>
        <w:rPr>
          <w:sz w:val="28"/>
          <w:szCs w:val="28"/>
        </w:rPr>
      </w:pPr>
      <w:r w:rsidRPr="00134ABC">
        <w:rPr>
          <w:sz w:val="28"/>
          <w:szCs w:val="28"/>
        </w:rPr>
        <w:t>де          О</w:t>
      </w:r>
      <w:r w:rsidRPr="00134ABC">
        <w:rPr>
          <w:sz w:val="28"/>
          <w:szCs w:val="28"/>
          <w:vertAlign w:val="subscript"/>
        </w:rPr>
        <w:t xml:space="preserve">пл.доб.   </w:t>
      </w:r>
      <w:r w:rsidRPr="00134ABC">
        <w:rPr>
          <w:sz w:val="28"/>
          <w:szCs w:val="28"/>
        </w:rPr>
        <w:t>- розмір добової орендної плати, гривень;</w:t>
      </w:r>
    </w:p>
    <w:p w:rsidR="00C073CD" w:rsidRPr="00134ABC" w:rsidRDefault="00C073CD" w:rsidP="00134ABC">
      <w:pPr>
        <w:shd w:val="clear" w:color="auto" w:fill="FFFFFF"/>
        <w:jc w:val="both"/>
        <w:rPr>
          <w:sz w:val="28"/>
          <w:szCs w:val="28"/>
        </w:rPr>
      </w:pPr>
      <w:r w:rsidRPr="00134ABC">
        <w:rPr>
          <w:sz w:val="28"/>
          <w:szCs w:val="28"/>
        </w:rPr>
        <w:t xml:space="preserve">              Х</w:t>
      </w:r>
      <w:r w:rsidRPr="00134ABC">
        <w:rPr>
          <w:sz w:val="28"/>
          <w:szCs w:val="28"/>
          <w:vertAlign w:val="subscript"/>
        </w:rPr>
        <w:t xml:space="preserve">               </w:t>
      </w:r>
      <w:r w:rsidRPr="00134ABC">
        <w:rPr>
          <w:sz w:val="28"/>
          <w:szCs w:val="28"/>
        </w:rPr>
        <w:t>- кількість днів у місяці, в якому об’єкт фактично використовується.</w:t>
      </w:r>
    </w:p>
    <w:p w:rsidR="00C073CD" w:rsidRPr="00134ABC" w:rsidRDefault="00C073CD" w:rsidP="00134ABC">
      <w:pPr>
        <w:shd w:val="clear" w:color="auto" w:fill="FFFFFF"/>
        <w:spacing w:after="150"/>
        <w:ind w:firstLine="709"/>
        <w:jc w:val="both"/>
        <w:rPr>
          <w:sz w:val="28"/>
          <w:szCs w:val="28"/>
        </w:rPr>
      </w:pPr>
      <w:r w:rsidRPr="00134ABC">
        <w:rPr>
          <w:sz w:val="28"/>
          <w:szCs w:val="28"/>
        </w:rPr>
        <w:t xml:space="preserve">10. Розмір погодинної орендної плати за об’єкт оренди розраховується на основі розміру добової орендної плати із розрахунку </w:t>
      </w:r>
      <w:bookmarkStart w:id="35" w:name="n33"/>
      <w:bookmarkEnd w:id="35"/>
      <w:r w:rsidRPr="00134ABC">
        <w:rPr>
          <w:sz w:val="28"/>
          <w:szCs w:val="28"/>
        </w:rPr>
        <w:t>кількості годин роботи об'єкта оренди (доступу до об'єкта оренди) протягом доби та кількісті годин, на яку укладено договір оренди (користування об'єктом нерухомості), за формулою:</w:t>
      </w:r>
    </w:p>
    <w:p w:rsidR="00C073CD" w:rsidRPr="00134ABC" w:rsidRDefault="00C073CD" w:rsidP="00134ABC">
      <w:pPr>
        <w:shd w:val="clear" w:color="auto" w:fill="FFFFFF"/>
        <w:spacing w:before="150" w:after="150"/>
        <w:jc w:val="center"/>
        <w:rPr>
          <w:sz w:val="28"/>
          <w:szCs w:val="28"/>
        </w:rPr>
      </w:pPr>
      <w:r w:rsidRPr="0098636C">
        <w:rPr>
          <w:noProof/>
          <w:sz w:val="28"/>
          <w:szCs w:val="28"/>
          <w:lang w:eastAsia="uk-UA"/>
        </w:rPr>
        <w:pict>
          <v:shape id="Рисунок 3" o:spid="_x0000_i1027" type="#_x0000_t75" alt="https://zakon.rada.gov.ua/laws/file/imgs/90/p506691n33-8.gif" style="width:128.25pt;height:36.75pt;visibility:visible">
            <v:imagedata r:id="rId13" o:title=""/>
          </v:shape>
        </w:pict>
      </w:r>
    </w:p>
    <w:p w:rsidR="00C073CD" w:rsidRPr="00134ABC" w:rsidRDefault="00C073CD" w:rsidP="00134ABC">
      <w:pPr>
        <w:shd w:val="clear" w:color="auto" w:fill="FFFFFF"/>
        <w:jc w:val="both"/>
        <w:rPr>
          <w:sz w:val="28"/>
          <w:szCs w:val="28"/>
        </w:rPr>
      </w:pPr>
      <w:r w:rsidRPr="00134ABC">
        <w:rPr>
          <w:sz w:val="28"/>
          <w:szCs w:val="28"/>
        </w:rPr>
        <w:t>де          О</w:t>
      </w:r>
      <w:r w:rsidRPr="00134ABC">
        <w:rPr>
          <w:sz w:val="28"/>
          <w:szCs w:val="28"/>
          <w:vertAlign w:val="subscript"/>
        </w:rPr>
        <w:t xml:space="preserve">пл.год.          </w:t>
      </w:r>
      <w:r w:rsidRPr="00134ABC">
        <w:rPr>
          <w:sz w:val="28"/>
          <w:szCs w:val="28"/>
        </w:rPr>
        <w:t>- розмір погодинної орендної плати, гривень;</w:t>
      </w:r>
    </w:p>
    <w:p w:rsidR="00C073CD" w:rsidRPr="00134ABC" w:rsidRDefault="00C073CD" w:rsidP="00134ABC">
      <w:pPr>
        <w:shd w:val="clear" w:color="auto" w:fill="FFFFFF"/>
        <w:ind w:firstLine="450"/>
        <w:jc w:val="both"/>
        <w:rPr>
          <w:sz w:val="28"/>
          <w:szCs w:val="28"/>
        </w:rPr>
      </w:pPr>
    </w:p>
    <w:p w:rsidR="00C073CD" w:rsidRPr="00134ABC" w:rsidRDefault="00C073CD" w:rsidP="00134ABC">
      <w:pPr>
        <w:shd w:val="clear" w:color="auto" w:fill="FFFFFF"/>
        <w:ind w:firstLine="450"/>
        <w:jc w:val="both"/>
        <w:rPr>
          <w:sz w:val="28"/>
          <w:szCs w:val="28"/>
        </w:rPr>
      </w:pPr>
      <w:r w:rsidRPr="00134ABC">
        <w:rPr>
          <w:sz w:val="28"/>
          <w:szCs w:val="28"/>
        </w:rPr>
        <w:t>У разі коли погодинна орендна плата припадає на святковий день, у такі дні орендна плата нараховується за повну добу.</w:t>
      </w:r>
    </w:p>
    <w:p w:rsidR="00C073CD" w:rsidRPr="00134ABC" w:rsidRDefault="00C073CD" w:rsidP="00134ABC">
      <w:pPr>
        <w:shd w:val="clear" w:color="auto" w:fill="FFFFFF"/>
        <w:ind w:firstLine="709"/>
        <w:jc w:val="both"/>
        <w:rPr>
          <w:sz w:val="28"/>
          <w:szCs w:val="28"/>
        </w:rPr>
      </w:pPr>
      <w:bookmarkStart w:id="36" w:name="n37"/>
      <w:bookmarkStart w:id="37" w:name="n241"/>
      <w:bookmarkStart w:id="38" w:name="n48"/>
      <w:bookmarkStart w:id="39" w:name="n49"/>
      <w:bookmarkEnd w:id="36"/>
      <w:bookmarkEnd w:id="37"/>
      <w:bookmarkEnd w:id="38"/>
      <w:bookmarkEnd w:id="39"/>
      <w:r w:rsidRPr="00134ABC">
        <w:rPr>
          <w:sz w:val="28"/>
          <w:szCs w:val="28"/>
        </w:rPr>
        <w:t>11. Річна орендна плата за оренду нерухомого майна у розмірі 1 гривні встановлюється таким орендарям:</w:t>
      </w:r>
    </w:p>
    <w:p w:rsidR="00C073CD" w:rsidRPr="00134ABC" w:rsidRDefault="00C073CD" w:rsidP="00134ABC">
      <w:pPr>
        <w:shd w:val="clear" w:color="auto" w:fill="FFFFFF"/>
        <w:ind w:firstLine="709"/>
        <w:jc w:val="both"/>
        <w:rPr>
          <w:sz w:val="28"/>
          <w:szCs w:val="28"/>
        </w:rPr>
      </w:pPr>
      <w:bookmarkStart w:id="40" w:name="n50"/>
      <w:bookmarkEnd w:id="40"/>
      <w:r w:rsidRPr="00134ABC">
        <w:rPr>
          <w:sz w:val="28"/>
          <w:szCs w:val="28"/>
        </w:rPr>
        <w:t>- органам державної влади, іншим бюджетним організаціям, закладам, установам, які повністю фінансуються з державного та місцевих бюджетів;</w:t>
      </w:r>
    </w:p>
    <w:p w:rsidR="00C073CD" w:rsidRPr="00134ABC" w:rsidRDefault="00C073CD" w:rsidP="00134ABC">
      <w:pPr>
        <w:shd w:val="clear" w:color="auto" w:fill="FFFFFF"/>
        <w:ind w:firstLine="709"/>
        <w:jc w:val="both"/>
        <w:rPr>
          <w:sz w:val="28"/>
          <w:szCs w:val="28"/>
        </w:rPr>
      </w:pPr>
      <w:r w:rsidRPr="00134ABC">
        <w:rPr>
          <w:sz w:val="28"/>
          <w:szCs w:val="28"/>
        </w:rPr>
        <w:t>- органам місцевого самоврядування для розміщення центрів надання адміністративних послуг;</w:t>
      </w:r>
    </w:p>
    <w:p w:rsidR="00C073CD" w:rsidRPr="00134ABC" w:rsidRDefault="00C073CD" w:rsidP="00134ABC">
      <w:pPr>
        <w:shd w:val="clear" w:color="auto" w:fill="FFFFFF"/>
        <w:ind w:firstLine="709"/>
        <w:jc w:val="both"/>
        <w:rPr>
          <w:sz w:val="28"/>
          <w:szCs w:val="28"/>
        </w:rPr>
      </w:pPr>
      <w:r w:rsidRPr="00134ABC">
        <w:rPr>
          <w:sz w:val="28"/>
          <w:szCs w:val="28"/>
        </w:rPr>
        <w:t xml:space="preserve">- державним та комунальним закладам охорони здоров'я, які утримуються за рахунок державного та місцевих бюджетів, в тому числі комунальним некомерційним підприємствам; </w:t>
      </w:r>
    </w:p>
    <w:p w:rsidR="00C073CD" w:rsidRPr="00134ABC" w:rsidRDefault="00C073CD" w:rsidP="00134ABC">
      <w:pPr>
        <w:shd w:val="clear" w:color="auto" w:fill="FFFFFF"/>
        <w:ind w:firstLine="709"/>
        <w:jc w:val="both"/>
        <w:rPr>
          <w:sz w:val="28"/>
          <w:szCs w:val="28"/>
        </w:rPr>
      </w:pPr>
      <w:bookmarkStart w:id="41" w:name="n51"/>
      <w:bookmarkStart w:id="42" w:name="n52"/>
      <w:bookmarkEnd w:id="41"/>
      <w:bookmarkEnd w:id="42"/>
      <w:r w:rsidRPr="00134ABC">
        <w:rPr>
          <w:sz w:val="28"/>
          <w:szCs w:val="28"/>
        </w:rPr>
        <w:t>- казенним підприємствам, що утворилися у результаті реорганізації державного закладу охорони здоров’я;</w:t>
      </w:r>
    </w:p>
    <w:p w:rsidR="00C073CD" w:rsidRPr="00134ABC" w:rsidRDefault="00C073CD" w:rsidP="00134ABC">
      <w:pPr>
        <w:shd w:val="clear" w:color="auto" w:fill="FFFFFF"/>
        <w:ind w:firstLine="709"/>
        <w:jc w:val="both"/>
        <w:rPr>
          <w:sz w:val="28"/>
          <w:szCs w:val="28"/>
        </w:rPr>
      </w:pPr>
      <w:bookmarkStart w:id="43" w:name="n53"/>
      <w:bookmarkEnd w:id="43"/>
      <w:r w:rsidRPr="00134ABC">
        <w:rPr>
          <w:sz w:val="28"/>
          <w:szCs w:val="28"/>
        </w:rPr>
        <w:t>- 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C073CD" w:rsidRPr="00134ABC" w:rsidRDefault="00C073CD" w:rsidP="00134ABC">
      <w:pPr>
        <w:shd w:val="clear" w:color="auto" w:fill="FFFFFF"/>
        <w:ind w:firstLine="709"/>
        <w:jc w:val="both"/>
        <w:rPr>
          <w:sz w:val="28"/>
          <w:szCs w:val="28"/>
        </w:rPr>
      </w:pPr>
      <w:bookmarkStart w:id="44" w:name="n54"/>
      <w:bookmarkEnd w:id="44"/>
      <w:r w:rsidRPr="00134ABC">
        <w:rPr>
          <w:sz w:val="28"/>
          <w:szCs w:val="28"/>
        </w:rPr>
        <w:t>- Пенсійному фонду України та його органам;</w:t>
      </w:r>
    </w:p>
    <w:p w:rsidR="00C073CD" w:rsidRPr="00134ABC" w:rsidRDefault="00C073CD" w:rsidP="00134ABC">
      <w:pPr>
        <w:shd w:val="clear" w:color="auto" w:fill="FFFFFF"/>
        <w:ind w:firstLine="709"/>
        <w:jc w:val="both"/>
        <w:rPr>
          <w:sz w:val="28"/>
          <w:szCs w:val="28"/>
        </w:rPr>
      </w:pPr>
      <w:bookmarkStart w:id="45" w:name="n55"/>
      <w:bookmarkEnd w:id="45"/>
      <w:r w:rsidRPr="00134ABC">
        <w:rPr>
          <w:sz w:val="28"/>
          <w:szCs w:val="28"/>
        </w:rPr>
        <w:t>- національним художнім колективам, яким надається фінансова підтримка з державного бюджету;</w:t>
      </w:r>
    </w:p>
    <w:p w:rsidR="00C073CD" w:rsidRPr="00134ABC" w:rsidRDefault="00C073CD" w:rsidP="00134ABC">
      <w:pPr>
        <w:shd w:val="clear" w:color="auto" w:fill="FFFFFF"/>
        <w:ind w:firstLine="709"/>
        <w:jc w:val="both"/>
        <w:rPr>
          <w:sz w:val="28"/>
          <w:szCs w:val="28"/>
        </w:rPr>
      </w:pPr>
      <w:bookmarkStart w:id="46" w:name="n56"/>
      <w:bookmarkEnd w:id="46"/>
      <w:r w:rsidRPr="00134ABC">
        <w:rPr>
          <w:sz w:val="28"/>
          <w:szCs w:val="28"/>
        </w:rPr>
        <w:t>- 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при поновлені  договорів оренди, раніше укладеним на пільгових умовах, з реформованими друкованими засобами масової інформації та редакціями відповідно до </w:t>
      </w:r>
      <w:hyperlink r:id="rId14" w:tgtFrame="_blank" w:history="1">
        <w:r w:rsidRPr="00134ABC">
          <w:rPr>
            <w:rStyle w:val="a6"/>
            <w:sz w:val="28"/>
            <w:szCs w:val="28"/>
          </w:rPr>
          <w:t>Закону України</w:t>
        </w:r>
      </w:hyperlink>
      <w:r w:rsidRPr="00134ABC">
        <w:rPr>
          <w:sz w:val="28"/>
          <w:szCs w:val="28"/>
        </w:rPr>
        <w:t> «Про реформування державних і комунальних друкованих засобів масової інформації».</w:t>
      </w:r>
    </w:p>
    <w:p w:rsidR="00C073CD" w:rsidRPr="00134ABC" w:rsidRDefault="00C073CD" w:rsidP="00134ABC">
      <w:pPr>
        <w:shd w:val="clear" w:color="auto" w:fill="FFFFFF"/>
        <w:ind w:firstLine="709"/>
        <w:jc w:val="both"/>
        <w:rPr>
          <w:sz w:val="28"/>
          <w:szCs w:val="28"/>
        </w:rPr>
      </w:pPr>
      <w:bookmarkStart w:id="47" w:name="n57"/>
      <w:bookmarkEnd w:id="47"/>
      <w:r w:rsidRPr="00134ABC">
        <w:rPr>
          <w:sz w:val="28"/>
          <w:szCs w:val="28"/>
        </w:rPr>
        <w:t>Орендна плата у розмірі 1 гривні для орендарів, зазначених в абзаці десятому цього пункту, не застосовується у разі оренди нерухомого майна для розміщення засобів масової інформації:</w:t>
      </w:r>
    </w:p>
    <w:p w:rsidR="00C073CD" w:rsidRPr="00134ABC" w:rsidRDefault="00C073CD" w:rsidP="00134ABC">
      <w:pPr>
        <w:shd w:val="clear" w:color="auto" w:fill="FFFFFF"/>
        <w:ind w:firstLine="709"/>
        <w:jc w:val="both"/>
        <w:rPr>
          <w:sz w:val="28"/>
          <w:szCs w:val="28"/>
        </w:rPr>
      </w:pPr>
      <w:bookmarkStart w:id="48" w:name="n58"/>
      <w:bookmarkEnd w:id="48"/>
      <w:r w:rsidRPr="00134ABC">
        <w:rPr>
          <w:sz w:val="28"/>
          <w:szCs w:val="28"/>
        </w:rPr>
        <w:t>- рекламного та еротичного характеру;</w:t>
      </w:r>
    </w:p>
    <w:p w:rsidR="00C073CD" w:rsidRPr="00134ABC" w:rsidRDefault="00C073CD" w:rsidP="00134ABC">
      <w:pPr>
        <w:shd w:val="clear" w:color="auto" w:fill="FFFFFF"/>
        <w:ind w:firstLine="709"/>
        <w:jc w:val="both"/>
        <w:rPr>
          <w:sz w:val="28"/>
          <w:szCs w:val="28"/>
        </w:rPr>
      </w:pPr>
      <w:bookmarkStart w:id="49" w:name="n59"/>
      <w:bookmarkEnd w:id="49"/>
      <w:r w:rsidRPr="00134ABC">
        <w:rPr>
          <w:sz w:val="28"/>
          <w:szCs w:val="28"/>
        </w:rPr>
        <w:t>- заснованих в Україні міжнародними організаціями або за участю юридичних чи фізичних осіб інших держав, осіб без громадянства;</w:t>
      </w:r>
    </w:p>
    <w:p w:rsidR="00C073CD" w:rsidRPr="00134ABC" w:rsidRDefault="00C073CD" w:rsidP="00134ABC">
      <w:pPr>
        <w:shd w:val="clear" w:color="auto" w:fill="FFFFFF"/>
        <w:ind w:firstLine="709"/>
        <w:jc w:val="both"/>
        <w:rPr>
          <w:sz w:val="28"/>
          <w:szCs w:val="28"/>
        </w:rPr>
      </w:pPr>
      <w:bookmarkStart w:id="50" w:name="n60"/>
      <w:bookmarkEnd w:id="50"/>
      <w:r w:rsidRPr="00134ABC">
        <w:rPr>
          <w:sz w:val="28"/>
          <w:szCs w:val="28"/>
        </w:rPr>
        <w:t>- в яких понад 50 відсотків загального обсягу випуску становлять матеріали зарубіжних засобів масової інформації;</w:t>
      </w:r>
    </w:p>
    <w:p w:rsidR="00C073CD" w:rsidRPr="00134ABC" w:rsidRDefault="00C073CD" w:rsidP="00134ABC">
      <w:pPr>
        <w:shd w:val="clear" w:color="auto" w:fill="FFFFFF"/>
        <w:ind w:firstLine="709"/>
        <w:jc w:val="both"/>
        <w:rPr>
          <w:sz w:val="28"/>
          <w:szCs w:val="28"/>
        </w:rPr>
      </w:pPr>
      <w:bookmarkStart w:id="51" w:name="n61"/>
      <w:bookmarkEnd w:id="51"/>
      <w:r w:rsidRPr="00134ABC">
        <w:rPr>
          <w:sz w:val="28"/>
          <w:szCs w:val="28"/>
        </w:rPr>
        <w:t>- 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C073CD" w:rsidRPr="00134ABC" w:rsidRDefault="00C073CD" w:rsidP="00134ABC">
      <w:pPr>
        <w:shd w:val="clear" w:color="auto" w:fill="FFFFFF"/>
        <w:ind w:firstLine="709"/>
        <w:jc w:val="both"/>
        <w:rPr>
          <w:sz w:val="28"/>
          <w:szCs w:val="28"/>
        </w:rPr>
      </w:pPr>
      <w:bookmarkStart w:id="52" w:name="n62"/>
      <w:bookmarkEnd w:id="52"/>
      <w:r w:rsidRPr="00134ABC">
        <w:rPr>
          <w:sz w:val="28"/>
          <w:szCs w:val="28"/>
        </w:rPr>
        <w:t xml:space="preserve">12. Розмір річної орендної плати у разі оренди іншого окремого індивідуально визначеного Майна, в тому числі транспортних засобів, встановлюється на рівні 10 відсотків </w:t>
      </w:r>
      <w:r w:rsidRPr="00134ABC">
        <w:rPr>
          <w:rStyle w:val="rvts0"/>
          <w:sz w:val="28"/>
          <w:szCs w:val="28"/>
        </w:rPr>
        <w:t xml:space="preserve">до ринкової вартості об’єкта оренди, визначеної згідно вимог </w:t>
      </w:r>
      <w:r w:rsidRPr="00134ABC">
        <w:rPr>
          <w:sz w:val="28"/>
          <w:szCs w:val="28"/>
          <w:lang w:eastAsia="zh-CN"/>
        </w:rPr>
        <w:t>статті 8</w:t>
      </w:r>
      <w:r w:rsidRPr="00134ABC">
        <w:rPr>
          <w:rStyle w:val="rvts0"/>
          <w:sz w:val="28"/>
          <w:szCs w:val="28"/>
        </w:rPr>
        <w:t xml:space="preserve"> Закону</w:t>
      </w:r>
      <w:r w:rsidRPr="00134ABC">
        <w:rPr>
          <w:sz w:val="28"/>
          <w:szCs w:val="28"/>
        </w:rPr>
        <w:t>.</w:t>
      </w:r>
    </w:p>
    <w:p w:rsidR="00C073CD" w:rsidRPr="00134ABC" w:rsidRDefault="00C073CD" w:rsidP="00134ABC">
      <w:pPr>
        <w:shd w:val="clear" w:color="auto" w:fill="FFFFFF"/>
        <w:ind w:firstLine="709"/>
        <w:jc w:val="both"/>
        <w:rPr>
          <w:sz w:val="28"/>
          <w:szCs w:val="28"/>
        </w:rPr>
      </w:pPr>
      <w:bookmarkStart w:id="53" w:name="n63"/>
      <w:bookmarkStart w:id="54" w:name="n64"/>
      <w:bookmarkStart w:id="55" w:name="n65"/>
      <w:bookmarkStart w:id="56" w:name="n66"/>
      <w:bookmarkStart w:id="57" w:name="n67"/>
      <w:bookmarkStart w:id="58" w:name="n70"/>
      <w:bookmarkEnd w:id="53"/>
      <w:bookmarkEnd w:id="54"/>
      <w:bookmarkEnd w:id="55"/>
      <w:bookmarkEnd w:id="56"/>
      <w:bookmarkEnd w:id="57"/>
      <w:bookmarkEnd w:id="58"/>
      <w:r w:rsidRPr="00134ABC">
        <w:rPr>
          <w:sz w:val="28"/>
          <w:szCs w:val="28"/>
        </w:rPr>
        <w:t>13. Якщо орендна плата визначена на підставі цієї Методики (крім пункту 11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C073CD" w:rsidRPr="00134ABC" w:rsidRDefault="00C073CD" w:rsidP="00134ABC">
      <w:pPr>
        <w:shd w:val="clear" w:color="auto" w:fill="FFFFFF"/>
        <w:ind w:firstLine="709"/>
        <w:jc w:val="both"/>
        <w:rPr>
          <w:sz w:val="28"/>
          <w:szCs w:val="28"/>
        </w:rPr>
      </w:pPr>
      <w:bookmarkStart w:id="59" w:name="n71"/>
      <w:bookmarkEnd w:id="59"/>
      <w:r w:rsidRPr="00134ABC">
        <w:rPr>
          <w:sz w:val="28"/>
          <w:szCs w:val="28"/>
        </w:rPr>
        <w:t>14.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rsidR="00C073CD" w:rsidRPr="00134ABC" w:rsidRDefault="00C073CD" w:rsidP="00134ABC">
      <w:pPr>
        <w:shd w:val="clear" w:color="auto" w:fill="FFFFFF"/>
        <w:ind w:firstLine="709"/>
        <w:jc w:val="both"/>
        <w:rPr>
          <w:sz w:val="28"/>
          <w:szCs w:val="28"/>
        </w:rPr>
      </w:pPr>
      <w:bookmarkStart w:id="60" w:name="n72"/>
      <w:bookmarkEnd w:id="60"/>
      <w:r w:rsidRPr="00134ABC">
        <w:rPr>
          <w:sz w:val="28"/>
          <w:szCs w:val="28"/>
        </w:rPr>
        <w:t>Орендна плата, встановлена відповідно до пункту 11 цієї Методики, не підлягає коригуванню на індекс інфляції.</w:t>
      </w:r>
    </w:p>
    <w:p w:rsidR="00C073CD" w:rsidRPr="00134ABC" w:rsidRDefault="00C073CD" w:rsidP="00134ABC">
      <w:pPr>
        <w:shd w:val="clear" w:color="auto" w:fill="FFFFFF"/>
        <w:ind w:firstLine="709"/>
        <w:jc w:val="both"/>
        <w:rPr>
          <w:sz w:val="28"/>
          <w:szCs w:val="28"/>
        </w:rPr>
      </w:pPr>
      <w:r w:rsidRPr="00134ABC">
        <w:rPr>
          <w:sz w:val="28"/>
          <w:szCs w:val="28"/>
        </w:rPr>
        <w:t>15. Розмір орендної плати за суборенду нерухомого та іншого окремого індивідуально визначеного майна розраховується в порядку, встановленому цією Методикою для розрахунку розміру плати за оренду зазначеного майна.</w:t>
      </w:r>
    </w:p>
    <w:p w:rsidR="00C073CD" w:rsidRPr="00134ABC" w:rsidRDefault="00C073CD" w:rsidP="00134ABC">
      <w:pPr>
        <w:shd w:val="clear" w:color="auto" w:fill="FFFFFF"/>
        <w:ind w:firstLine="709"/>
        <w:jc w:val="both"/>
        <w:rPr>
          <w:sz w:val="28"/>
          <w:szCs w:val="28"/>
        </w:rPr>
      </w:pPr>
      <w:r w:rsidRPr="00134ABC">
        <w:rPr>
          <w:sz w:val="28"/>
          <w:szCs w:val="28"/>
        </w:rPr>
        <w:t>У разі суборенди частини нежитлових приміщень орендна плата за таку частину визначається з урахуванням частки її вартості у загальній вартості орендованого приміщення.</w:t>
      </w:r>
    </w:p>
    <w:p w:rsidR="00C073CD" w:rsidRPr="00134ABC" w:rsidRDefault="00C073CD" w:rsidP="00134ABC">
      <w:pPr>
        <w:shd w:val="clear" w:color="auto" w:fill="FFFFFF"/>
        <w:ind w:firstLine="709"/>
        <w:jc w:val="both"/>
        <w:rPr>
          <w:sz w:val="28"/>
          <w:szCs w:val="28"/>
        </w:rPr>
      </w:pPr>
      <w:r w:rsidRPr="00134ABC">
        <w:rPr>
          <w:sz w:val="28"/>
          <w:szCs w:val="28"/>
        </w:rPr>
        <w:t xml:space="preserve">16. Сума забезпечувального депозиту для договорів оренди нерухомого Майна встановлюється у розмірі орендної плати за: </w:t>
      </w:r>
    </w:p>
    <w:p w:rsidR="00C073CD" w:rsidRPr="00134ABC" w:rsidRDefault="00C073CD" w:rsidP="00134ABC">
      <w:pPr>
        <w:shd w:val="clear" w:color="auto" w:fill="FFFFFF"/>
        <w:ind w:firstLine="709"/>
        <w:jc w:val="both"/>
        <w:rPr>
          <w:sz w:val="28"/>
          <w:szCs w:val="28"/>
        </w:rPr>
      </w:pPr>
      <w:r w:rsidRPr="00134ABC">
        <w:rPr>
          <w:sz w:val="28"/>
          <w:szCs w:val="28"/>
        </w:rPr>
        <w:t xml:space="preserve">- 2 (два) місяці, але в будь-якому разі у розмірі не меншому, ніж </w:t>
      </w:r>
      <w:r w:rsidRPr="00134ABC">
        <w:rPr>
          <w:rStyle w:val="rvts0"/>
          <w:sz w:val="28"/>
          <w:szCs w:val="28"/>
        </w:rPr>
        <w:t>0,2 розміру мінімальної заробітної плати, встановленого станом на 1 січня поточного року, якщо строк оренди становить від двох місяців до п’яти років</w:t>
      </w:r>
      <w:r w:rsidRPr="00134ABC">
        <w:rPr>
          <w:sz w:val="28"/>
          <w:szCs w:val="28"/>
        </w:rPr>
        <w:t>;</w:t>
      </w:r>
    </w:p>
    <w:p w:rsidR="00C073CD" w:rsidRPr="00134ABC" w:rsidRDefault="00C073CD" w:rsidP="00134ABC">
      <w:pPr>
        <w:shd w:val="clear" w:color="auto" w:fill="FFFFFF"/>
        <w:ind w:firstLine="709"/>
        <w:jc w:val="both"/>
        <w:rPr>
          <w:sz w:val="28"/>
          <w:szCs w:val="28"/>
        </w:rPr>
      </w:pPr>
      <w:r w:rsidRPr="00134ABC">
        <w:rPr>
          <w:sz w:val="28"/>
          <w:szCs w:val="28"/>
        </w:rPr>
        <w:t xml:space="preserve">- 5 (п’ять) календарних днів, але в будь-якому разі у розмірі не меншому, ніж </w:t>
      </w:r>
      <w:r w:rsidRPr="00134ABC">
        <w:rPr>
          <w:rStyle w:val="rvts0"/>
          <w:sz w:val="28"/>
          <w:szCs w:val="28"/>
        </w:rPr>
        <w:t>0,1 розміру мінімальної заробітної плати, встановленого станом на 1 січня поточного року</w:t>
      </w:r>
      <w:r w:rsidRPr="00134ABC">
        <w:rPr>
          <w:sz w:val="28"/>
          <w:szCs w:val="28"/>
        </w:rPr>
        <w:t xml:space="preserve">, якщо </w:t>
      </w:r>
      <w:r w:rsidRPr="00134ABC">
        <w:rPr>
          <w:rStyle w:val="rvts0"/>
          <w:sz w:val="28"/>
          <w:szCs w:val="28"/>
        </w:rPr>
        <w:t xml:space="preserve">строк оренди становить </w:t>
      </w:r>
      <w:r w:rsidRPr="00134ABC">
        <w:rPr>
          <w:sz w:val="28"/>
          <w:szCs w:val="28"/>
        </w:rPr>
        <w:t>менше ніж два місяці.</w:t>
      </w:r>
    </w:p>
    <w:p w:rsidR="00C073CD" w:rsidRPr="00134ABC" w:rsidRDefault="00C073CD" w:rsidP="00134ABC">
      <w:pPr>
        <w:shd w:val="clear" w:color="auto" w:fill="FFFFFF"/>
        <w:ind w:firstLine="709"/>
        <w:jc w:val="both"/>
        <w:rPr>
          <w:sz w:val="28"/>
          <w:szCs w:val="28"/>
        </w:rPr>
      </w:pPr>
      <w:r w:rsidRPr="00134ABC">
        <w:rPr>
          <w:sz w:val="28"/>
          <w:szCs w:val="28"/>
        </w:rPr>
        <w:t xml:space="preserve">Забезпечувальний депозит не сплачується орендарями, які набули в користування нерухоме Майно на пільгових умовах, відповідно до пункту 11 цієї Методики. </w:t>
      </w:r>
    </w:p>
    <w:p w:rsidR="00C073CD" w:rsidRPr="00134ABC" w:rsidRDefault="00C073CD" w:rsidP="00134ABC">
      <w:pPr>
        <w:shd w:val="clear" w:color="auto" w:fill="FFFFFF"/>
        <w:ind w:firstLine="450"/>
        <w:jc w:val="both"/>
        <w:rPr>
          <w:sz w:val="28"/>
          <w:szCs w:val="28"/>
        </w:rPr>
      </w:pPr>
    </w:p>
    <w:p w:rsidR="00C073CD" w:rsidRPr="00134ABC" w:rsidRDefault="00C073CD" w:rsidP="00134ABC">
      <w:pPr>
        <w:shd w:val="clear" w:color="auto" w:fill="FFFFFF"/>
        <w:jc w:val="center"/>
        <w:rPr>
          <w:sz w:val="28"/>
          <w:szCs w:val="28"/>
        </w:rPr>
      </w:pPr>
      <w:bookmarkStart w:id="61" w:name="n73"/>
      <w:bookmarkEnd w:id="61"/>
    </w:p>
    <w:p w:rsidR="00C073CD" w:rsidRPr="00134ABC" w:rsidRDefault="00C073CD" w:rsidP="00134ABC">
      <w:pPr>
        <w:shd w:val="clear" w:color="auto" w:fill="FFFFFF"/>
        <w:jc w:val="center"/>
        <w:rPr>
          <w:sz w:val="28"/>
          <w:szCs w:val="28"/>
        </w:rP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Pr="00D770A3" w:rsidRDefault="00C073CD" w:rsidP="00134ABC">
      <w:pPr>
        <w:shd w:val="clear" w:color="auto" w:fill="FFFFFF"/>
        <w:jc w:val="center"/>
      </w:pPr>
    </w:p>
    <w:p w:rsidR="00C073CD" w:rsidRDefault="00C073CD" w:rsidP="00134ABC">
      <w:pPr>
        <w:shd w:val="clear" w:color="auto" w:fill="FFFFFF"/>
        <w:jc w:val="center"/>
      </w:pPr>
    </w:p>
    <w:p w:rsidR="00C073CD" w:rsidRPr="00D770A3" w:rsidRDefault="00C073CD" w:rsidP="00134ABC">
      <w:pPr>
        <w:pStyle w:val="5"/>
        <w:spacing w:before="0"/>
        <w:ind w:left="4962"/>
        <w:rPr>
          <w:rFonts w:ascii="Times New Roman" w:hAnsi="Times New Roman"/>
          <w:color w:val="auto"/>
        </w:rPr>
      </w:pPr>
      <w:r w:rsidRPr="00D770A3">
        <w:rPr>
          <w:rFonts w:ascii="Times New Roman" w:hAnsi="Times New Roman"/>
          <w:color w:val="auto"/>
        </w:rPr>
        <w:t>Додаток № 1</w:t>
      </w:r>
    </w:p>
    <w:p w:rsidR="00C073CD" w:rsidRPr="00D770A3" w:rsidRDefault="00C073CD" w:rsidP="00134ABC">
      <w:pPr>
        <w:shd w:val="clear" w:color="auto" w:fill="FFFFFF"/>
        <w:ind w:left="4962"/>
      </w:pPr>
      <w:r w:rsidRPr="00D770A3">
        <w:t>до Методики розрахунку орендної плати та супутніх платежів, пов'язаних з передачею в оренду майна комунальної власності Молочанської міської територіальної громади</w:t>
      </w:r>
    </w:p>
    <w:p w:rsidR="00C073CD" w:rsidRPr="00D770A3" w:rsidRDefault="00C073CD" w:rsidP="00134ABC">
      <w:pPr>
        <w:shd w:val="clear" w:color="auto" w:fill="FFFFFF"/>
        <w:ind w:left="4962"/>
      </w:pPr>
    </w:p>
    <w:p w:rsidR="00C073CD" w:rsidRPr="00D770A3" w:rsidRDefault="00C073CD" w:rsidP="00134ABC">
      <w:pPr>
        <w:shd w:val="clear" w:color="auto" w:fill="FFFFFF"/>
        <w:spacing w:before="150" w:after="150"/>
        <w:ind w:left="225" w:right="225"/>
        <w:jc w:val="center"/>
      </w:pPr>
      <w:bookmarkStart w:id="62" w:name="n75"/>
      <w:bookmarkStart w:id="63" w:name="n76"/>
      <w:bookmarkEnd w:id="62"/>
      <w:bookmarkEnd w:id="63"/>
      <w:r w:rsidRPr="00D770A3">
        <w:rPr>
          <w:b/>
          <w:bCs/>
          <w:sz w:val="28"/>
        </w:rPr>
        <w:t>ОРЕНДНІ</w:t>
      </w:r>
      <w:r w:rsidRPr="00D770A3">
        <w:br/>
      </w:r>
      <w:r w:rsidRPr="00D770A3">
        <w:rPr>
          <w:b/>
          <w:bCs/>
          <w:sz w:val="28"/>
        </w:rPr>
        <w:t>став</w:t>
      </w:r>
      <w:r w:rsidRPr="00D770A3">
        <w:rPr>
          <w:b/>
          <w:bCs/>
          <w:sz w:val="28"/>
          <w:szCs w:val="28"/>
        </w:rPr>
        <w:t xml:space="preserve">ки для договорів оренди </w:t>
      </w:r>
      <w:r w:rsidRPr="00D770A3">
        <w:rPr>
          <w:b/>
          <w:sz w:val="28"/>
          <w:szCs w:val="28"/>
        </w:rPr>
        <w:t>майна комунальної власності Молочанської</w:t>
      </w:r>
      <w:r w:rsidRPr="00D770A3">
        <w:rPr>
          <w:b/>
        </w:rPr>
        <w:t xml:space="preserve"> </w:t>
      </w:r>
      <w:r w:rsidRPr="00D770A3">
        <w:rPr>
          <w:b/>
          <w:sz w:val="28"/>
          <w:szCs w:val="28"/>
        </w:rPr>
        <w:t>міської територіальної громади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A0" w:firstRow="1" w:lastRow="0" w:firstColumn="1" w:lastColumn="0" w:noHBand="0" w:noVBand="0"/>
      </w:tblPr>
      <w:tblGrid>
        <w:gridCol w:w="7216"/>
        <w:gridCol w:w="2542"/>
      </w:tblGrid>
      <w:tr w:rsidR="00C073CD" w:rsidRPr="00D770A3" w:rsidTr="00513A57">
        <w:trPr>
          <w:jc w:val="center"/>
        </w:trPr>
        <w:tc>
          <w:tcPr>
            <w:tcW w:w="7007" w:type="dxa"/>
            <w:vAlign w:val="center"/>
          </w:tcPr>
          <w:p w:rsidR="00C073CD" w:rsidRPr="00D770A3" w:rsidRDefault="00C073CD" w:rsidP="00513A57">
            <w:pPr>
              <w:jc w:val="center"/>
            </w:pPr>
            <w:bookmarkStart w:id="64" w:name="n243"/>
            <w:bookmarkEnd w:id="64"/>
            <w:r w:rsidRPr="00D770A3">
              <w:t>Орендарі</w:t>
            </w:r>
          </w:p>
        </w:tc>
        <w:tc>
          <w:tcPr>
            <w:tcW w:w="2468" w:type="dxa"/>
            <w:vAlign w:val="center"/>
          </w:tcPr>
          <w:p w:rsidR="00C073CD" w:rsidRPr="00D770A3" w:rsidRDefault="00C073CD" w:rsidP="00513A57">
            <w:pPr>
              <w:jc w:val="center"/>
            </w:pPr>
            <w:r w:rsidRPr="00D770A3">
              <w:t>Орендна ставка, відсотків</w:t>
            </w:r>
          </w:p>
        </w:tc>
      </w:tr>
      <w:tr w:rsidR="00C073CD" w:rsidRPr="00D770A3" w:rsidTr="00513A57">
        <w:trPr>
          <w:jc w:val="center"/>
        </w:trPr>
        <w:tc>
          <w:tcPr>
            <w:tcW w:w="7007" w:type="dxa"/>
            <w:vAlign w:val="center"/>
          </w:tcPr>
          <w:p w:rsidR="00C073CD" w:rsidRPr="00D770A3" w:rsidRDefault="00C073CD" w:rsidP="00513A57">
            <w:r w:rsidRPr="00D770A3">
              <w:t>1. Для організації та проведення науково-практичних, культурних, мистецьких, громадських, суспільних та політичних заходів, в тому числі яке передається суб’єктам виборчого процесу з метою проведення публічних заходів (зборів, дебатів, дискусій) під час та на період виборчої кампанії, на строк, що не перевищує 30 календарних днів протягом одного року щодо кожного орендаря</w:t>
            </w:r>
          </w:p>
        </w:tc>
        <w:tc>
          <w:tcPr>
            <w:tcW w:w="2468" w:type="dxa"/>
            <w:vAlign w:val="center"/>
          </w:tcPr>
          <w:p w:rsidR="00C073CD" w:rsidRPr="00D770A3" w:rsidRDefault="00C073CD" w:rsidP="00513A57">
            <w:pPr>
              <w:jc w:val="center"/>
            </w:pPr>
            <w:r w:rsidRPr="00D770A3">
              <w:t>10</w:t>
            </w:r>
          </w:p>
        </w:tc>
      </w:tr>
      <w:tr w:rsidR="00C073CD" w:rsidRPr="00D770A3" w:rsidTr="00513A57">
        <w:trPr>
          <w:jc w:val="center"/>
        </w:trPr>
        <w:tc>
          <w:tcPr>
            <w:tcW w:w="7007" w:type="dxa"/>
            <w:vAlign w:val="center"/>
          </w:tcPr>
          <w:p w:rsidR="00C073CD" w:rsidRPr="00D770A3" w:rsidRDefault="00C073CD" w:rsidP="00513A57">
            <w:r w:rsidRPr="00D770A3">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пункту 6), на площі, що використовується для надання ліцензійних послуг</w:t>
            </w:r>
          </w:p>
        </w:tc>
        <w:tc>
          <w:tcPr>
            <w:tcW w:w="2468" w:type="dxa"/>
            <w:vAlign w:val="center"/>
          </w:tcPr>
          <w:p w:rsidR="00C073CD" w:rsidRPr="00D770A3" w:rsidRDefault="00C073CD" w:rsidP="00513A57">
            <w:pPr>
              <w:jc w:val="center"/>
            </w:pPr>
            <w:r w:rsidRPr="00D770A3">
              <w:t>10</w:t>
            </w:r>
          </w:p>
        </w:tc>
      </w:tr>
      <w:tr w:rsidR="00C073CD" w:rsidRPr="00D770A3" w:rsidTr="00513A57">
        <w:trPr>
          <w:jc w:val="center"/>
        </w:trPr>
        <w:tc>
          <w:tcPr>
            <w:tcW w:w="7007" w:type="dxa"/>
            <w:vAlign w:val="center"/>
          </w:tcPr>
          <w:p w:rsidR="00C073CD" w:rsidRPr="00D770A3" w:rsidRDefault="00C073CD" w:rsidP="00513A57">
            <w:r w:rsidRPr="00D770A3">
              <w:t>3. Громадські організації у сфері культури і мистецтв (у тому числі національні творчі спілки або їх члени під творчі майстерні)</w:t>
            </w:r>
          </w:p>
        </w:tc>
        <w:tc>
          <w:tcPr>
            <w:tcW w:w="2468" w:type="dxa"/>
            <w:vAlign w:val="center"/>
          </w:tcPr>
          <w:p w:rsidR="00C073CD" w:rsidRPr="00D770A3" w:rsidRDefault="00C073CD" w:rsidP="00513A57">
            <w:pPr>
              <w:jc w:val="center"/>
            </w:pPr>
            <w:r w:rsidRPr="00D770A3">
              <w:t>4</w:t>
            </w:r>
          </w:p>
        </w:tc>
      </w:tr>
      <w:tr w:rsidR="00C073CD" w:rsidRPr="00D770A3" w:rsidTr="00513A57">
        <w:trPr>
          <w:jc w:val="center"/>
        </w:trPr>
        <w:tc>
          <w:tcPr>
            <w:tcW w:w="7007" w:type="dxa"/>
            <w:vAlign w:val="center"/>
          </w:tcPr>
          <w:p w:rsidR="00C073CD" w:rsidRPr="00D770A3" w:rsidRDefault="00C073CD" w:rsidP="00513A57">
            <w:r w:rsidRPr="00D770A3">
              <w:t>4. Державні видавництва і підприємства книгорозповсюдження</w:t>
            </w:r>
          </w:p>
        </w:tc>
        <w:tc>
          <w:tcPr>
            <w:tcW w:w="2468" w:type="dxa"/>
            <w:vAlign w:val="center"/>
          </w:tcPr>
          <w:p w:rsidR="00C073CD" w:rsidRPr="00D770A3" w:rsidRDefault="00C073CD" w:rsidP="00513A57">
            <w:pPr>
              <w:jc w:val="center"/>
            </w:pPr>
            <w:r w:rsidRPr="00D770A3">
              <w:t>4</w:t>
            </w:r>
          </w:p>
        </w:tc>
      </w:tr>
      <w:tr w:rsidR="00C073CD" w:rsidRPr="00D770A3" w:rsidTr="00513A57">
        <w:trPr>
          <w:jc w:val="center"/>
        </w:trPr>
        <w:tc>
          <w:tcPr>
            <w:tcW w:w="7007" w:type="dxa"/>
            <w:vAlign w:val="center"/>
          </w:tcPr>
          <w:p w:rsidR="00C073CD" w:rsidRPr="00D770A3" w:rsidRDefault="00C073CD" w:rsidP="00513A57">
            <w:r w:rsidRPr="00D770A3">
              <w:t>5.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468" w:type="dxa"/>
            <w:vAlign w:val="center"/>
          </w:tcPr>
          <w:p w:rsidR="00C073CD" w:rsidRPr="00D770A3" w:rsidRDefault="00C073CD" w:rsidP="00513A57">
            <w:pPr>
              <w:jc w:val="center"/>
            </w:pPr>
            <w:r w:rsidRPr="00D770A3">
              <w:t>4</w:t>
            </w:r>
          </w:p>
        </w:tc>
      </w:tr>
      <w:tr w:rsidR="00C073CD" w:rsidRPr="00D770A3" w:rsidTr="00513A57">
        <w:trPr>
          <w:jc w:val="center"/>
        </w:trPr>
        <w:tc>
          <w:tcPr>
            <w:tcW w:w="7007" w:type="dxa"/>
            <w:vAlign w:val="center"/>
          </w:tcPr>
          <w:p w:rsidR="00C073CD" w:rsidRPr="00D770A3" w:rsidRDefault="00C073CD" w:rsidP="00513A57">
            <w:r w:rsidRPr="00D770A3">
              <w:t>6. Державні заклади освіти, що частково фінансуються з державного бюджету, та комунальні заклади освіти, що частково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11 цього додатка)</w:t>
            </w:r>
          </w:p>
        </w:tc>
        <w:tc>
          <w:tcPr>
            <w:tcW w:w="2468" w:type="dxa"/>
            <w:vAlign w:val="center"/>
          </w:tcPr>
          <w:p w:rsidR="00C073CD" w:rsidRPr="00D770A3" w:rsidRDefault="00C073CD" w:rsidP="00513A57">
            <w:pPr>
              <w:jc w:val="center"/>
            </w:pPr>
            <w:r w:rsidRPr="00D770A3">
              <w:t>3</w:t>
            </w:r>
          </w:p>
        </w:tc>
      </w:tr>
      <w:tr w:rsidR="00C073CD" w:rsidRPr="00D770A3" w:rsidTr="00513A57">
        <w:trPr>
          <w:jc w:val="center"/>
        </w:trPr>
        <w:tc>
          <w:tcPr>
            <w:tcW w:w="7007" w:type="dxa"/>
            <w:vAlign w:val="center"/>
          </w:tcPr>
          <w:p w:rsidR="00C073CD" w:rsidRPr="00D770A3" w:rsidRDefault="00C073CD" w:rsidP="00513A57">
            <w:r w:rsidRPr="00D770A3">
              <w:t>7.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468" w:type="dxa"/>
            <w:vAlign w:val="center"/>
          </w:tcPr>
          <w:p w:rsidR="00C073CD" w:rsidRPr="00D770A3" w:rsidRDefault="00C073CD" w:rsidP="00513A57">
            <w:pPr>
              <w:jc w:val="center"/>
            </w:pPr>
            <w:r w:rsidRPr="00D770A3">
              <w:t xml:space="preserve">3 </w:t>
            </w:r>
          </w:p>
        </w:tc>
      </w:tr>
      <w:tr w:rsidR="00C073CD" w:rsidRPr="00D770A3" w:rsidTr="00513A57">
        <w:trPr>
          <w:jc w:val="center"/>
        </w:trPr>
        <w:tc>
          <w:tcPr>
            <w:tcW w:w="7007" w:type="dxa"/>
            <w:vAlign w:val="center"/>
          </w:tcPr>
          <w:p w:rsidR="00C073CD" w:rsidRPr="00D770A3" w:rsidRDefault="00C073CD" w:rsidP="00513A57">
            <w:r w:rsidRPr="00D770A3">
              <w:t>8. Установи і організації, діяльність яких частково фінансується за рахунок державного бюджету, добровільні об’єднання органів місцевого самоврядування</w:t>
            </w:r>
          </w:p>
        </w:tc>
        <w:tc>
          <w:tcPr>
            <w:tcW w:w="2468" w:type="dxa"/>
            <w:vAlign w:val="center"/>
          </w:tcPr>
          <w:p w:rsidR="00C073CD" w:rsidRPr="00D770A3" w:rsidRDefault="00C073CD" w:rsidP="00513A57">
            <w:pPr>
              <w:jc w:val="center"/>
            </w:pPr>
            <w:r w:rsidRPr="00D770A3">
              <w:t>3</w:t>
            </w:r>
          </w:p>
        </w:tc>
      </w:tr>
      <w:tr w:rsidR="00C073CD" w:rsidRPr="00D770A3" w:rsidTr="00513A57">
        <w:trPr>
          <w:jc w:val="center"/>
        </w:trPr>
        <w:tc>
          <w:tcPr>
            <w:tcW w:w="7007" w:type="dxa"/>
            <w:vAlign w:val="center"/>
          </w:tcPr>
          <w:p w:rsidR="00C073CD" w:rsidRPr="00D770A3" w:rsidRDefault="00C073CD" w:rsidP="00513A57">
            <w:r w:rsidRPr="00D770A3">
              <w:t>9. Музеї, крім тих, які повністю фінансуються за рахунок державного та місцевого бюджету</w:t>
            </w:r>
          </w:p>
        </w:tc>
        <w:tc>
          <w:tcPr>
            <w:tcW w:w="2468" w:type="dxa"/>
            <w:vAlign w:val="center"/>
          </w:tcPr>
          <w:p w:rsidR="00C073CD" w:rsidRPr="00D770A3" w:rsidRDefault="00C073CD" w:rsidP="00513A57">
            <w:pPr>
              <w:jc w:val="center"/>
            </w:pPr>
            <w:r w:rsidRPr="00D770A3">
              <w:t>3</w:t>
            </w:r>
          </w:p>
        </w:tc>
      </w:tr>
      <w:tr w:rsidR="00C073CD" w:rsidRPr="00D770A3" w:rsidTr="00513A57">
        <w:trPr>
          <w:jc w:val="center"/>
        </w:trPr>
        <w:tc>
          <w:tcPr>
            <w:tcW w:w="7007" w:type="dxa"/>
            <w:vAlign w:val="center"/>
          </w:tcPr>
          <w:p w:rsidR="00C073CD" w:rsidRPr="00D770A3" w:rsidRDefault="00C073CD" w:rsidP="00513A57">
            <w:r w:rsidRPr="00D770A3">
              <w:t>10.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2468" w:type="dxa"/>
            <w:vAlign w:val="center"/>
          </w:tcPr>
          <w:p w:rsidR="00C073CD" w:rsidRPr="00D770A3" w:rsidRDefault="00C073CD" w:rsidP="00513A57">
            <w:pPr>
              <w:jc w:val="center"/>
            </w:pPr>
            <w:r w:rsidRPr="00D770A3">
              <w:t>3</w:t>
            </w:r>
          </w:p>
        </w:tc>
      </w:tr>
      <w:tr w:rsidR="00C073CD" w:rsidRPr="00D770A3" w:rsidTr="00513A57">
        <w:trPr>
          <w:jc w:val="center"/>
        </w:trPr>
        <w:tc>
          <w:tcPr>
            <w:tcW w:w="7007" w:type="dxa"/>
            <w:vAlign w:val="center"/>
          </w:tcPr>
          <w:p w:rsidR="00C073CD" w:rsidRPr="00D770A3" w:rsidRDefault="00C073CD" w:rsidP="00513A57">
            <w:r w:rsidRPr="00D770A3">
              <w:t>11.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2468" w:type="dxa"/>
            <w:vAlign w:val="center"/>
          </w:tcPr>
          <w:p w:rsidR="00C073CD" w:rsidRPr="00D770A3" w:rsidRDefault="00C073CD" w:rsidP="00513A57">
            <w:pPr>
              <w:jc w:val="center"/>
              <w:rPr>
                <w:color w:val="FF0000"/>
              </w:rPr>
            </w:pPr>
            <w:r w:rsidRPr="00D770A3">
              <w:t>1</w:t>
            </w:r>
          </w:p>
        </w:tc>
      </w:tr>
      <w:tr w:rsidR="00C073CD" w:rsidRPr="00D770A3" w:rsidTr="00513A57">
        <w:trPr>
          <w:jc w:val="center"/>
        </w:trPr>
        <w:tc>
          <w:tcPr>
            <w:tcW w:w="7007" w:type="dxa"/>
            <w:vAlign w:val="center"/>
          </w:tcPr>
          <w:p w:rsidR="00C073CD" w:rsidRPr="00D770A3" w:rsidRDefault="00C073CD" w:rsidP="00513A57">
            <w:r w:rsidRPr="00D770A3">
              <w:t>12. Релігійні організації для забезпечення проведення релігійних обрядів та церемоній:</w:t>
            </w:r>
          </w:p>
        </w:tc>
        <w:tc>
          <w:tcPr>
            <w:tcW w:w="2468" w:type="dxa"/>
            <w:vAlign w:val="center"/>
          </w:tcPr>
          <w:p w:rsidR="00C073CD" w:rsidRPr="00D770A3" w:rsidRDefault="00C073CD" w:rsidP="00513A57">
            <w:pPr>
              <w:rPr>
                <w:color w:val="FF0000"/>
              </w:rPr>
            </w:pPr>
          </w:p>
        </w:tc>
      </w:tr>
      <w:tr w:rsidR="00C073CD" w:rsidRPr="00D770A3" w:rsidTr="00513A57">
        <w:trPr>
          <w:jc w:val="center"/>
        </w:trPr>
        <w:tc>
          <w:tcPr>
            <w:tcW w:w="7007" w:type="dxa"/>
            <w:vAlign w:val="center"/>
          </w:tcPr>
          <w:p w:rsidR="00C073CD" w:rsidRPr="00D770A3" w:rsidRDefault="00C073CD" w:rsidP="00513A57">
            <w:r w:rsidRPr="00D770A3">
              <w:t>на площі не більш як 50 кв. метрів</w:t>
            </w:r>
          </w:p>
        </w:tc>
        <w:tc>
          <w:tcPr>
            <w:tcW w:w="2468" w:type="dxa"/>
            <w:vAlign w:val="center"/>
          </w:tcPr>
          <w:p w:rsidR="00C073CD" w:rsidRPr="00D770A3" w:rsidRDefault="00C073CD" w:rsidP="00513A57">
            <w:pPr>
              <w:jc w:val="center"/>
              <w:rPr>
                <w:color w:val="FF0000"/>
              </w:rPr>
            </w:pPr>
            <w:r w:rsidRPr="00D770A3">
              <w:t>3</w:t>
            </w:r>
          </w:p>
        </w:tc>
      </w:tr>
      <w:tr w:rsidR="00C073CD" w:rsidRPr="00D770A3" w:rsidTr="00513A57">
        <w:trPr>
          <w:jc w:val="center"/>
        </w:trPr>
        <w:tc>
          <w:tcPr>
            <w:tcW w:w="7007" w:type="dxa"/>
            <w:vAlign w:val="center"/>
          </w:tcPr>
          <w:p w:rsidR="00C073CD" w:rsidRPr="00D770A3" w:rsidRDefault="00C073CD" w:rsidP="00513A57">
            <w:r w:rsidRPr="00D770A3">
              <w:t>на частині площі, що перевищує 50 кв. метрів</w:t>
            </w:r>
          </w:p>
        </w:tc>
        <w:tc>
          <w:tcPr>
            <w:tcW w:w="2468" w:type="dxa"/>
            <w:vAlign w:val="center"/>
          </w:tcPr>
          <w:p w:rsidR="00C073CD" w:rsidRPr="00D770A3" w:rsidRDefault="00C073CD" w:rsidP="00513A57">
            <w:pPr>
              <w:jc w:val="center"/>
              <w:rPr>
                <w:color w:val="FF0000"/>
              </w:rPr>
            </w:pPr>
            <w:r w:rsidRPr="00D770A3">
              <w:t>7</w:t>
            </w:r>
          </w:p>
        </w:tc>
      </w:tr>
      <w:tr w:rsidR="00C073CD" w:rsidRPr="00D770A3" w:rsidTr="00513A57">
        <w:trPr>
          <w:jc w:val="center"/>
        </w:trPr>
        <w:tc>
          <w:tcPr>
            <w:tcW w:w="7007" w:type="dxa"/>
            <w:vAlign w:val="center"/>
          </w:tcPr>
          <w:p w:rsidR="00C073CD" w:rsidRPr="00D770A3" w:rsidRDefault="00C073CD" w:rsidP="00513A57">
            <w:r w:rsidRPr="00D770A3">
              <w:t>13.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hyperlink r:id="rId15" w:anchor="n49" w:history="1">
              <w:r w:rsidRPr="00D770A3">
                <w:rPr>
                  <w:rStyle w:val="a6"/>
                  <w:color w:val="000000"/>
                </w:rPr>
                <w:t>пункт 1</w:t>
              </w:r>
            </w:hyperlink>
            <w:r w:rsidRPr="00D770A3">
              <w:rPr>
                <w:rStyle w:val="a6"/>
                <w:color w:val="000000"/>
              </w:rPr>
              <w:t>1</w:t>
            </w:r>
            <w:r w:rsidRPr="00D770A3">
              <w:t> цієї Методики):</w:t>
            </w:r>
          </w:p>
        </w:tc>
        <w:tc>
          <w:tcPr>
            <w:tcW w:w="2468" w:type="dxa"/>
            <w:vAlign w:val="center"/>
          </w:tcPr>
          <w:p w:rsidR="00C073CD" w:rsidRPr="00D770A3" w:rsidRDefault="00C073CD" w:rsidP="00513A57">
            <w:pPr>
              <w:rPr>
                <w:color w:val="FF0000"/>
              </w:rPr>
            </w:pPr>
          </w:p>
        </w:tc>
      </w:tr>
      <w:tr w:rsidR="00C073CD" w:rsidRPr="00D770A3" w:rsidTr="00513A57">
        <w:trPr>
          <w:jc w:val="center"/>
        </w:trPr>
        <w:tc>
          <w:tcPr>
            <w:tcW w:w="7007" w:type="dxa"/>
            <w:vAlign w:val="center"/>
          </w:tcPr>
          <w:p w:rsidR="00C073CD" w:rsidRPr="00D770A3" w:rsidRDefault="00C073CD" w:rsidP="00513A57">
            <w:r w:rsidRPr="00D770A3">
              <w:t>на площі не більш як 50 кв. метрів</w:t>
            </w:r>
          </w:p>
        </w:tc>
        <w:tc>
          <w:tcPr>
            <w:tcW w:w="2468" w:type="dxa"/>
            <w:vAlign w:val="center"/>
          </w:tcPr>
          <w:p w:rsidR="00C073CD" w:rsidRPr="00D770A3" w:rsidRDefault="00C073CD" w:rsidP="00513A57">
            <w:pPr>
              <w:jc w:val="center"/>
              <w:rPr>
                <w:color w:val="FF0000"/>
              </w:rPr>
            </w:pPr>
            <w:r w:rsidRPr="00D770A3">
              <w:t>3</w:t>
            </w:r>
          </w:p>
        </w:tc>
      </w:tr>
      <w:tr w:rsidR="00C073CD" w:rsidRPr="00D770A3" w:rsidTr="00513A57">
        <w:trPr>
          <w:jc w:val="center"/>
        </w:trPr>
        <w:tc>
          <w:tcPr>
            <w:tcW w:w="7007" w:type="dxa"/>
            <w:vAlign w:val="center"/>
          </w:tcPr>
          <w:p w:rsidR="00C073CD" w:rsidRPr="00D770A3" w:rsidRDefault="00C073CD" w:rsidP="00513A57">
            <w:r w:rsidRPr="00D770A3">
              <w:t>на частині площі, що перевищує 50 кв. метрів</w:t>
            </w:r>
          </w:p>
        </w:tc>
        <w:tc>
          <w:tcPr>
            <w:tcW w:w="2468" w:type="dxa"/>
            <w:vAlign w:val="center"/>
          </w:tcPr>
          <w:p w:rsidR="00C073CD" w:rsidRPr="00D770A3" w:rsidRDefault="00C073CD" w:rsidP="00513A57">
            <w:pPr>
              <w:jc w:val="center"/>
              <w:rPr>
                <w:color w:val="FF0000"/>
              </w:rPr>
            </w:pPr>
            <w:r w:rsidRPr="00D770A3">
              <w:t>7</w:t>
            </w:r>
          </w:p>
        </w:tc>
      </w:tr>
      <w:tr w:rsidR="00C073CD" w:rsidRPr="00D770A3" w:rsidTr="00513A57">
        <w:trPr>
          <w:jc w:val="center"/>
        </w:trPr>
        <w:tc>
          <w:tcPr>
            <w:tcW w:w="7007" w:type="dxa"/>
            <w:vAlign w:val="center"/>
          </w:tcPr>
          <w:p w:rsidR="00C073CD" w:rsidRPr="00D770A3" w:rsidRDefault="00C073CD" w:rsidP="00513A57">
            <w:r w:rsidRPr="00D770A3">
              <w:t>14. Громадські організації ветеранів для розміщення реабілітаційних установ для ветеранів:</w:t>
            </w:r>
          </w:p>
        </w:tc>
        <w:tc>
          <w:tcPr>
            <w:tcW w:w="2468" w:type="dxa"/>
            <w:vAlign w:val="center"/>
          </w:tcPr>
          <w:p w:rsidR="00C073CD" w:rsidRPr="00D770A3" w:rsidRDefault="00C073CD" w:rsidP="00513A57">
            <w:pPr>
              <w:jc w:val="center"/>
            </w:pPr>
          </w:p>
        </w:tc>
      </w:tr>
      <w:tr w:rsidR="00C073CD" w:rsidRPr="00D770A3" w:rsidTr="00513A57">
        <w:trPr>
          <w:jc w:val="center"/>
        </w:trPr>
        <w:tc>
          <w:tcPr>
            <w:tcW w:w="7007" w:type="dxa"/>
            <w:vAlign w:val="center"/>
          </w:tcPr>
          <w:p w:rsidR="00C073CD" w:rsidRPr="00D770A3" w:rsidRDefault="00C073CD" w:rsidP="00513A57">
            <w:r w:rsidRPr="00D770A3">
              <w:t>на площі не більш як 100 кв. метрів</w:t>
            </w:r>
          </w:p>
        </w:tc>
        <w:tc>
          <w:tcPr>
            <w:tcW w:w="2468" w:type="dxa"/>
            <w:vAlign w:val="center"/>
          </w:tcPr>
          <w:p w:rsidR="00C073CD" w:rsidRPr="00D770A3" w:rsidRDefault="00C073CD" w:rsidP="00513A57">
            <w:pPr>
              <w:jc w:val="center"/>
            </w:pPr>
            <w:r w:rsidRPr="00D770A3">
              <w:t>4</w:t>
            </w:r>
          </w:p>
        </w:tc>
      </w:tr>
      <w:tr w:rsidR="00C073CD" w:rsidRPr="00D770A3" w:rsidTr="00513A57">
        <w:trPr>
          <w:jc w:val="center"/>
        </w:trPr>
        <w:tc>
          <w:tcPr>
            <w:tcW w:w="7007" w:type="dxa"/>
            <w:vAlign w:val="center"/>
          </w:tcPr>
          <w:p w:rsidR="00C073CD" w:rsidRPr="00D770A3" w:rsidRDefault="00C073CD" w:rsidP="00513A57">
            <w:r w:rsidRPr="00D770A3">
              <w:t>на частині площі, що перевищує 100 кв. метрів</w:t>
            </w:r>
          </w:p>
        </w:tc>
        <w:tc>
          <w:tcPr>
            <w:tcW w:w="2468" w:type="dxa"/>
            <w:vAlign w:val="center"/>
          </w:tcPr>
          <w:p w:rsidR="00C073CD" w:rsidRPr="00D770A3" w:rsidRDefault="00C073CD" w:rsidP="00513A57">
            <w:pPr>
              <w:jc w:val="center"/>
            </w:pPr>
            <w:r w:rsidRPr="00D770A3">
              <w:t>7</w:t>
            </w:r>
          </w:p>
        </w:tc>
      </w:tr>
      <w:tr w:rsidR="00C073CD" w:rsidRPr="00D770A3" w:rsidTr="00513A57">
        <w:trPr>
          <w:jc w:val="center"/>
        </w:trPr>
        <w:tc>
          <w:tcPr>
            <w:tcW w:w="7007" w:type="dxa"/>
            <w:vAlign w:val="center"/>
          </w:tcPr>
          <w:p w:rsidR="00C073CD" w:rsidRPr="00D770A3" w:rsidRDefault="00C073CD" w:rsidP="00513A57">
            <w:r w:rsidRPr="00D770A3">
              <w:t>15. Реабілітаційні установи для осіб з інвалідністю та дітей з інвалідністю для розміщення таких реабілітаційних установ:</w:t>
            </w:r>
          </w:p>
        </w:tc>
        <w:tc>
          <w:tcPr>
            <w:tcW w:w="2468" w:type="dxa"/>
            <w:vAlign w:val="center"/>
          </w:tcPr>
          <w:p w:rsidR="00C073CD" w:rsidRPr="00D770A3" w:rsidRDefault="00C073CD" w:rsidP="00513A57"/>
        </w:tc>
      </w:tr>
      <w:tr w:rsidR="00C073CD" w:rsidRPr="00D770A3" w:rsidTr="00513A57">
        <w:trPr>
          <w:jc w:val="center"/>
        </w:trPr>
        <w:tc>
          <w:tcPr>
            <w:tcW w:w="7007" w:type="dxa"/>
            <w:vAlign w:val="center"/>
          </w:tcPr>
          <w:p w:rsidR="00C073CD" w:rsidRPr="00D770A3" w:rsidRDefault="00C073CD" w:rsidP="00513A57">
            <w:r w:rsidRPr="00D770A3">
              <w:t>на площі не більш як 100 кв. метрів</w:t>
            </w:r>
          </w:p>
        </w:tc>
        <w:tc>
          <w:tcPr>
            <w:tcW w:w="2468" w:type="dxa"/>
            <w:vAlign w:val="center"/>
          </w:tcPr>
          <w:p w:rsidR="00C073CD" w:rsidRPr="00D770A3" w:rsidRDefault="00C073CD" w:rsidP="00513A57">
            <w:pPr>
              <w:jc w:val="center"/>
            </w:pPr>
            <w:r w:rsidRPr="00D770A3">
              <w:t>1</w:t>
            </w:r>
          </w:p>
        </w:tc>
      </w:tr>
      <w:tr w:rsidR="00C073CD" w:rsidRPr="00EE3E62" w:rsidTr="00513A57">
        <w:trPr>
          <w:trHeight w:val="26"/>
          <w:jc w:val="center"/>
        </w:trPr>
        <w:tc>
          <w:tcPr>
            <w:tcW w:w="7007" w:type="dxa"/>
            <w:vAlign w:val="center"/>
          </w:tcPr>
          <w:p w:rsidR="00C073CD" w:rsidRPr="00D770A3" w:rsidRDefault="00C073CD" w:rsidP="00513A57">
            <w:r w:rsidRPr="00D770A3">
              <w:t>на частині площі, що перевищує 100 кв. метрів</w:t>
            </w:r>
          </w:p>
        </w:tc>
        <w:tc>
          <w:tcPr>
            <w:tcW w:w="2468" w:type="dxa"/>
            <w:vAlign w:val="center"/>
          </w:tcPr>
          <w:p w:rsidR="00C073CD" w:rsidRPr="00A923CA" w:rsidRDefault="00C073CD" w:rsidP="00513A57">
            <w:pPr>
              <w:jc w:val="center"/>
            </w:pPr>
            <w:r w:rsidRPr="00D770A3">
              <w:t>7</w:t>
            </w:r>
          </w:p>
        </w:tc>
      </w:tr>
    </w:tbl>
    <w:p w:rsidR="00C073CD" w:rsidRPr="00EE3E62" w:rsidRDefault="00C073CD" w:rsidP="00134ABC">
      <w:pPr>
        <w:shd w:val="clear" w:color="auto" w:fill="FFFFFF"/>
        <w:spacing w:before="150" w:after="150"/>
        <w:ind w:left="225" w:right="225"/>
        <w:jc w:val="center"/>
      </w:pPr>
      <w:bookmarkStart w:id="65" w:name="n248"/>
      <w:bookmarkStart w:id="66" w:name="n79"/>
      <w:bookmarkStart w:id="67" w:name="n246"/>
      <w:bookmarkStart w:id="68" w:name="n84"/>
      <w:bookmarkEnd w:id="65"/>
      <w:bookmarkEnd w:id="66"/>
      <w:bookmarkEnd w:id="67"/>
      <w:bookmarkEnd w:id="68"/>
    </w:p>
    <w:p w:rsidR="00C073CD" w:rsidRDefault="00C073CD" w:rsidP="00B02A67">
      <w:pPr>
        <w:tabs>
          <w:tab w:val="left" w:pos="6096"/>
        </w:tabs>
        <w:ind w:left="6946" w:hanging="992"/>
        <w:jc w:val="right"/>
        <w:rPr>
          <w:lang w:eastAsia="uk-UA"/>
        </w:rPr>
      </w:pPr>
    </w:p>
    <w:p w:rsidR="00C073CD" w:rsidRPr="00E0729E" w:rsidRDefault="00C073CD" w:rsidP="00B02A67">
      <w:pPr>
        <w:tabs>
          <w:tab w:val="left" w:pos="6096"/>
        </w:tabs>
        <w:ind w:left="6946" w:hanging="992"/>
        <w:jc w:val="right"/>
        <w:rPr>
          <w:lang w:eastAsia="uk-UA"/>
        </w:rPr>
      </w:pPr>
    </w:p>
    <w:sectPr w:rsidR="00C073CD" w:rsidRPr="00E0729E" w:rsidSect="002B6092">
      <w:endnotePr>
        <w:numFmt w:val="decimal"/>
      </w:end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CD" w:rsidRDefault="00C073CD" w:rsidP="008D56E8">
      <w:r>
        <w:separator/>
      </w:r>
    </w:p>
  </w:endnote>
  <w:endnote w:type="continuationSeparator" w:id="0">
    <w:p w:rsidR="00C073CD" w:rsidRDefault="00C073CD" w:rsidP="008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Arial"/>
    <w:panose1 w:val="00000000000000000000"/>
    <w:charset w:val="CC"/>
    <w:family w:val="swiss"/>
    <w:notTrueType/>
    <w:pitch w:val="default"/>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CD" w:rsidRDefault="00C073CD" w:rsidP="008D56E8">
      <w:r>
        <w:separator/>
      </w:r>
    </w:p>
  </w:footnote>
  <w:footnote w:type="continuationSeparator" w:id="0">
    <w:p w:rsidR="00C073CD" w:rsidRDefault="00C073CD" w:rsidP="008D56E8">
      <w:r>
        <w:continuationSeparator/>
      </w:r>
    </w:p>
  </w:footnote>
  <w:footnote w:id="1">
    <w:p w:rsidR="00C073CD" w:rsidRDefault="00C073CD" w:rsidP="00134ABC">
      <w:pPr>
        <w:pStyle w:val="afb"/>
      </w:pPr>
      <w:r>
        <w:rPr>
          <w:rStyle w:val="afd"/>
        </w:rPr>
        <w:footnoteRef/>
      </w:r>
      <w:r>
        <w:t xml:space="preserve"> Обрати один із двох варіантів опису майна</w:t>
      </w:r>
    </w:p>
  </w:footnote>
  <w:footnote w:id="2">
    <w:p w:rsidR="00C073CD" w:rsidRDefault="00C073CD" w:rsidP="00134ABC">
      <w:pPr>
        <w:pStyle w:val="afb"/>
      </w:pPr>
      <w:r>
        <w:rPr>
          <w:rStyle w:val="afd"/>
        </w:rPr>
        <w:footnoteRef/>
      </w:r>
      <w:r>
        <w:t xml:space="preserve"> Не застосовується, якщо </w:t>
      </w:r>
      <w:r w:rsidRPr="00163062">
        <w:t>доступ до Об’єкта оренди забезпечується без ключів</w:t>
      </w:r>
    </w:p>
  </w:footnote>
  <w:footnote w:id="3">
    <w:p w:rsidR="00C073CD" w:rsidRDefault="00C073CD" w:rsidP="00134ABC">
      <w:pPr>
        <w:pStyle w:val="afb"/>
      </w:pPr>
      <w:r>
        <w:rPr>
          <w:rStyle w:val="afd"/>
        </w:rPr>
        <w:footnoteRef/>
      </w:r>
      <w:r>
        <w:t xml:space="preserve"> Обрати один із двох варіантів опису майна</w:t>
      </w:r>
    </w:p>
  </w:footnote>
  <w:footnote w:id="4">
    <w:p w:rsidR="00C073CD" w:rsidRDefault="00C073CD" w:rsidP="00134ABC">
      <w:pPr>
        <w:pStyle w:val="afb"/>
      </w:pPr>
      <w:r>
        <w:rPr>
          <w:rStyle w:val="afd"/>
        </w:rPr>
        <w:footnoteRef/>
      </w:r>
      <w:r>
        <w:t xml:space="preserve"> Не застосовується, якщо </w:t>
      </w:r>
      <w:r w:rsidRPr="00163062">
        <w:t>доступ до Об’єкта оренди забезпечується без ключів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F83751"/>
    <w:multiLevelType w:val="hybridMultilevel"/>
    <w:tmpl w:val="9D44A2D2"/>
    <w:lvl w:ilvl="0" w:tplc="F9DC0148">
      <w:start w:val="1"/>
      <w:numFmt w:val="decimal"/>
      <w:lvlText w:val="%1."/>
      <w:lvlJc w:val="left"/>
      <w:pPr>
        <w:tabs>
          <w:tab w:val="num" w:pos="958"/>
        </w:tabs>
        <w:ind w:left="958" w:hanging="39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
    <w:nsid w:val="741A51E3"/>
    <w:multiLevelType w:val="hybridMultilevel"/>
    <w:tmpl w:val="C4686E48"/>
    <w:lvl w:ilvl="0" w:tplc="2242A8CE">
      <w:start w:val="1"/>
      <w:numFmt w:val="decimal"/>
      <w:lvlText w:val="%1)"/>
      <w:lvlJc w:val="left"/>
      <w:pPr>
        <w:ind w:left="927" w:hanging="360"/>
      </w:pPr>
      <w:rPr>
        <w:rFonts w:cs="Times New Roman"/>
      </w:rPr>
    </w:lvl>
    <w:lvl w:ilvl="1" w:tplc="20000019">
      <w:start w:val="1"/>
      <w:numFmt w:val="lowerLetter"/>
      <w:lvlText w:val="%2."/>
      <w:lvlJc w:val="left"/>
      <w:pPr>
        <w:ind w:left="1647" w:hanging="360"/>
      </w:pPr>
      <w:rPr>
        <w:rFonts w:cs="Times New Roman"/>
      </w:rPr>
    </w:lvl>
    <w:lvl w:ilvl="2" w:tplc="2000001B">
      <w:start w:val="1"/>
      <w:numFmt w:val="lowerRoman"/>
      <w:lvlText w:val="%3."/>
      <w:lvlJc w:val="right"/>
      <w:pPr>
        <w:ind w:left="2367" w:hanging="180"/>
      </w:pPr>
      <w:rPr>
        <w:rFonts w:cs="Times New Roman"/>
      </w:rPr>
    </w:lvl>
    <w:lvl w:ilvl="3" w:tplc="2000000F">
      <w:start w:val="1"/>
      <w:numFmt w:val="decimal"/>
      <w:lvlText w:val="%4."/>
      <w:lvlJc w:val="left"/>
      <w:pPr>
        <w:ind w:left="3087" w:hanging="360"/>
      </w:pPr>
      <w:rPr>
        <w:rFonts w:cs="Times New Roman"/>
      </w:rPr>
    </w:lvl>
    <w:lvl w:ilvl="4" w:tplc="20000019">
      <w:start w:val="1"/>
      <w:numFmt w:val="lowerLetter"/>
      <w:lvlText w:val="%5."/>
      <w:lvlJc w:val="left"/>
      <w:pPr>
        <w:ind w:left="3807" w:hanging="360"/>
      </w:pPr>
      <w:rPr>
        <w:rFonts w:cs="Times New Roman"/>
      </w:rPr>
    </w:lvl>
    <w:lvl w:ilvl="5" w:tplc="2000001B">
      <w:start w:val="1"/>
      <w:numFmt w:val="lowerRoman"/>
      <w:lvlText w:val="%6."/>
      <w:lvlJc w:val="right"/>
      <w:pPr>
        <w:ind w:left="4527" w:hanging="180"/>
      </w:pPr>
      <w:rPr>
        <w:rFonts w:cs="Times New Roman"/>
      </w:rPr>
    </w:lvl>
    <w:lvl w:ilvl="6" w:tplc="2000000F">
      <w:start w:val="1"/>
      <w:numFmt w:val="decimal"/>
      <w:lvlText w:val="%7."/>
      <w:lvlJc w:val="left"/>
      <w:pPr>
        <w:ind w:left="5247" w:hanging="360"/>
      </w:pPr>
      <w:rPr>
        <w:rFonts w:cs="Times New Roman"/>
      </w:rPr>
    </w:lvl>
    <w:lvl w:ilvl="7" w:tplc="20000019">
      <w:start w:val="1"/>
      <w:numFmt w:val="lowerLetter"/>
      <w:lvlText w:val="%8."/>
      <w:lvlJc w:val="left"/>
      <w:pPr>
        <w:ind w:left="5967" w:hanging="360"/>
      </w:pPr>
      <w:rPr>
        <w:rFonts w:cs="Times New Roman"/>
      </w:rPr>
    </w:lvl>
    <w:lvl w:ilvl="8" w:tplc="2000001B">
      <w:start w:val="1"/>
      <w:numFmt w:val="lowerRoman"/>
      <w:lvlText w:val="%9."/>
      <w:lvlJc w:val="right"/>
      <w:pPr>
        <w:ind w:left="668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77E"/>
    <w:rsid w:val="0000449D"/>
    <w:rsid w:val="0001127F"/>
    <w:rsid w:val="00012449"/>
    <w:rsid w:val="00014CB7"/>
    <w:rsid w:val="000171B1"/>
    <w:rsid w:val="00022E78"/>
    <w:rsid w:val="00022E8D"/>
    <w:rsid w:val="00033AC6"/>
    <w:rsid w:val="00051E38"/>
    <w:rsid w:val="00082606"/>
    <w:rsid w:val="00091A84"/>
    <w:rsid w:val="00096E24"/>
    <w:rsid w:val="000A2E74"/>
    <w:rsid w:val="000A456F"/>
    <w:rsid w:val="000C7817"/>
    <w:rsid w:val="000D43B1"/>
    <w:rsid w:val="000F3C03"/>
    <w:rsid w:val="000F5997"/>
    <w:rsid w:val="00111A6E"/>
    <w:rsid w:val="00111B9D"/>
    <w:rsid w:val="00117A83"/>
    <w:rsid w:val="001264B1"/>
    <w:rsid w:val="00134ABC"/>
    <w:rsid w:val="0013645D"/>
    <w:rsid w:val="0014475C"/>
    <w:rsid w:val="00147745"/>
    <w:rsid w:val="00150185"/>
    <w:rsid w:val="001537B6"/>
    <w:rsid w:val="001619B8"/>
    <w:rsid w:val="00163062"/>
    <w:rsid w:val="00170CF5"/>
    <w:rsid w:val="00172527"/>
    <w:rsid w:val="001B6E40"/>
    <w:rsid w:val="00201A6A"/>
    <w:rsid w:val="00201D8D"/>
    <w:rsid w:val="00203769"/>
    <w:rsid w:val="00210E13"/>
    <w:rsid w:val="00241AE3"/>
    <w:rsid w:val="00250747"/>
    <w:rsid w:val="00276CBA"/>
    <w:rsid w:val="002B48DD"/>
    <w:rsid w:val="002B6092"/>
    <w:rsid w:val="002B6A92"/>
    <w:rsid w:val="00306F5B"/>
    <w:rsid w:val="00317C2A"/>
    <w:rsid w:val="00324FDD"/>
    <w:rsid w:val="003254D8"/>
    <w:rsid w:val="00335CA4"/>
    <w:rsid w:val="00337F98"/>
    <w:rsid w:val="00343D46"/>
    <w:rsid w:val="00345094"/>
    <w:rsid w:val="0034620B"/>
    <w:rsid w:val="00353C08"/>
    <w:rsid w:val="00364695"/>
    <w:rsid w:val="0037053D"/>
    <w:rsid w:val="003818C8"/>
    <w:rsid w:val="00385075"/>
    <w:rsid w:val="003A69EA"/>
    <w:rsid w:val="003C5C75"/>
    <w:rsid w:val="003C67EC"/>
    <w:rsid w:val="003D1298"/>
    <w:rsid w:val="00430846"/>
    <w:rsid w:val="00445279"/>
    <w:rsid w:val="00451350"/>
    <w:rsid w:val="004734C6"/>
    <w:rsid w:val="004D24F5"/>
    <w:rsid w:val="004D53AA"/>
    <w:rsid w:val="004D5A1F"/>
    <w:rsid w:val="005077F4"/>
    <w:rsid w:val="00512626"/>
    <w:rsid w:val="00513A57"/>
    <w:rsid w:val="00524D5A"/>
    <w:rsid w:val="00525010"/>
    <w:rsid w:val="00542CDB"/>
    <w:rsid w:val="00550F36"/>
    <w:rsid w:val="00555911"/>
    <w:rsid w:val="00556C78"/>
    <w:rsid w:val="00571B89"/>
    <w:rsid w:val="0058662F"/>
    <w:rsid w:val="005971D6"/>
    <w:rsid w:val="005A310F"/>
    <w:rsid w:val="005C7521"/>
    <w:rsid w:val="005E5BC3"/>
    <w:rsid w:val="005E5F58"/>
    <w:rsid w:val="005F01E9"/>
    <w:rsid w:val="00604FBD"/>
    <w:rsid w:val="00635A2F"/>
    <w:rsid w:val="00637158"/>
    <w:rsid w:val="006509DA"/>
    <w:rsid w:val="006761BA"/>
    <w:rsid w:val="006774DF"/>
    <w:rsid w:val="00680746"/>
    <w:rsid w:val="006842CC"/>
    <w:rsid w:val="00696467"/>
    <w:rsid w:val="00697881"/>
    <w:rsid w:val="006B0DBF"/>
    <w:rsid w:val="006B0F70"/>
    <w:rsid w:val="006D0161"/>
    <w:rsid w:val="006E15A1"/>
    <w:rsid w:val="006E4F52"/>
    <w:rsid w:val="006F3834"/>
    <w:rsid w:val="00711EC3"/>
    <w:rsid w:val="007125AC"/>
    <w:rsid w:val="0071640B"/>
    <w:rsid w:val="0072477E"/>
    <w:rsid w:val="00746022"/>
    <w:rsid w:val="00754FA9"/>
    <w:rsid w:val="007721A9"/>
    <w:rsid w:val="0077342D"/>
    <w:rsid w:val="00774401"/>
    <w:rsid w:val="00776687"/>
    <w:rsid w:val="00781141"/>
    <w:rsid w:val="00791303"/>
    <w:rsid w:val="0079444F"/>
    <w:rsid w:val="007A22C2"/>
    <w:rsid w:val="007A7C12"/>
    <w:rsid w:val="007B6661"/>
    <w:rsid w:val="007C0701"/>
    <w:rsid w:val="007C5AB7"/>
    <w:rsid w:val="007C5C0B"/>
    <w:rsid w:val="007E2D73"/>
    <w:rsid w:val="008109B8"/>
    <w:rsid w:val="008304BB"/>
    <w:rsid w:val="0083215D"/>
    <w:rsid w:val="00847230"/>
    <w:rsid w:val="00852088"/>
    <w:rsid w:val="008856B5"/>
    <w:rsid w:val="00892017"/>
    <w:rsid w:val="00895E87"/>
    <w:rsid w:val="008A5CD7"/>
    <w:rsid w:val="008B417F"/>
    <w:rsid w:val="008B6ECE"/>
    <w:rsid w:val="008B7AB4"/>
    <w:rsid w:val="008C3BAE"/>
    <w:rsid w:val="008D56E8"/>
    <w:rsid w:val="008E1A52"/>
    <w:rsid w:val="008E7DF6"/>
    <w:rsid w:val="008F69D7"/>
    <w:rsid w:val="0090370F"/>
    <w:rsid w:val="0091371F"/>
    <w:rsid w:val="0092133C"/>
    <w:rsid w:val="00923A4A"/>
    <w:rsid w:val="009274BC"/>
    <w:rsid w:val="00931F36"/>
    <w:rsid w:val="009450A9"/>
    <w:rsid w:val="009461DD"/>
    <w:rsid w:val="00947007"/>
    <w:rsid w:val="00954B7F"/>
    <w:rsid w:val="009611F4"/>
    <w:rsid w:val="009626C7"/>
    <w:rsid w:val="00965178"/>
    <w:rsid w:val="00971F83"/>
    <w:rsid w:val="00977651"/>
    <w:rsid w:val="0098636C"/>
    <w:rsid w:val="00996E48"/>
    <w:rsid w:val="009A4A19"/>
    <w:rsid w:val="009A695D"/>
    <w:rsid w:val="009C53F3"/>
    <w:rsid w:val="009E357E"/>
    <w:rsid w:val="009F6844"/>
    <w:rsid w:val="00A22B09"/>
    <w:rsid w:val="00A30303"/>
    <w:rsid w:val="00A42B6E"/>
    <w:rsid w:val="00A51B28"/>
    <w:rsid w:val="00A71477"/>
    <w:rsid w:val="00A777C4"/>
    <w:rsid w:val="00A90ABC"/>
    <w:rsid w:val="00A923CA"/>
    <w:rsid w:val="00AB4A9F"/>
    <w:rsid w:val="00AD034E"/>
    <w:rsid w:val="00B02A67"/>
    <w:rsid w:val="00B13F1F"/>
    <w:rsid w:val="00B3558E"/>
    <w:rsid w:val="00B43DE4"/>
    <w:rsid w:val="00B47812"/>
    <w:rsid w:val="00B75D5E"/>
    <w:rsid w:val="00B93500"/>
    <w:rsid w:val="00B952D7"/>
    <w:rsid w:val="00BA6678"/>
    <w:rsid w:val="00BB3C63"/>
    <w:rsid w:val="00BD4FE9"/>
    <w:rsid w:val="00BE72FC"/>
    <w:rsid w:val="00BF1C04"/>
    <w:rsid w:val="00C03BA6"/>
    <w:rsid w:val="00C073CD"/>
    <w:rsid w:val="00C13720"/>
    <w:rsid w:val="00C24C5E"/>
    <w:rsid w:val="00C3245B"/>
    <w:rsid w:val="00C40306"/>
    <w:rsid w:val="00C54823"/>
    <w:rsid w:val="00C85D46"/>
    <w:rsid w:val="00CA20FB"/>
    <w:rsid w:val="00CA56AA"/>
    <w:rsid w:val="00CB0D25"/>
    <w:rsid w:val="00CC00C4"/>
    <w:rsid w:val="00CC5A16"/>
    <w:rsid w:val="00CC5BD9"/>
    <w:rsid w:val="00CD1318"/>
    <w:rsid w:val="00CD5F32"/>
    <w:rsid w:val="00CF05CB"/>
    <w:rsid w:val="00D13249"/>
    <w:rsid w:val="00D2598E"/>
    <w:rsid w:val="00D4525A"/>
    <w:rsid w:val="00D518F9"/>
    <w:rsid w:val="00D56813"/>
    <w:rsid w:val="00D770A3"/>
    <w:rsid w:val="00D8585B"/>
    <w:rsid w:val="00DB2AD3"/>
    <w:rsid w:val="00DC3C02"/>
    <w:rsid w:val="00DC6727"/>
    <w:rsid w:val="00DD6646"/>
    <w:rsid w:val="00DD7B8B"/>
    <w:rsid w:val="00DD7DB5"/>
    <w:rsid w:val="00DE0876"/>
    <w:rsid w:val="00DE14E3"/>
    <w:rsid w:val="00DF1A73"/>
    <w:rsid w:val="00E01705"/>
    <w:rsid w:val="00E059AD"/>
    <w:rsid w:val="00E0729E"/>
    <w:rsid w:val="00E23F3A"/>
    <w:rsid w:val="00E24466"/>
    <w:rsid w:val="00E35650"/>
    <w:rsid w:val="00E41712"/>
    <w:rsid w:val="00E43569"/>
    <w:rsid w:val="00E508D1"/>
    <w:rsid w:val="00E57671"/>
    <w:rsid w:val="00E6627C"/>
    <w:rsid w:val="00E837C4"/>
    <w:rsid w:val="00E85DC8"/>
    <w:rsid w:val="00E86A21"/>
    <w:rsid w:val="00E97473"/>
    <w:rsid w:val="00EB444E"/>
    <w:rsid w:val="00EC1F3A"/>
    <w:rsid w:val="00EC3130"/>
    <w:rsid w:val="00ED4800"/>
    <w:rsid w:val="00EE3E62"/>
    <w:rsid w:val="00EF4A4C"/>
    <w:rsid w:val="00F17AFA"/>
    <w:rsid w:val="00F317DF"/>
    <w:rsid w:val="00F36184"/>
    <w:rsid w:val="00F50A6B"/>
    <w:rsid w:val="00F51EEA"/>
    <w:rsid w:val="00F66E52"/>
    <w:rsid w:val="00FB0D3C"/>
    <w:rsid w:val="00FB4E2B"/>
    <w:rsid w:val="00FB4F36"/>
    <w:rsid w:val="00FB6523"/>
    <w:rsid w:val="00FF5288"/>
    <w:rsid w:val="00FF70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84F744C-A647-4B4C-892C-3390324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7E"/>
    <w:pPr>
      <w:spacing w:after="0" w:line="240" w:lineRule="auto"/>
    </w:pPr>
    <w:rPr>
      <w:rFonts w:ascii="Times New Roman" w:eastAsia="Times New Roman" w:hAnsi="Times New Roman"/>
      <w:sz w:val="24"/>
      <w:szCs w:val="24"/>
      <w:lang w:val="uk-UA"/>
    </w:rPr>
  </w:style>
  <w:style w:type="paragraph" w:styleId="1">
    <w:name w:val="heading 1"/>
    <w:basedOn w:val="a"/>
    <w:next w:val="a"/>
    <w:link w:val="10"/>
    <w:uiPriority w:val="99"/>
    <w:qFormat/>
    <w:rsid w:val="0072477E"/>
    <w:pPr>
      <w:keepNext/>
      <w:widowControl w:val="0"/>
      <w:shd w:val="clear" w:color="auto" w:fill="FFFFFF"/>
      <w:autoSpaceDE w:val="0"/>
      <w:autoSpaceDN w:val="0"/>
      <w:adjustRightInd w:val="0"/>
      <w:spacing w:before="187" w:after="173"/>
      <w:ind w:left="101"/>
      <w:jc w:val="center"/>
      <w:outlineLvl w:val="0"/>
    </w:pPr>
    <w:rPr>
      <w:b/>
      <w:bCs/>
      <w:color w:val="000000"/>
      <w:spacing w:val="2"/>
      <w:sz w:val="32"/>
      <w:szCs w:val="30"/>
    </w:rPr>
  </w:style>
  <w:style w:type="paragraph" w:styleId="3">
    <w:name w:val="heading 3"/>
    <w:basedOn w:val="a"/>
    <w:next w:val="a"/>
    <w:link w:val="30"/>
    <w:uiPriority w:val="99"/>
    <w:qFormat/>
    <w:locked/>
    <w:rsid w:val="00134AB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B02A67"/>
    <w:pPr>
      <w:keepNext/>
      <w:keepLines/>
      <w:spacing w:before="40"/>
      <w:outlineLvl w:val="4"/>
    </w:pPr>
    <w:rPr>
      <w:rFonts w:ascii="Calibri Light" w:hAnsi="Calibri Light"/>
      <w:color w:val="2E74B5"/>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477E"/>
    <w:rPr>
      <w:rFonts w:ascii="Times New Roman" w:hAnsi="Times New Roman"/>
      <w:b/>
      <w:color w:val="000000"/>
      <w:spacing w:val="2"/>
      <w:sz w:val="30"/>
      <w:shd w:val="clear" w:color="auto" w:fill="FFFFFF"/>
      <w:lang w:val="uk-UA" w:eastAsia="x-none"/>
    </w:rPr>
  </w:style>
  <w:style w:type="character" w:customStyle="1" w:styleId="30">
    <w:name w:val="Заголовок 3 Знак"/>
    <w:basedOn w:val="a0"/>
    <w:link w:val="3"/>
    <w:uiPriority w:val="99"/>
    <w:semiHidden/>
    <w:locked/>
    <w:rPr>
      <w:rFonts w:ascii="Cambria" w:hAnsi="Cambria"/>
      <w:b/>
      <w:sz w:val="26"/>
      <w:lang w:val="uk-UA" w:eastAsia="x-none"/>
    </w:rPr>
  </w:style>
  <w:style w:type="character" w:customStyle="1" w:styleId="50">
    <w:name w:val="Заголовок 5 Знак"/>
    <w:basedOn w:val="a0"/>
    <w:link w:val="5"/>
    <w:uiPriority w:val="99"/>
    <w:locked/>
    <w:rsid w:val="00B02A67"/>
    <w:rPr>
      <w:rFonts w:ascii="Calibri Light" w:hAnsi="Calibri Light"/>
      <w:color w:val="2E74B5"/>
      <w:sz w:val="24"/>
      <w:lang w:val="uk-UA" w:eastAsia="ru-RU"/>
    </w:rPr>
  </w:style>
  <w:style w:type="paragraph" w:styleId="a3">
    <w:name w:val="List Paragraph"/>
    <w:basedOn w:val="a"/>
    <w:uiPriority w:val="99"/>
    <w:qFormat/>
    <w:rsid w:val="0072477E"/>
    <w:pPr>
      <w:spacing w:after="160" w:line="259" w:lineRule="auto"/>
      <w:ind w:left="720"/>
      <w:contextualSpacing/>
    </w:pPr>
    <w:rPr>
      <w:rFonts w:ascii="Calibri" w:eastAsia="Calibri" w:hAnsi="Calibri"/>
      <w:sz w:val="22"/>
      <w:szCs w:val="22"/>
      <w:lang w:val="ru-RU" w:eastAsia="en-US"/>
    </w:rPr>
  </w:style>
  <w:style w:type="paragraph" w:customStyle="1" w:styleId="rvps2">
    <w:name w:val="rvps2"/>
    <w:basedOn w:val="a"/>
    <w:uiPriority w:val="99"/>
    <w:rsid w:val="0072477E"/>
    <w:pPr>
      <w:spacing w:before="100" w:beforeAutospacing="1" w:after="100" w:afterAutospacing="1"/>
    </w:pPr>
    <w:rPr>
      <w:lang w:val="ru-RU"/>
    </w:rPr>
  </w:style>
  <w:style w:type="character" w:customStyle="1" w:styleId="2">
    <w:name w:val="Стиль2"/>
    <w:basedOn w:val="a4"/>
    <w:uiPriority w:val="99"/>
    <w:rsid w:val="00A71477"/>
    <w:rPr>
      <w:rFonts w:cs="Times New Roman"/>
    </w:rPr>
  </w:style>
  <w:style w:type="character" w:styleId="a4">
    <w:name w:val="line number"/>
    <w:basedOn w:val="a0"/>
    <w:uiPriority w:val="99"/>
    <w:semiHidden/>
    <w:rsid w:val="00A71477"/>
    <w:rPr>
      <w:rFonts w:cs="Times New Roman"/>
    </w:rPr>
  </w:style>
  <w:style w:type="character" w:customStyle="1" w:styleId="rvts0">
    <w:name w:val="rvts0"/>
    <w:uiPriority w:val="99"/>
    <w:rsid w:val="0090370F"/>
  </w:style>
  <w:style w:type="character" w:styleId="a5">
    <w:name w:val="page number"/>
    <w:basedOn w:val="a0"/>
    <w:uiPriority w:val="99"/>
    <w:rsid w:val="00B952D7"/>
    <w:rPr>
      <w:rFonts w:cs="Times New Roman"/>
    </w:rPr>
  </w:style>
  <w:style w:type="character" w:styleId="a6">
    <w:name w:val="Hyperlink"/>
    <w:basedOn w:val="a0"/>
    <w:uiPriority w:val="99"/>
    <w:semiHidden/>
    <w:rsid w:val="006B0F70"/>
    <w:rPr>
      <w:rFonts w:cs="Times New Roman"/>
      <w:color w:val="0000FF"/>
      <w:u w:val="single"/>
    </w:rPr>
  </w:style>
  <w:style w:type="paragraph" w:styleId="a7">
    <w:name w:val="Body Text Indent"/>
    <w:basedOn w:val="a"/>
    <w:link w:val="a8"/>
    <w:uiPriority w:val="99"/>
    <w:rsid w:val="00931F36"/>
    <w:pPr>
      <w:ind w:left="708" w:firstLine="708"/>
      <w:jc w:val="both"/>
    </w:pPr>
  </w:style>
  <w:style w:type="character" w:customStyle="1" w:styleId="a8">
    <w:name w:val="Основной текст с отступом Знак"/>
    <w:basedOn w:val="a0"/>
    <w:link w:val="a7"/>
    <w:uiPriority w:val="99"/>
    <w:locked/>
    <w:rsid w:val="00931F36"/>
    <w:rPr>
      <w:rFonts w:ascii="Times New Roman" w:hAnsi="Times New Roman"/>
      <w:sz w:val="24"/>
      <w:lang w:val="uk-UA" w:eastAsia="ru-RU"/>
    </w:rPr>
  </w:style>
  <w:style w:type="paragraph" w:customStyle="1" w:styleId="a9">
    <w:name w:val="Нормальний текст"/>
    <w:basedOn w:val="a"/>
    <w:uiPriority w:val="99"/>
    <w:rsid w:val="00B02A67"/>
    <w:pPr>
      <w:spacing w:before="120"/>
      <w:ind w:firstLine="567"/>
    </w:pPr>
    <w:rPr>
      <w:rFonts w:ascii="Antiqua" w:hAnsi="Antiqua"/>
      <w:sz w:val="26"/>
      <w:szCs w:val="20"/>
    </w:rPr>
  </w:style>
  <w:style w:type="paragraph" w:customStyle="1" w:styleId="aa">
    <w:name w:val="Назва документа"/>
    <w:basedOn w:val="a"/>
    <w:next w:val="a"/>
    <w:uiPriority w:val="99"/>
    <w:rsid w:val="00B02A67"/>
    <w:pPr>
      <w:keepNext/>
      <w:keepLines/>
      <w:spacing w:before="240" w:after="240"/>
      <w:jc w:val="center"/>
    </w:pPr>
    <w:rPr>
      <w:rFonts w:ascii="Antiqua" w:hAnsi="Antiqua"/>
      <w:b/>
      <w:sz w:val="26"/>
      <w:szCs w:val="20"/>
    </w:rPr>
  </w:style>
  <w:style w:type="paragraph" w:customStyle="1" w:styleId="Default">
    <w:name w:val="Default"/>
    <w:uiPriority w:val="99"/>
    <w:rsid w:val="00B02A67"/>
    <w:pPr>
      <w:autoSpaceDE w:val="0"/>
      <w:autoSpaceDN w:val="0"/>
      <w:adjustRightInd w:val="0"/>
      <w:spacing w:after="0" w:line="240" w:lineRule="auto"/>
    </w:pPr>
    <w:rPr>
      <w:rFonts w:ascii="Times New Roman" w:hAnsi="Times New Roman"/>
      <w:color w:val="000000"/>
      <w:sz w:val="24"/>
      <w:szCs w:val="24"/>
      <w:lang w:eastAsia="en-US"/>
    </w:rPr>
  </w:style>
  <w:style w:type="paragraph" w:styleId="ab">
    <w:name w:val="Balloon Text"/>
    <w:basedOn w:val="a"/>
    <w:link w:val="ac"/>
    <w:uiPriority w:val="99"/>
    <w:semiHidden/>
    <w:rsid w:val="00B02A67"/>
    <w:rPr>
      <w:rFonts w:ascii="Tahoma" w:hAnsi="Tahoma" w:cs="Tahoma"/>
      <w:sz w:val="16"/>
      <w:szCs w:val="16"/>
      <w:lang w:val="ru-RU"/>
    </w:rPr>
  </w:style>
  <w:style w:type="character" w:customStyle="1" w:styleId="ac">
    <w:name w:val="Текст выноски Знак"/>
    <w:basedOn w:val="a0"/>
    <w:link w:val="ab"/>
    <w:uiPriority w:val="99"/>
    <w:semiHidden/>
    <w:locked/>
    <w:rsid w:val="00B02A67"/>
    <w:rPr>
      <w:rFonts w:ascii="Tahoma" w:hAnsi="Tahoma"/>
      <w:sz w:val="16"/>
      <w:lang w:val="x-none" w:eastAsia="ru-RU"/>
    </w:rPr>
  </w:style>
  <w:style w:type="paragraph" w:styleId="ad">
    <w:name w:val="Normal (Web)"/>
    <w:basedOn w:val="a"/>
    <w:link w:val="ae"/>
    <w:uiPriority w:val="99"/>
    <w:rsid w:val="00B02A67"/>
    <w:pPr>
      <w:spacing w:before="100" w:beforeAutospacing="1" w:after="100" w:afterAutospacing="1"/>
    </w:pPr>
    <w:rPr>
      <w:lang w:eastAsia="uk-UA"/>
    </w:rPr>
  </w:style>
  <w:style w:type="table" w:styleId="af">
    <w:name w:val="Table Grid"/>
    <w:basedOn w:val="a1"/>
    <w:uiPriority w:val="99"/>
    <w:rsid w:val="008D56E8"/>
    <w:pPr>
      <w:spacing w:after="0" w:line="240" w:lineRule="auto"/>
    </w:pPr>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endnote text"/>
    <w:basedOn w:val="a"/>
    <w:link w:val="af1"/>
    <w:uiPriority w:val="99"/>
    <w:rsid w:val="008D56E8"/>
    <w:rPr>
      <w:sz w:val="20"/>
      <w:szCs w:val="20"/>
      <w:lang w:val="ru-RU"/>
    </w:rPr>
  </w:style>
  <w:style w:type="character" w:customStyle="1" w:styleId="af1">
    <w:name w:val="Текст концевой сноски Знак"/>
    <w:basedOn w:val="a0"/>
    <w:link w:val="af0"/>
    <w:uiPriority w:val="99"/>
    <w:locked/>
    <w:rsid w:val="008D56E8"/>
    <w:rPr>
      <w:rFonts w:ascii="Times New Roman" w:hAnsi="Times New Roman"/>
      <w:sz w:val="20"/>
      <w:lang w:val="x-none" w:eastAsia="ru-RU"/>
    </w:rPr>
  </w:style>
  <w:style w:type="character" w:styleId="af2">
    <w:name w:val="endnote reference"/>
    <w:basedOn w:val="a0"/>
    <w:uiPriority w:val="99"/>
    <w:semiHidden/>
    <w:rsid w:val="008D56E8"/>
    <w:rPr>
      <w:rFonts w:cs="Times New Roman"/>
      <w:vertAlign w:val="superscript"/>
    </w:rPr>
  </w:style>
  <w:style w:type="paragraph" w:styleId="af3">
    <w:name w:val="header"/>
    <w:basedOn w:val="a"/>
    <w:link w:val="af4"/>
    <w:uiPriority w:val="99"/>
    <w:rsid w:val="008D56E8"/>
    <w:pPr>
      <w:tabs>
        <w:tab w:val="center" w:pos="4677"/>
        <w:tab w:val="right" w:pos="9355"/>
      </w:tabs>
    </w:pPr>
  </w:style>
  <w:style w:type="character" w:customStyle="1" w:styleId="af4">
    <w:name w:val="Верхний колонтитул Знак"/>
    <w:basedOn w:val="a0"/>
    <w:link w:val="af3"/>
    <w:uiPriority w:val="99"/>
    <w:locked/>
    <w:rsid w:val="008D56E8"/>
    <w:rPr>
      <w:rFonts w:ascii="Times New Roman" w:hAnsi="Times New Roman"/>
      <w:sz w:val="24"/>
      <w:lang w:val="uk-UA" w:eastAsia="ru-RU"/>
    </w:rPr>
  </w:style>
  <w:style w:type="paragraph" w:styleId="af5">
    <w:name w:val="footer"/>
    <w:basedOn w:val="a"/>
    <w:link w:val="af6"/>
    <w:uiPriority w:val="99"/>
    <w:rsid w:val="008D56E8"/>
    <w:pPr>
      <w:tabs>
        <w:tab w:val="center" w:pos="4677"/>
        <w:tab w:val="right" w:pos="9355"/>
      </w:tabs>
    </w:pPr>
  </w:style>
  <w:style w:type="character" w:customStyle="1" w:styleId="af6">
    <w:name w:val="Нижний колонтитул Знак"/>
    <w:basedOn w:val="a0"/>
    <w:link w:val="af5"/>
    <w:uiPriority w:val="99"/>
    <w:locked/>
    <w:rsid w:val="008D56E8"/>
    <w:rPr>
      <w:rFonts w:ascii="Times New Roman" w:hAnsi="Times New Roman"/>
      <w:sz w:val="24"/>
      <w:lang w:val="uk-UA" w:eastAsia="ru-RU"/>
    </w:rPr>
  </w:style>
  <w:style w:type="paragraph" w:styleId="af7">
    <w:name w:val="Body Text"/>
    <w:basedOn w:val="a"/>
    <w:link w:val="af8"/>
    <w:uiPriority w:val="99"/>
    <w:semiHidden/>
    <w:rsid w:val="008D56E8"/>
    <w:pPr>
      <w:spacing w:after="120"/>
    </w:pPr>
  </w:style>
  <w:style w:type="character" w:customStyle="1" w:styleId="af8">
    <w:name w:val="Основной текст Знак"/>
    <w:basedOn w:val="a0"/>
    <w:link w:val="af7"/>
    <w:uiPriority w:val="99"/>
    <w:semiHidden/>
    <w:locked/>
    <w:rsid w:val="008D56E8"/>
    <w:rPr>
      <w:rFonts w:ascii="Times New Roman" w:hAnsi="Times New Roman"/>
      <w:sz w:val="24"/>
      <w:lang w:val="uk-UA" w:eastAsia="ru-RU"/>
    </w:rPr>
  </w:style>
  <w:style w:type="character" w:styleId="af9">
    <w:name w:val="Emphasis"/>
    <w:basedOn w:val="a0"/>
    <w:uiPriority w:val="99"/>
    <w:qFormat/>
    <w:rsid w:val="008D56E8"/>
    <w:rPr>
      <w:rFonts w:cs="Times New Roman"/>
      <w:i/>
    </w:rPr>
  </w:style>
  <w:style w:type="character" w:styleId="afa">
    <w:name w:val="Strong"/>
    <w:basedOn w:val="a0"/>
    <w:uiPriority w:val="99"/>
    <w:qFormat/>
    <w:rsid w:val="008D56E8"/>
    <w:rPr>
      <w:rFonts w:cs="Times New Roman"/>
      <w:b/>
    </w:rPr>
  </w:style>
  <w:style w:type="paragraph" w:styleId="afb">
    <w:name w:val="footnote text"/>
    <w:basedOn w:val="a"/>
    <w:link w:val="afc"/>
    <w:uiPriority w:val="99"/>
    <w:semiHidden/>
    <w:rsid w:val="00954B7F"/>
    <w:rPr>
      <w:sz w:val="20"/>
      <w:szCs w:val="20"/>
    </w:rPr>
  </w:style>
  <w:style w:type="character" w:customStyle="1" w:styleId="afc">
    <w:name w:val="Текст сноски Знак"/>
    <w:basedOn w:val="a0"/>
    <w:link w:val="afb"/>
    <w:uiPriority w:val="99"/>
    <w:semiHidden/>
    <w:locked/>
    <w:rsid w:val="00954B7F"/>
    <w:rPr>
      <w:rFonts w:ascii="Times New Roman" w:hAnsi="Times New Roman"/>
      <w:sz w:val="20"/>
      <w:lang w:val="uk-UA" w:eastAsia="ru-RU"/>
    </w:rPr>
  </w:style>
  <w:style w:type="character" w:styleId="afd">
    <w:name w:val="footnote reference"/>
    <w:basedOn w:val="a0"/>
    <w:uiPriority w:val="99"/>
    <w:semiHidden/>
    <w:rsid w:val="00954B7F"/>
    <w:rPr>
      <w:rFonts w:cs="Times New Roman"/>
      <w:vertAlign w:val="superscript"/>
    </w:rPr>
  </w:style>
  <w:style w:type="character" w:customStyle="1" w:styleId="ae">
    <w:name w:val="Обычный (веб) Знак"/>
    <w:link w:val="ad"/>
    <w:uiPriority w:val="99"/>
    <w:locked/>
    <w:rsid w:val="00091A84"/>
    <w:rPr>
      <w:rFonts w:eastAsia="Times New Roman"/>
      <w:sz w:val="24"/>
      <w:lang w:val="uk-UA" w:eastAsia="uk-UA"/>
    </w:rPr>
  </w:style>
  <w:style w:type="paragraph" w:styleId="afe">
    <w:name w:val="No Spacing"/>
    <w:uiPriority w:val="99"/>
    <w:qFormat/>
    <w:rsid w:val="00091A84"/>
    <w:pPr>
      <w:spacing w:after="0" w:line="240" w:lineRule="auto"/>
    </w:pPr>
  </w:style>
  <w:style w:type="character" w:customStyle="1" w:styleId="FontStyle7">
    <w:name w:val="Font Style7"/>
    <w:uiPriority w:val="99"/>
    <w:rsid w:val="00637158"/>
    <w:rPr>
      <w:rFonts w:ascii="Arial" w:hAnsi="Arial"/>
      <w:sz w:val="28"/>
    </w:rPr>
  </w:style>
  <w:style w:type="paragraph" w:customStyle="1" w:styleId="Pa13">
    <w:name w:val="Pa13"/>
    <w:basedOn w:val="a"/>
    <w:next w:val="a"/>
    <w:uiPriority w:val="99"/>
    <w:rsid w:val="00033AC6"/>
    <w:pPr>
      <w:autoSpaceDE w:val="0"/>
      <w:autoSpaceDN w:val="0"/>
      <w:adjustRightInd w:val="0"/>
      <w:spacing w:line="240" w:lineRule="atLeast"/>
    </w:pPr>
    <w:rPr>
      <w:rFonts w:ascii="Roboto" w:eastAsia="Calibri" w:hAnsi="Roboto"/>
      <w:lang w:val="ru-RU"/>
    </w:rPr>
  </w:style>
  <w:style w:type="character" w:customStyle="1" w:styleId="A30">
    <w:name w:val="A3"/>
    <w:uiPriority w:val="99"/>
    <w:rsid w:val="00033AC6"/>
    <w:rPr>
      <w:rFonts w:ascii="Roboto" w:hAnsi="Roboto"/>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5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83-2020-%D0%BF"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30-2021-%D0%BF" TargetMode="External"/><Relationship Id="rId5" Type="http://schemas.openxmlformats.org/officeDocument/2006/relationships/footnotes" Target="footnotes.xml"/><Relationship Id="rId15" Type="http://schemas.openxmlformats.org/officeDocument/2006/relationships/hyperlink" Target="https://zakon.rada.gov.ua/laws/show/630-2021-%D0%B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zakon.rada.gov.ua/laws/show/157-20" TargetMode="External"/><Relationship Id="rId14" Type="http://schemas.openxmlformats.org/officeDocument/2006/relationships/hyperlink" Target="https://zakon.rada.gov.ua/laws/show/91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1</Pages>
  <Words>16852</Words>
  <Characters>96057</Characters>
  <Application>Microsoft Office Word</Application>
  <DocSecurity>0</DocSecurity>
  <Lines>800</Lines>
  <Paragraphs>225</Paragraphs>
  <ScaleCrop>false</ScaleCrop>
  <Company/>
  <LinksUpToDate>false</LinksUpToDate>
  <CharactersWithSpaces>112684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Дима</cp:lastModifiedBy>
  <cp:revision>32</cp:revision>
  <cp:lastPrinted>2021-11-02T12:21:00Z</cp:lastPrinted>
  <dcterms:created xsi:type="dcterms:W3CDTF">2021-07-19T12:15:00Z</dcterms:created>
  <dcterms:modified xsi:type="dcterms:W3CDTF">2022-01-26T16:21:00Z</dcterms:modified>
</cp:coreProperties>
</file>