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C8C" w:rsidRPr="00D30327" w:rsidRDefault="00274C8C" w:rsidP="00855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Cs w:val="28"/>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margin-left:3in;margin-top:0;width:46.5pt;height:53.25pt;z-index:251658240;visibility:visible">
            <v:imagedata r:id="rId4" o:title=""/>
            <w10:wrap type="square" side="left"/>
          </v:shape>
        </w:pict>
      </w:r>
      <w:bookmarkStart w:id="0" w:name="o735"/>
      <w:bookmarkEnd w:id="0"/>
    </w:p>
    <w:p w:rsidR="00274C8C" w:rsidRDefault="00274C8C" w:rsidP="008550EE">
      <w:pPr>
        <w:pStyle w:val="NormalWeb"/>
        <w:spacing w:before="0" w:beforeAutospacing="0" w:after="0" w:afterAutospacing="0"/>
        <w:jc w:val="center"/>
        <w:rPr>
          <w:b/>
          <w:bCs/>
          <w:color w:val="000000"/>
          <w:sz w:val="28"/>
          <w:szCs w:val="28"/>
        </w:rPr>
      </w:pPr>
    </w:p>
    <w:p w:rsidR="00274C8C" w:rsidRDefault="00274C8C" w:rsidP="008550EE">
      <w:pPr>
        <w:pStyle w:val="NormalWeb"/>
        <w:spacing w:before="0" w:beforeAutospacing="0" w:after="0" w:afterAutospacing="0"/>
        <w:jc w:val="center"/>
        <w:rPr>
          <w:b/>
          <w:bCs/>
          <w:color w:val="000000"/>
          <w:sz w:val="28"/>
          <w:szCs w:val="28"/>
        </w:rPr>
      </w:pPr>
    </w:p>
    <w:p w:rsidR="00274C8C" w:rsidRDefault="00274C8C" w:rsidP="008550EE">
      <w:pPr>
        <w:pStyle w:val="NormalWeb"/>
        <w:spacing w:before="0" w:beforeAutospacing="0" w:after="0" w:afterAutospacing="0"/>
        <w:jc w:val="center"/>
        <w:rPr>
          <w:b/>
          <w:bCs/>
          <w:color w:val="000000"/>
          <w:sz w:val="28"/>
          <w:szCs w:val="28"/>
        </w:rPr>
      </w:pPr>
    </w:p>
    <w:p w:rsidR="00274C8C" w:rsidRPr="00D30327" w:rsidRDefault="00274C8C" w:rsidP="008550EE">
      <w:pPr>
        <w:pStyle w:val="NormalWeb"/>
        <w:spacing w:before="0" w:beforeAutospacing="0" w:after="0" w:afterAutospacing="0"/>
        <w:jc w:val="center"/>
        <w:rPr>
          <w:color w:val="000000"/>
        </w:rPr>
      </w:pPr>
      <w:r w:rsidRPr="00D30327">
        <w:rPr>
          <w:b/>
          <w:bCs/>
          <w:color w:val="000000"/>
          <w:sz w:val="28"/>
          <w:szCs w:val="28"/>
        </w:rPr>
        <w:t>МОЛОЧАНСЬКА МІСЬКА РАДА</w:t>
      </w:r>
    </w:p>
    <w:p w:rsidR="00274C8C" w:rsidRPr="008550EE" w:rsidRDefault="00274C8C" w:rsidP="008550EE">
      <w:pPr>
        <w:pStyle w:val="NormalWeb"/>
        <w:spacing w:before="0" w:beforeAutospacing="0" w:after="0" w:afterAutospacing="0"/>
        <w:jc w:val="center"/>
        <w:rPr>
          <w:b/>
          <w:bCs/>
          <w:color w:val="FF0000"/>
          <w:sz w:val="28"/>
          <w:szCs w:val="28"/>
        </w:rPr>
      </w:pPr>
    </w:p>
    <w:p w:rsidR="00274C8C" w:rsidRPr="00970457" w:rsidRDefault="00274C8C" w:rsidP="008550EE">
      <w:pPr>
        <w:pStyle w:val="NormalWeb"/>
        <w:spacing w:before="0" w:beforeAutospacing="0" w:after="0" w:afterAutospacing="0"/>
        <w:jc w:val="center"/>
      </w:pPr>
      <w:r w:rsidRPr="00970457">
        <w:rPr>
          <w:sz w:val="28"/>
          <w:szCs w:val="28"/>
        </w:rPr>
        <w:t>восьмого  скликання</w:t>
      </w:r>
    </w:p>
    <w:p w:rsidR="00274C8C" w:rsidRPr="00970457" w:rsidRDefault="00274C8C" w:rsidP="008550EE">
      <w:pPr>
        <w:pStyle w:val="NormalWeb"/>
        <w:spacing w:before="0" w:beforeAutospacing="0" w:after="0" w:afterAutospacing="0"/>
        <w:jc w:val="center"/>
      </w:pPr>
      <w:r>
        <w:rPr>
          <w:sz w:val="28"/>
          <w:szCs w:val="28"/>
          <w:lang w:val="uk-UA"/>
        </w:rPr>
        <w:t xml:space="preserve">двадцята позачергова </w:t>
      </w:r>
      <w:r w:rsidRPr="00970457">
        <w:rPr>
          <w:sz w:val="28"/>
          <w:szCs w:val="28"/>
        </w:rPr>
        <w:t>сесія</w:t>
      </w:r>
    </w:p>
    <w:p w:rsidR="00274C8C" w:rsidRPr="00970457" w:rsidRDefault="00274C8C" w:rsidP="008550EE">
      <w:pPr>
        <w:pStyle w:val="NormalWeb"/>
        <w:spacing w:before="0" w:beforeAutospacing="0" w:after="0" w:afterAutospacing="0"/>
        <w:jc w:val="center"/>
        <w:rPr>
          <w:b/>
          <w:bCs/>
          <w:sz w:val="28"/>
          <w:szCs w:val="28"/>
        </w:rPr>
      </w:pPr>
    </w:p>
    <w:p w:rsidR="00274C8C" w:rsidRPr="00D30327" w:rsidRDefault="00274C8C" w:rsidP="008550EE">
      <w:pPr>
        <w:pStyle w:val="NormalWeb"/>
        <w:spacing w:before="0" w:beforeAutospacing="0" w:after="0" w:afterAutospacing="0"/>
        <w:jc w:val="center"/>
        <w:rPr>
          <w:color w:val="000000"/>
        </w:rPr>
      </w:pPr>
      <w:r w:rsidRPr="00D30327">
        <w:rPr>
          <w:b/>
          <w:bCs/>
          <w:color w:val="000000"/>
          <w:sz w:val="28"/>
          <w:szCs w:val="28"/>
        </w:rPr>
        <w:t>Р І Ш Е Н Н Я</w:t>
      </w:r>
      <w:r w:rsidRPr="00D30327">
        <w:rPr>
          <w:color w:val="000000"/>
        </w:rPr>
        <w:t> </w:t>
      </w:r>
    </w:p>
    <w:p w:rsidR="00274C8C" w:rsidRPr="00D30327" w:rsidRDefault="00274C8C" w:rsidP="008550EE">
      <w:pPr>
        <w:pStyle w:val="NormalWeb"/>
        <w:spacing w:before="0" w:beforeAutospacing="0" w:after="0" w:afterAutospacing="0"/>
        <w:jc w:val="center"/>
        <w:rPr>
          <w:color w:val="000000"/>
        </w:rPr>
      </w:pPr>
    </w:p>
    <w:p w:rsidR="00274C8C" w:rsidRPr="0084573D" w:rsidRDefault="00274C8C" w:rsidP="00D23709">
      <w:pPr>
        <w:pStyle w:val="Pa13"/>
        <w:spacing w:line="240" w:lineRule="auto"/>
        <w:jc w:val="both"/>
        <w:rPr>
          <w:rFonts w:ascii="Times New Roman" w:hAnsi="Times New Roman"/>
          <w:color w:val="000000"/>
          <w:sz w:val="28"/>
          <w:szCs w:val="28"/>
          <w:lang w:val="uk-UA"/>
        </w:rPr>
      </w:pPr>
      <w:r w:rsidRPr="00D30327">
        <w:rPr>
          <w:rStyle w:val="A3"/>
          <w:rFonts w:ascii="Times New Roman" w:hAnsi="Times New Roman"/>
          <w:sz w:val="28"/>
          <w:szCs w:val="28"/>
          <w:lang w:val="uk-UA"/>
        </w:rPr>
        <w:t xml:space="preserve">від </w:t>
      </w:r>
      <w:r>
        <w:rPr>
          <w:rStyle w:val="A3"/>
          <w:rFonts w:ascii="Times New Roman" w:hAnsi="Times New Roman"/>
          <w:sz w:val="28"/>
          <w:szCs w:val="28"/>
          <w:lang w:val="uk-UA"/>
        </w:rPr>
        <w:t>17.02.2022</w:t>
      </w:r>
      <w:bookmarkStart w:id="1" w:name="_GoBack"/>
      <w:bookmarkEnd w:id="1"/>
      <w:r>
        <w:rPr>
          <w:rStyle w:val="A3"/>
          <w:rFonts w:ascii="Times New Roman" w:hAnsi="Times New Roman"/>
          <w:sz w:val="28"/>
          <w:szCs w:val="28"/>
          <w:lang w:val="uk-UA"/>
        </w:rPr>
        <w:t xml:space="preserve">                           </w:t>
      </w:r>
      <w:r w:rsidRPr="00D30327">
        <w:rPr>
          <w:rStyle w:val="A3"/>
          <w:rFonts w:ascii="Times New Roman" w:hAnsi="Times New Roman"/>
          <w:sz w:val="28"/>
          <w:szCs w:val="28"/>
          <w:lang w:val="uk-UA"/>
        </w:rPr>
        <w:t xml:space="preserve"> м. Молочанськ</w:t>
      </w:r>
      <w:r>
        <w:rPr>
          <w:rStyle w:val="A3"/>
          <w:rFonts w:ascii="Times New Roman" w:hAnsi="Times New Roman"/>
          <w:sz w:val="28"/>
          <w:szCs w:val="28"/>
          <w:lang w:val="uk-UA"/>
        </w:rPr>
        <w:tab/>
      </w:r>
      <w:r>
        <w:rPr>
          <w:rStyle w:val="A3"/>
          <w:rFonts w:ascii="Times New Roman" w:hAnsi="Times New Roman"/>
          <w:sz w:val="28"/>
          <w:szCs w:val="28"/>
          <w:lang w:val="uk-UA"/>
        </w:rPr>
        <w:tab/>
        <w:t xml:space="preserve">                     </w:t>
      </w:r>
      <w:r>
        <w:rPr>
          <w:rStyle w:val="A3"/>
          <w:rFonts w:ascii="Times New Roman" w:hAnsi="Times New Roman"/>
          <w:sz w:val="28"/>
          <w:szCs w:val="28"/>
          <w:lang w:val="uk-UA"/>
        </w:rPr>
        <w:tab/>
      </w:r>
      <w:r w:rsidRPr="0084573D">
        <w:rPr>
          <w:rStyle w:val="A3"/>
          <w:rFonts w:ascii="Times New Roman" w:hAnsi="Times New Roman"/>
          <w:sz w:val="28"/>
          <w:szCs w:val="28"/>
          <w:lang w:val="uk-UA"/>
        </w:rPr>
        <w:t xml:space="preserve">№ </w:t>
      </w:r>
      <w:r w:rsidRPr="0084573D">
        <w:rPr>
          <w:rFonts w:ascii="Times New Roman" w:hAnsi="Times New Roman"/>
          <w:sz w:val="28"/>
          <w:szCs w:val="28"/>
          <w:lang w:val="uk-UA"/>
        </w:rPr>
        <w:t>1</w:t>
      </w:r>
    </w:p>
    <w:p w:rsidR="00274C8C" w:rsidRDefault="00274C8C" w:rsidP="007A3975">
      <w:pPr>
        <w:pStyle w:val="NormalWeb"/>
        <w:shd w:val="clear" w:color="auto" w:fill="FBFBFB"/>
        <w:spacing w:before="0" w:beforeAutospacing="0" w:after="0" w:afterAutospacing="0"/>
        <w:ind w:firstLine="708"/>
        <w:jc w:val="both"/>
        <w:rPr>
          <w:color w:val="000000"/>
          <w:sz w:val="28"/>
          <w:szCs w:val="28"/>
          <w:lang w:val="uk-UA"/>
        </w:rPr>
      </w:pPr>
    </w:p>
    <w:p w:rsidR="00274C8C" w:rsidRDefault="00274C8C" w:rsidP="00D23709">
      <w:pPr>
        <w:tabs>
          <w:tab w:val="center" w:pos="4819"/>
        </w:tabs>
        <w:spacing w:after="0" w:line="240" w:lineRule="exact"/>
        <w:jc w:val="both"/>
        <w:rPr>
          <w:rFonts w:ascii="Times New Roman" w:hAnsi="Times New Roman"/>
          <w:b/>
          <w:bCs/>
          <w:color w:val="000000"/>
          <w:sz w:val="28"/>
          <w:szCs w:val="28"/>
          <w:lang w:val="uk-UA"/>
        </w:rPr>
      </w:pPr>
      <w:r>
        <w:rPr>
          <w:rFonts w:ascii="Times New Roman" w:hAnsi="Times New Roman"/>
          <w:b/>
          <w:bCs/>
          <w:color w:val="000000"/>
          <w:sz w:val="28"/>
          <w:szCs w:val="28"/>
          <w:lang w:val="uk-UA"/>
        </w:rPr>
        <w:t xml:space="preserve">Про затвердження Стратегії </w:t>
      </w:r>
    </w:p>
    <w:p w:rsidR="00274C8C" w:rsidRDefault="00274C8C" w:rsidP="00D23709">
      <w:pPr>
        <w:tabs>
          <w:tab w:val="center" w:pos="4819"/>
        </w:tabs>
        <w:spacing w:after="0" w:line="240" w:lineRule="exact"/>
        <w:jc w:val="both"/>
        <w:rPr>
          <w:rFonts w:ascii="Times New Roman" w:hAnsi="Times New Roman"/>
          <w:b/>
          <w:bCs/>
          <w:color w:val="000000"/>
          <w:sz w:val="28"/>
          <w:szCs w:val="28"/>
          <w:lang w:val="uk-UA"/>
        </w:rPr>
      </w:pPr>
      <w:r>
        <w:rPr>
          <w:rFonts w:ascii="Times New Roman" w:hAnsi="Times New Roman"/>
          <w:b/>
          <w:bCs/>
          <w:color w:val="000000"/>
          <w:sz w:val="28"/>
          <w:szCs w:val="28"/>
          <w:lang w:val="uk-UA"/>
        </w:rPr>
        <w:t xml:space="preserve">розвитку Молочанської міської </w:t>
      </w:r>
    </w:p>
    <w:p w:rsidR="00274C8C" w:rsidRDefault="00274C8C" w:rsidP="00D23709">
      <w:pPr>
        <w:tabs>
          <w:tab w:val="center" w:pos="4819"/>
        </w:tabs>
        <w:spacing w:after="0" w:line="240" w:lineRule="exact"/>
        <w:jc w:val="both"/>
        <w:rPr>
          <w:rFonts w:ascii="Times New Roman" w:hAnsi="Times New Roman"/>
          <w:b/>
          <w:bCs/>
          <w:color w:val="000000"/>
          <w:sz w:val="28"/>
          <w:szCs w:val="28"/>
          <w:lang w:val="uk-UA"/>
        </w:rPr>
      </w:pPr>
      <w:r>
        <w:rPr>
          <w:rFonts w:ascii="Times New Roman" w:hAnsi="Times New Roman"/>
          <w:b/>
          <w:bCs/>
          <w:color w:val="000000"/>
          <w:sz w:val="28"/>
          <w:szCs w:val="28"/>
          <w:lang w:val="uk-UA"/>
        </w:rPr>
        <w:t xml:space="preserve">територіальної громади </w:t>
      </w:r>
    </w:p>
    <w:p w:rsidR="00274C8C" w:rsidRDefault="00274C8C" w:rsidP="00D23709">
      <w:pPr>
        <w:tabs>
          <w:tab w:val="center" w:pos="4819"/>
        </w:tabs>
        <w:spacing w:after="0" w:line="240" w:lineRule="exact"/>
        <w:jc w:val="both"/>
        <w:rPr>
          <w:rFonts w:ascii="Times New Roman" w:hAnsi="Times New Roman"/>
          <w:b/>
          <w:bCs/>
          <w:color w:val="000000"/>
          <w:sz w:val="28"/>
          <w:szCs w:val="28"/>
          <w:lang w:val="uk-UA"/>
        </w:rPr>
      </w:pPr>
      <w:r>
        <w:rPr>
          <w:rFonts w:ascii="Times New Roman" w:hAnsi="Times New Roman"/>
          <w:b/>
          <w:bCs/>
          <w:color w:val="000000"/>
          <w:sz w:val="28"/>
          <w:szCs w:val="28"/>
          <w:lang w:val="uk-UA"/>
        </w:rPr>
        <w:t>на 2021-2027 роки</w:t>
      </w:r>
    </w:p>
    <w:p w:rsidR="00274C8C" w:rsidRDefault="00274C8C" w:rsidP="00D23709">
      <w:pPr>
        <w:pStyle w:val="NormalWeb"/>
        <w:shd w:val="clear" w:color="auto" w:fill="FBFBFB"/>
        <w:spacing w:before="0" w:beforeAutospacing="0" w:after="0" w:afterAutospacing="0"/>
        <w:rPr>
          <w:color w:val="000000"/>
          <w:sz w:val="28"/>
          <w:szCs w:val="28"/>
          <w:bdr w:val="none" w:sz="0" w:space="0" w:color="auto" w:frame="1"/>
          <w:lang w:val="uk-UA"/>
        </w:rPr>
      </w:pPr>
    </w:p>
    <w:p w:rsidR="00274C8C" w:rsidRDefault="00274C8C" w:rsidP="00D23709">
      <w:pPr>
        <w:pStyle w:val="NormalWeb"/>
        <w:shd w:val="clear" w:color="auto" w:fill="FBFBFB"/>
        <w:spacing w:before="0" w:beforeAutospacing="0" w:after="0" w:afterAutospacing="0"/>
        <w:ind w:firstLine="708"/>
        <w:jc w:val="both"/>
        <w:rPr>
          <w:color w:val="000000"/>
          <w:sz w:val="28"/>
          <w:szCs w:val="28"/>
          <w:bdr w:val="none" w:sz="0" w:space="0" w:color="auto" w:frame="1"/>
          <w:lang w:val="uk-UA"/>
        </w:rPr>
      </w:pPr>
      <w:r>
        <w:rPr>
          <w:color w:val="000000"/>
          <w:sz w:val="28"/>
          <w:szCs w:val="28"/>
          <w:lang w:val="uk-UA"/>
        </w:rPr>
        <w:t xml:space="preserve">Керуючись </w:t>
      </w:r>
      <w:r>
        <w:rPr>
          <w:color w:val="000000"/>
          <w:sz w:val="28"/>
          <w:szCs w:val="28"/>
          <w:bdr w:val="none" w:sz="0" w:space="0" w:color="auto" w:frame="1"/>
          <w:shd w:val="clear" w:color="auto" w:fill="FFFFFF"/>
          <w:lang w:val="uk-UA"/>
        </w:rPr>
        <w:t xml:space="preserve">п. 22 ч. 1 ст. 26, ч. 1 ст. 59 </w:t>
      </w:r>
      <w:r>
        <w:rPr>
          <w:color w:val="000000"/>
          <w:sz w:val="28"/>
          <w:szCs w:val="28"/>
          <w:lang w:val="uk-UA"/>
        </w:rPr>
        <w:t>Закону України «Про місцеве самоврядування в Україні» р</w:t>
      </w:r>
      <w:r>
        <w:rPr>
          <w:color w:val="000000"/>
          <w:sz w:val="28"/>
          <w:szCs w:val="28"/>
          <w:bdr w:val="none" w:sz="0" w:space="0" w:color="auto" w:frame="1"/>
          <w:shd w:val="clear" w:color="auto" w:fill="FFFFFF"/>
          <w:lang w:val="uk-UA"/>
        </w:rPr>
        <w:t xml:space="preserve">озглянувши Стратегію розвитку </w:t>
      </w:r>
      <w:r>
        <w:rPr>
          <w:color w:val="000000"/>
          <w:sz w:val="28"/>
          <w:szCs w:val="28"/>
          <w:bdr w:val="none" w:sz="0" w:space="0" w:color="auto" w:frame="1"/>
          <w:lang w:val="uk-UA"/>
        </w:rPr>
        <w:t>Молочанської міської територіальної громади на 2021-2027 роки</w:t>
      </w:r>
      <w:r>
        <w:rPr>
          <w:color w:val="000000"/>
          <w:sz w:val="28"/>
          <w:szCs w:val="28"/>
          <w:bdr w:val="none" w:sz="0" w:space="0" w:color="auto" w:frame="1"/>
          <w:shd w:val="clear" w:color="auto" w:fill="FFFFFF"/>
          <w:lang w:val="uk-UA"/>
        </w:rPr>
        <w:t>, розроблену робочою групою з розробки Стратегії розвитку Молочанської міської територіальної громади, створеною відповідно до розпорядження міського голови від 28.05.2021№ 209 «Про робочу групу з розробки Стратегії розвитку Молочанської міської територіальної громади на 2021-2027 роки», відповідно до Державної стратегії регіонального розвитку на 2021-2027 роки, затвердженої постановою Кабінету Міністрів України від 05.08.2020 № 695 «Про затвердження Державної стратегії регіонального розвитку на 2021-2027 роки», Стратегії регіонального розвитку Запорізької області на період до 2027 року, затвердженої рішенням Запорізької обласної ради від 12.12.2019 №</w:t>
      </w:r>
      <w:r>
        <w:rPr>
          <w:color w:val="000000"/>
          <w:bdr w:val="none" w:sz="0" w:space="0" w:color="auto" w:frame="1"/>
          <w:shd w:val="clear" w:color="auto" w:fill="FFFFFF"/>
        </w:rPr>
        <w:t> </w:t>
      </w:r>
      <w:r>
        <w:rPr>
          <w:color w:val="000000"/>
          <w:sz w:val="28"/>
          <w:szCs w:val="28"/>
          <w:bdr w:val="none" w:sz="0" w:space="0" w:color="auto" w:frame="1"/>
          <w:shd w:val="clear" w:color="auto" w:fill="FFFFFF"/>
          <w:lang w:val="uk-UA"/>
        </w:rPr>
        <w:t>134 та з метою забезпечення сталого економічного та соціального розвитку Молочанської міської територіально громади , Молочанська міська рада</w:t>
      </w:r>
    </w:p>
    <w:p w:rsidR="00274C8C" w:rsidRDefault="00274C8C" w:rsidP="00D23709">
      <w:pPr>
        <w:pStyle w:val="NormalWeb"/>
        <w:shd w:val="clear" w:color="auto" w:fill="FBFBFB"/>
        <w:spacing w:before="0" w:beforeAutospacing="0" w:after="0" w:afterAutospacing="0"/>
        <w:jc w:val="both"/>
        <w:rPr>
          <w:b/>
          <w:color w:val="000000"/>
          <w:sz w:val="28"/>
          <w:szCs w:val="28"/>
          <w:bdr w:val="none" w:sz="0" w:space="0" w:color="auto" w:frame="1"/>
          <w:shd w:val="clear" w:color="auto" w:fill="FFFFFF"/>
          <w:lang w:val="uk-UA"/>
        </w:rPr>
      </w:pPr>
      <w:r>
        <w:rPr>
          <w:rFonts w:ascii="Arial" w:hAnsi="Arial" w:cs="Arial"/>
          <w:b/>
          <w:color w:val="000000"/>
          <w:sz w:val="21"/>
          <w:szCs w:val="21"/>
        </w:rPr>
        <w:t> </w:t>
      </w:r>
    </w:p>
    <w:p w:rsidR="00274C8C" w:rsidRDefault="00274C8C" w:rsidP="00D23709">
      <w:pPr>
        <w:pStyle w:val="NormalWeb"/>
        <w:shd w:val="clear" w:color="auto" w:fill="FBFBFB"/>
        <w:spacing w:before="0" w:beforeAutospacing="0" w:after="0" w:afterAutospacing="0"/>
        <w:jc w:val="both"/>
        <w:rPr>
          <w:b/>
          <w:color w:val="000000"/>
          <w:sz w:val="28"/>
          <w:szCs w:val="28"/>
          <w:bdr w:val="none" w:sz="0" w:space="0" w:color="auto" w:frame="1"/>
          <w:lang w:val="uk-UA"/>
        </w:rPr>
      </w:pPr>
      <w:r>
        <w:rPr>
          <w:b/>
          <w:color w:val="000000"/>
          <w:sz w:val="28"/>
          <w:szCs w:val="28"/>
          <w:bdr w:val="none" w:sz="0" w:space="0" w:color="auto" w:frame="1"/>
          <w:shd w:val="clear" w:color="auto" w:fill="FFFFFF"/>
          <w:lang w:val="uk-UA"/>
        </w:rPr>
        <w:t>ВИРІШИЛА:</w:t>
      </w:r>
    </w:p>
    <w:p w:rsidR="00274C8C" w:rsidRPr="00AB249C" w:rsidRDefault="00274C8C" w:rsidP="00D23709">
      <w:pPr>
        <w:pStyle w:val="NormalWeb"/>
        <w:shd w:val="clear" w:color="auto" w:fill="FBFBFB"/>
        <w:spacing w:before="0" w:beforeAutospacing="0" w:after="0" w:afterAutospacing="0"/>
        <w:jc w:val="both"/>
        <w:rPr>
          <w:b/>
          <w:sz w:val="28"/>
          <w:szCs w:val="28"/>
          <w:bdr w:val="none" w:sz="0" w:space="0" w:color="auto" w:frame="1"/>
          <w:lang w:val="uk-UA"/>
        </w:rPr>
      </w:pPr>
    </w:p>
    <w:p w:rsidR="00274C8C" w:rsidRPr="00AB249C" w:rsidRDefault="00274C8C" w:rsidP="00D23709">
      <w:pPr>
        <w:pStyle w:val="NormalWeb"/>
        <w:shd w:val="clear" w:color="auto" w:fill="FBFBFB"/>
        <w:spacing w:before="0" w:beforeAutospacing="0" w:after="0" w:afterAutospacing="0"/>
        <w:ind w:firstLine="720"/>
        <w:jc w:val="both"/>
        <w:rPr>
          <w:rFonts w:ascii="Arial" w:hAnsi="Arial" w:cs="Arial"/>
          <w:sz w:val="21"/>
          <w:szCs w:val="21"/>
        </w:rPr>
      </w:pPr>
      <w:r w:rsidRPr="00AB249C">
        <w:rPr>
          <w:sz w:val="28"/>
          <w:szCs w:val="28"/>
          <w:bdr w:val="none" w:sz="0" w:space="0" w:color="auto" w:frame="1"/>
          <w:lang w:val="uk-UA"/>
        </w:rPr>
        <w:t>1. Затвердити Стратегію розвитку Молочанської міської  територіальної громади на 2021-2027 роки (додається).</w:t>
      </w:r>
    </w:p>
    <w:p w:rsidR="00274C8C" w:rsidRPr="00AB249C" w:rsidRDefault="00274C8C" w:rsidP="00D23709">
      <w:pPr>
        <w:pStyle w:val="NormalWeb"/>
        <w:shd w:val="clear" w:color="auto" w:fill="FBFBFB"/>
        <w:spacing w:before="0" w:beforeAutospacing="0" w:after="0" w:afterAutospacing="0"/>
        <w:ind w:firstLine="720"/>
        <w:jc w:val="both"/>
        <w:rPr>
          <w:rFonts w:ascii="Arial" w:hAnsi="Arial" w:cs="Arial"/>
          <w:sz w:val="21"/>
          <w:szCs w:val="21"/>
        </w:rPr>
      </w:pPr>
    </w:p>
    <w:p w:rsidR="00274C8C" w:rsidRPr="00AB249C" w:rsidRDefault="00274C8C" w:rsidP="00D23709">
      <w:pPr>
        <w:pStyle w:val="NormalWeb"/>
        <w:shd w:val="clear" w:color="auto" w:fill="FBFBFB"/>
        <w:spacing w:before="0" w:beforeAutospacing="0" w:after="0" w:afterAutospacing="0"/>
        <w:ind w:firstLine="720"/>
        <w:jc w:val="both"/>
        <w:rPr>
          <w:rFonts w:ascii="Arial" w:hAnsi="Arial" w:cs="Arial"/>
          <w:sz w:val="21"/>
          <w:szCs w:val="21"/>
          <w:lang w:val="uk-UA"/>
        </w:rPr>
      </w:pPr>
      <w:r w:rsidRPr="00AB249C">
        <w:rPr>
          <w:sz w:val="28"/>
          <w:szCs w:val="28"/>
          <w:bdr w:val="none" w:sz="0" w:space="0" w:color="auto" w:frame="1"/>
          <w:shd w:val="clear" w:color="auto" w:fill="FFFFFF"/>
          <w:lang w:val="uk-UA"/>
        </w:rPr>
        <w:t>2. Структурним підрозділам Молочанської міської ради, підприємствам, установам та організаціям усіх форм власності, громадським організаціям, розташованим на території громади, враховувати основні положення Стратегії при розробці бюджету, плану соціально-економічного розвитку громади та щорічних програм.</w:t>
      </w:r>
    </w:p>
    <w:p w:rsidR="00274C8C" w:rsidRPr="00AB249C" w:rsidRDefault="00274C8C" w:rsidP="00D23709">
      <w:pPr>
        <w:pStyle w:val="NormalWeb"/>
        <w:shd w:val="clear" w:color="auto" w:fill="FBFBFB"/>
        <w:spacing w:before="0" w:beforeAutospacing="0" w:after="0" w:afterAutospacing="0"/>
        <w:ind w:firstLine="720"/>
        <w:jc w:val="both"/>
        <w:rPr>
          <w:rFonts w:ascii="Arial" w:hAnsi="Arial" w:cs="Arial"/>
          <w:sz w:val="21"/>
          <w:szCs w:val="21"/>
          <w:lang w:val="uk-UA"/>
        </w:rPr>
      </w:pPr>
    </w:p>
    <w:p w:rsidR="00274C8C" w:rsidRDefault="00274C8C" w:rsidP="00D23709">
      <w:pPr>
        <w:pStyle w:val="NormalWeb"/>
        <w:shd w:val="clear" w:color="auto" w:fill="FBFBFB"/>
        <w:spacing w:before="0" w:beforeAutospacing="0" w:after="0" w:afterAutospacing="0"/>
        <w:ind w:firstLine="720"/>
        <w:jc w:val="both"/>
        <w:rPr>
          <w:rFonts w:ascii="Arial" w:hAnsi="Arial" w:cs="Arial"/>
          <w:color w:val="000000"/>
          <w:sz w:val="21"/>
          <w:szCs w:val="21"/>
          <w:lang w:val="uk-UA"/>
        </w:rPr>
      </w:pPr>
      <w:r w:rsidRPr="00AB249C">
        <w:rPr>
          <w:sz w:val="28"/>
          <w:szCs w:val="28"/>
          <w:bdr w:val="none" w:sz="0" w:space="0" w:color="auto" w:frame="1"/>
          <w:shd w:val="clear" w:color="auto" w:fill="FFFFFF"/>
          <w:lang w:val="uk-UA"/>
        </w:rPr>
        <w:t xml:space="preserve">3. Відділу містобудування, архітектури, розвитку інфраструктури та інвестицій Молочанської міської ради забезпечити оприлюднення Стратегії розвитку </w:t>
      </w:r>
      <w:r w:rsidRPr="00AB249C">
        <w:rPr>
          <w:sz w:val="28"/>
          <w:szCs w:val="28"/>
          <w:bdr w:val="none" w:sz="0" w:space="0" w:color="auto" w:frame="1"/>
          <w:lang w:val="uk-UA"/>
        </w:rPr>
        <w:t>Молочанської міської територіальної громади на 2021-2027 роки</w:t>
      </w:r>
      <w:r>
        <w:rPr>
          <w:color w:val="000000"/>
          <w:sz w:val="28"/>
          <w:szCs w:val="28"/>
          <w:bdr w:val="none" w:sz="0" w:space="0" w:color="auto" w:frame="1"/>
          <w:shd w:val="clear" w:color="auto" w:fill="FFFFFF"/>
          <w:lang w:val="uk-UA"/>
        </w:rPr>
        <w:t xml:space="preserve"> на офіційному веб-сайті Молочанської міської  ради протягом 10  робочих днів з дня набуття чинності цього рішення.</w:t>
      </w:r>
    </w:p>
    <w:p w:rsidR="00274C8C" w:rsidRDefault="00274C8C" w:rsidP="00D23709">
      <w:pPr>
        <w:pStyle w:val="NormalWeb"/>
        <w:shd w:val="clear" w:color="auto" w:fill="FBFBFB"/>
        <w:spacing w:before="0" w:beforeAutospacing="0" w:after="0" w:afterAutospacing="0"/>
        <w:ind w:firstLine="720"/>
        <w:jc w:val="both"/>
        <w:rPr>
          <w:rFonts w:ascii="Arial" w:hAnsi="Arial" w:cs="Arial"/>
          <w:color w:val="000000"/>
          <w:sz w:val="21"/>
          <w:szCs w:val="21"/>
        </w:rPr>
      </w:pPr>
      <w:r>
        <w:rPr>
          <w:color w:val="000000"/>
          <w:sz w:val="28"/>
          <w:szCs w:val="28"/>
          <w:bdr w:val="none" w:sz="0" w:space="0" w:color="auto" w:frame="1"/>
          <w:lang w:val="uk-UA"/>
        </w:rPr>
        <w:t>4. Контроль за виконанням рішення покласти на постійні комісії міської ради.</w:t>
      </w:r>
    </w:p>
    <w:p w:rsidR="00274C8C" w:rsidRDefault="00274C8C" w:rsidP="00D23709">
      <w:pPr>
        <w:pStyle w:val="NormalWeb"/>
        <w:shd w:val="clear" w:color="auto" w:fill="FBFBFB"/>
        <w:spacing w:before="0" w:beforeAutospacing="0" w:after="0" w:afterAutospacing="0"/>
        <w:ind w:firstLine="720"/>
        <w:jc w:val="both"/>
        <w:rPr>
          <w:rFonts w:ascii="Arial" w:hAnsi="Arial" w:cs="Arial"/>
          <w:color w:val="000000"/>
          <w:sz w:val="21"/>
          <w:szCs w:val="21"/>
        </w:rPr>
      </w:pPr>
    </w:p>
    <w:p w:rsidR="00274C8C" w:rsidRDefault="00274C8C" w:rsidP="00D23709">
      <w:pPr>
        <w:pStyle w:val="NormalWeb"/>
        <w:shd w:val="clear" w:color="auto" w:fill="FBFBFB"/>
        <w:spacing w:before="0" w:beforeAutospacing="0" w:after="0" w:afterAutospacing="0"/>
        <w:ind w:firstLine="720"/>
        <w:jc w:val="both"/>
        <w:rPr>
          <w:rFonts w:ascii="Arial" w:hAnsi="Arial" w:cs="Arial"/>
          <w:color w:val="000000"/>
          <w:sz w:val="21"/>
          <w:szCs w:val="21"/>
        </w:rPr>
      </w:pPr>
    </w:p>
    <w:p w:rsidR="00274C8C" w:rsidRDefault="00274C8C" w:rsidP="00D23709">
      <w:pPr>
        <w:pStyle w:val="NormalWeb"/>
        <w:shd w:val="clear" w:color="auto" w:fill="FBFBFB"/>
        <w:spacing w:before="0" w:beforeAutospacing="0" w:after="0" w:afterAutospacing="0"/>
        <w:ind w:firstLine="720"/>
        <w:jc w:val="both"/>
        <w:rPr>
          <w:rFonts w:ascii="Arial" w:hAnsi="Arial" w:cs="Arial"/>
          <w:color w:val="000000"/>
          <w:sz w:val="21"/>
          <w:szCs w:val="21"/>
        </w:rPr>
      </w:pPr>
    </w:p>
    <w:p w:rsidR="00274C8C" w:rsidRDefault="00274C8C" w:rsidP="00D23709">
      <w:pPr>
        <w:pStyle w:val="NormalWeb"/>
        <w:shd w:val="clear" w:color="auto" w:fill="FBFBFB"/>
        <w:spacing w:before="60" w:beforeAutospacing="0" w:after="60" w:afterAutospacing="0"/>
        <w:jc w:val="both"/>
        <w:rPr>
          <w:rFonts w:ascii="Arial" w:hAnsi="Arial" w:cs="Arial"/>
          <w:color w:val="000000"/>
          <w:sz w:val="21"/>
          <w:szCs w:val="21"/>
        </w:rPr>
      </w:pPr>
      <w:r>
        <w:rPr>
          <w:color w:val="000000"/>
          <w:sz w:val="28"/>
          <w:szCs w:val="28"/>
          <w:bdr w:val="none" w:sz="0" w:space="0" w:color="auto" w:frame="1"/>
          <w:lang w:val="uk-UA"/>
        </w:rPr>
        <w:t>Міський голова                                                                                 Ірина ЛИПКА     </w:t>
      </w:r>
    </w:p>
    <w:p w:rsidR="00274C8C" w:rsidRPr="008D4077" w:rsidRDefault="00274C8C" w:rsidP="00D23709">
      <w:pPr>
        <w:pStyle w:val="NormalWeb"/>
        <w:shd w:val="clear" w:color="auto" w:fill="FBFBFB"/>
        <w:spacing w:before="0" w:beforeAutospacing="0" w:after="0" w:afterAutospacing="0"/>
        <w:ind w:firstLine="708"/>
        <w:jc w:val="both"/>
      </w:pPr>
    </w:p>
    <w:sectPr w:rsidR="00274C8C" w:rsidRPr="008D4077" w:rsidSect="0084573D">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
    <w:altName w:val="Arial"/>
    <w:panose1 w:val="00000000000000000000"/>
    <w:charset w:val="CC"/>
    <w:family w:val="swiss"/>
    <w:notTrueType/>
    <w:pitch w:val="default"/>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5347"/>
    <w:rsid w:val="00013E9E"/>
    <w:rsid w:val="000421D7"/>
    <w:rsid w:val="000A1BDD"/>
    <w:rsid w:val="000B758A"/>
    <w:rsid w:val="00186549"/>
    <w:rsid w:val="001B16C7"/>
    <w:rsid w:val="00241CC2"/>
    <w:rsid w:val="00262C55"/>
    <w:rsid w:val="00274C8C"/>
    <w:rsid w:val="00300344"/>
    <w:rsid w:val="003D6A34"/>
    <w:rsid w:val="004668EC"/>
    <w:rsid w:val="004D5E6E"/>
    <w:rsid w:val="004F0428"/>
    <w:rsid w:val="00521023"/>
    <w:rsid w:val="00571F35"/>
    <w:rsid w:val="005B02CC"/>
    <w:rsid w:val="005C321B"/>
    <w:rsid w:val="007259B7"/>
    <w:rsid w:val="007316A9"/>
    <w:rsid w:val="007A3975"/>
    <w:rsid w:val="008006A4"/>
    <w:rsid w:val="0084573D"/>
    <w:rsid w:val="008550EE"/>
    <w:rsid w:val="008C5347"/>
    <w:rsid w:val="008D4077"/>
    <w:rsid w:val="009309CB"/>
    <w:rsid w:val="00970457"/>
    <w:rsid w:val="009751A3"/>
    <w:rsid w:val="00AB249C"/>
    <w:rsid w:val="00B61CDC"/>
    <w:rsid w:val="00BA5983"/>
    <w:rsid w:val="00BD2D87"/>
    <w:rsid w:val="00D23709"/>
    <w:rsid w:val="00D30327"/>
    <w:rsid w:val="00E70808"/>
    <w:rsid w:val="00F615D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58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Normal"/>
    <w:link w:val="NormalWebChar"/>
    <w:uiPriority w:val="99"/>
    <w:rsid w:val="004668EC"/>
    <w:pPr>
      <w:spacing w:before="100" w:beforeAutospacing="1" w:after="100" w:afterAutospacing="1" w:line="240" w:lineRule="auto"/>
    </w:pPr>
    <w:rPr>
      <w:rFonts w:ascii="Times New Roman" w:hAnsi="Times New Roman"/>
      <w:sz w:val="24"/>
      <w:szCs w:val="20"/>
      <w:lang w:eastAsia="ru-RU"/>
    </w:rPr>
  </w:style>
  <w:style w:type="character" w:customStyle="1" w:styleId="NormalWebChar">
    <w:name w:val="Normal (Web) Char"/>
    <w:aliases w:val="Знак Char,Знак1 Знак Char,Знак1 Char,Обычный (веб) Знак2 Char,Обычный (веб) Знак1 Знак Char,Знак Знак1 Знак Char,Обычный (веб) Знак Знак Знак Char,Знак1 Знак Знак Знак Char,Знак1 Знак1 Знак Char,Обычный (веб) Знак Знак1 Char"/>
    <w:link w:val="NormalWeb"/>
    <w:uiPriority w:val="99"/>
    <w:locked/>
    <w:rsid w:val="008550EE"/>
    <w:rPr>
      <w:rFonts w:ascii="Times New Roman" w:hAnsi="Times New Roman"/>
      <w:sz w:val="24"/>
      <w:lang w:eastAsia="ru-RU"/>
    </w:rPr>
  </w:style>
  <w:style w:type="paragraph" w:customStyle="1" w:styleId="Pa13">
    <w:name w:val="Pa13"/>
    <w:basedOn w:val="Normal"/>
    <w:next w:val="Normal"/>
    <w:uiPriority w:val="99"/>
    <w:rsid w:val="008550EE"/>
    <w:pPr>
      <w:autoSpaceDE w:val="0"/>
      <w:autoSpaceDN w:val="0"/>
      <w:adjustRightInd w:val="0"/>
      <w:spacing w:after="0" w:line="240" w:lineRule="atLeast"/>
    </w:pPr>
    <w:rPr>
      <w:rFonts w:ascii="Roboto" w:eastAsia="Times New Roman" w:hAnsi="Roboto"/>
      <w:sz w:val="24"/>
      <w:szCs w:val="24"/>
      <w:lang w:eastAsia="ru-RU"/>
    </w:rPr>
  </w:style>
  <w:style w:type="character" w:customStyle="1" w:styleId="A3">
    <w:name w:val="A3"/>
    <w:uiPriority w:val="99"/>
    <w:rsid w:val="008550EE"/>
    <w:rPr>
      <w:rFonts w:ascii="Roboto" w:hAnsi="Roboto"/>
      <w:color w:val="000000"/>
      <w:sz w:val="22"/>
    </w:rPr>
  </w:style>
</w:styles>
</file>

<file path=word/webSettings.xml><?xml version="1.0" encoding="utf-8"?>
<w:webSettings xmlns:r="http://schemas.openxmlformats.org/officeDocument/2006/relationships" xmlns:w="http://schemas.openxmlformats.org/wordprocessingml/2006/main">
  <w:divs>
    <w:div w:id="924076652">
      <w:marLeft w:val="0"/>
      <w:marRight w:val="0"/>
      <w:marTop w:val="0"/>
      <w:marBottom w:val="0"/>
      <w:divBdr>
        <w:top w:val="none" w:sz="0" w:space="0" w:color="auto"/>
        <w:left w:val="none" w:sz="0" w:space="0" w:color="auto"/>
        <w:bottom w:val="none" w:sz="0" w:space="0" w:color="auto"/>
        <w:right w:val="none" w:sz="0" w:space="0" w:color="auto"/>
      </w:divBdr>
    </w:div>
    <w:div w:id="9240766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TotalTime>
  <Pages>2</Pages>
  <Words>330</Words>
  <Characters>1887</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вс2</cp:lastModifiedBy>
  <cp:revision>10</cp:revision>
  <cp:lastPrinted>2022-02-21T10:59:00Z</cp:lastPrinted>
  <dcterms:created xsi:type="dcterms:W3CDTF">2022-02-08T14:31:00Z</dcterms:created>
  <dcterms:modified xsi:type="dcterms:W3CDTF">2022-02-21T11:06:00Z</dcterms:modified>
</cp:coreProperties>
</file>