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21" w:rsidRPr="006F40AC" w:rsidRDefault="00387221" w:rsidP="006F40AC">
      <w:pPr>
        <w:pStyle w:val="a6"/>
        <w:jc w:val="center"/>
        <w:rPr>
          <w:rFonts w:ascii="Times New Roman" w:hAnsi="Times New Roman"/>
          <w:b/>
          <w:bCs/>
          <w:color w:val="000000"/>
          <w:sz w:val="28"/>
          <w:szCs w:val="28"/>
        </w:rPr>
      </w:pPr>
      <w:r w:rsidRPr="00D84E5A">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0.25pt;visibility:visible">
            <v:imagedata r:id="rId4" o:title=""/>
          </v:shape>
        </w:pict>
      </w:r>
    </w:p>
    <w:p w:rsidR="00387221" w:rsidRPr="006F40AC" w:rsidRDefault="00387221" w:rsidP="006F40AC">
      <w:pPr>
        <w:pStyle w:val="a6"/>
        <w:spacing w:after="0"/>
        <w:jc w:val="center"/>
        <w:rPr>
          <w:rFonts w:ascii="Times New Roman" w:hAnsi="Times New Roman"/>
          <w:b/>
          <w:color w:val="000000"/>
        </w:rPr>
      </w:pPr>
      <w:r w:rsidRPr="006F40AC">
        <w:rPr>
          <w:rFonts w:ascii="Times New Roman" w:hAnsi="Times New Roman"/>
          <w:b/>
          <w:bCs/>
          <w:color w:val="000000"/>
          <w:sz w:val="28"/>
          <w:szCs w:val="28"/>
        </w:rPr>
        <w:t>МОЛОЧАНСЬКА МІСЬКА РАДА</w:t>
      </w:r>
    </w:p>
    <w:p w:rsidR="00387221" w:rsidRPr="006F40AC" w:rsidRDefault="00387221" w:rsidP="006F40AC">
      <w:pPr>
        <w:pStyle w:val="a6"/>
        <w:spacing w:before="0" w:beforeAutospacing="0" w:after="0" w:afterAutospacing="0"/>
        <w:jc w:val="center"/>
        <w:rPr>
          <w:rFonts w:ascii="Times New Roman" w:hAnsi="Times New Roman"/>
          <w:color w:val="000000"/>
        </w:rPr>
      </w:pPr>
      <w:r w:rsidRPr="006F40AC">
        <w:rPr>
          <w:rFonts w:ascii="Times New Roman" w:hAnsi="Times New Roman"/>
          <w:color w:val="000000"/>
          <w:sz w:val="28"/>
          <w:szCs w:val="28"/>
        </w:rPr>
        <w:t>восьмого  скликання</w:t>
      </w:r>
    </w:p>
    <w:p w:rsidR="00387221" w:rsidRPr="006F40AC" w:rsidRDefault="00387221" w:rsidP="006F40AC">
      <w:pPr>
        <w:pStyle w:val="a6"/>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сімн</w:t>
      </w:r>
      <w:r w:rsidRPr="006F40AC">
        <w:rPr>
          <w:rFonts w:ascii="Times New Roman" w:hAnsi="Times New Roman"/>
          <w:color w:val="000000"/>
          <w:sz w:val="28"/>
          <w:szCs w:val="28"/>
        </w:rPr>
        <w:t>адцята</w:t>
      </w:r>
      <w:r>
        <w:rPr>
          <w:rFonts w:ascii="Times New Roman" w:hAnsi="Times New Roman"/>
          <w:color w:val="000000"/>
          <w:sz w:val="28"/>
          <w:szCs w:val="28"/>
        </w:rPr>
        <w:t xml:space="preserve"> позачергова </w:t>
      </w:r>
      <w:r w:rsidRPr="006F40AC">
        <w:rPr>
          <w:rFonts w:ascii="Times New Roman" w:hAnsi="Times New Roman"/>
          <w:color w:val="000000"/>
          <w:sz w:val="28"/>
          <w:szCs w:val="28"/>
        </w:rPr>
        <w:t>сесія</w:t>
      </w:r>
    </w:p>
    <w:p w:rsidR="00387221" w:rsidRPr="006F40AC" w:rsidRDefault="00387221" w:rsidP="006F40AC">
      <w:pPr>
        <w:pStyle w:val="a6"/>
        <w:spacing w:after="0"/>
        <w:jc w:val="center"/>
        <w:rPr>
          <w:rFonts w:ascii="Times New Roman" w:hAnsi="Times New Roman"/>
          <w:b/>
        </w:rPr>
      </w:pPr>
      <w:r w:rsidRPr="006F40AC">
        <w:rPr>
          <w:rFonts w:ascii="Times New Roman" w:hAnsi="Times New Roman"/>
          <w:bCs/>
          <w:color w:val="000000"/>
          <w:sz w:val="28"/>
          <w:szCs w:val="28"/>
        </w:rPr>
        <w:t xml:space="preserve">  </w:t>
      </w:r>
      <w:r w:rsidRPr="006F40AC">
        <w:rPr>
          <w:rFonts w:ascii="Times New Roman" w:hAnsi="Times New Roman"/>
          <w:b/>
          <w:bCs/>
          <w:color w:val="000000"/>
          <w:sz w:val="28"/>
          <w:szCs w:val="28"/>
        </w:rPr>
        <w:t>РІШЕННЯ</w:t>
      </w:r>
      <w:r w:rsidRPr="006F40AC">
        <w:rPr>
          <w:rFonts w:ascii="Times New Roman" w:hAnsi="Times New Roman"/>
          <w:b/>
          <w:color w:val="000000"/>
        </w:rPr>
        <w:t>  </w:t>
      </w:r>
    </w:p>
    <w:p w:rsidR="00387221" w:rsidRPr="006F40AC" w:rsidRDefault="00387221" w:rsidP="006F40AC">
      <w:pPr>
        <w:pStyle w:val="Pa13"/>
        <w:jc w:val="both"/>
        <w:rPr>
          <w:rStyle w:val="A30"/>
          <w:rFonts w:ascii="Times New Roman" w:hAnsi="Times New Roman"/>
          <w:sz w:val="28"/>
          <w:szCs w:val="28"/>
          <w:lang w:val="uk-UA"/>
        </w:rPr>
      </w:pPr>
      <w:r>
        <w:rPr>
          <w:rStyle w:val="A30"/>
          <w:rFonts w:ascii="Times New Roman" w:hAnsi="Times New Roman"/>
          <w:sz w:val="28"/>
          <w:szCs w:val="28"/>
          <w:lang w:val="uk-UA"/>
        </w:rPr>
        <w:t>від  23</w:t>
      </w:r>
      <w:r w:rsidRPr="006F40AC">
        <w:rPr>
          <w:rStyle w:val="A30"/>
          <w:rFonts w:ascii="Times New Roman" w:hAnsi="Times New Roman"/>
          <w:sz w:val="28"/>
          <w:szCs w:val="28"/>
          <w:lang w:val="uk-UA"/>
        </w:rPr>
        <w:t>.</w:t>
      </w:r>
      <w:r>
        <w:rPr>
          <w:rStyle w:val="A30"/>
          <w:rFonts w:ascii="Times New Roman" w:hAnsi="Times New Roman"/>
          <w:sz w:val="28"/>
          <w:szCs w:val="28"/>
          <w:lang w:val="uk-UA"/>
        </w:rPr>
        <w:t>11</w:t>
      </w:r>
      <w:r w:rsidRPr="006F40AC">
        <w:rPr>
          <w:rStyle w:val="A30"/>
          <w:rFonts w:ascii="Times New Roman" w:hAnsi="Times New Roman"/>
          <w:sz w:val="28"/>
          <w:szCs w:val="28"/>
          <w:lang w:val="uk-UA"/>
        </w:rPr>
        <w:t xml:space="preserve">.2021                               м. Молочанськ                                         № </w:t>
      </w:r>
      <w:r>
        <w:rPr>
          <w:rStyle w:val="A30"/>
          <w:rFonts w:ascii="Times New Roman" w:hAnsi="Times New Roman"/>
          <w:sz w:val="28"/>
          <w:szCs w:val="28"/>
          <w:lang w:val="uk-UA"/>
        </w:rPr>
        <w:t>9</w:t>
      </w:r>
    </w:p>
    <w:p w:rsidR="00387221" w:rsidRDefault="00387221" w:rsidP="00F27A92">
      <w:pPr>
        <w:spacing w:after="0" w:line="240" w:lineRule="exact"/>
        <w:jc w:val="both"/>
        <w:rPr>
          <w:rFonts w:ascii="Times New Roman" w:hAnsi="Times New Roman"/>
          <w:lang w:val="uk-UA"/>
        </w:rPr>
      </w:pPr>
    </w:p>
    <w:p w:rsidR="00387221" w:rsidRDefault="00387221" w:rsidP="00F27A92">
      <w:pPr>
        <w:spacing w:after="0" w:line="240" w:lineRule="exact"/>
        <w:jc w:val="both"/>
        <w:rPr>
          <w:rFonts w:ascii="Times New Roman" w:hAnsi="Times New Roman"/>
          <w:b/>
          <w:sz w:val="28"/>
          <w:szCs w:val="28"/>
          <w:lang w:val="uk-UA"/>
        </w:rPr>
      </w:pPr>
      <w:r w:rsidRPr="00935F36">
        <w:rPr>
          <w:rFonts w:ascii="Times New Roman" w:hAnsi="Times New Roman"/>
          <w:b/>
          <w:sz w:val="28"/>
          <w:szCs w:val="28"/>
          <w:lang w:val="uk-UA"/>
        </w:rPr>
        <w:t xml:space="preserve">Про внесення змін та доповнень </w:t>
      </w:r>
      <w:r>
        <w:rPr>
          <w:rFonts w:ascii="Times New Roman" w:hAnsi="Times New Roman"/>
          <w:b/>
          <w:sz w:val="28"/>
          <w:szCs w:val="28"/>
          <w:lang w:val="uk-UA"/>
        </w:rPr>
        <w:t>З</w:t>
      </w:r>
      <w:r w:rsidRPr="00935F36">
        <w:rPr>
          <w:rFonts w:ascii="Times New Roman" w:hAnsi="Times New Roman"/>
          <w:b/>
          <w:sz w:val="28"/>
          <w:szCs w:val="28"/>
          <w:lang w:val="uk-UA"/>
        </w:rPr>
        <w:t>аходів на 2021 рік на виконання «Програми соціально-економічного розвитку населених пунктів Молочанської міської ради на 2021-2025 роки»</w:t>
      </w:r>
    </w:p>
    <w:p w:rsidR="00387221" w:rsidRPr="00935F36" w:rsidRDefault="00387221" w:rsidP="00F27A92">
      <w:pPr>
        <w:spacing w:after="0" w:line="240" w:lineRule="exact"/>
        <w:jc w:val="both"/>
        <w:rPr>
          <w:rFonts w:ascii="Times New Roman" w:hAnsi="Times New Roman"/>
          <w:b/>
          <w:sz w:val="28"/>
          <w:szCs w:val="28"/>
          <w:lang w:val="uk-UA"/>
        </w:rPr>
      </w:pPr>
    </w:p>
    <w:p w:rsidR="00387221" w:rsidRPr="00935F36" w:rsidRDefault="00387221" w:rsidP="00F27A92">
      <w:pPr>
        <w:spacing w:after="0" w:line="240" w:lineRule="atLeast"/>
        <w:jc w:val="both"/>
        <w:rPr>
          <w:rFonts w:ascii="Times New Roman" w:hAnsi="Times New Roman"/>
          <w:sz w:val="28"/>
          <w:szCs w:val="28"/>
          <w:lang w:val="uk-UA"/>
        </w:rPr>
      </w:pPr>
      <w:r w:rsidRPr="00935F36">
        <w:rPr>
          <w:rFonts w:ascii="Times New Roman" w:hAnsi="Times New Roman"/>
          <w:sz w:val="28"/>
          <w:szCs w:val="28"/>
          <w:lang w:val="uk-UA"/>
        </w:rPr>
        <w:t xml:space="preserve">   </w:t>
      </w:r>
      <w:r>
        <w:rPr>
          <w:rFonts w:ascii="Times New Roman" w:hAnsi="Times New Roman"/>
          <w:sz w:val="28"/>
          <w:szCs w:val="28"/>
          <w:lang w:val="uk-UA"/>
        </w:rPr>
        <w:tab/>
      </w:r>
      <w:r w:rsidRPr="00935F36">
        <w:rPr>
          <w:rFonts w:ascii="Times New Roman" w:hAnsi="Times New Roman"/>
          <w:sz w:val="28"/>
          <w:szCs w:val="28"/>
          <w:lang w:val="uk-UA"/>
        </w:rPr>
        <w:t xml:space="preserve">Керуючись п. 22 ч. 1 ст. 26 Закону України </w:t>
      </w:r>
      <w:r>
        <w:rPr>
          <w:rFonts w:ascii="Times New Roman" w:hAnsi="Times New Roman"/>
          <w:sz w:val="28"/>
          <w:szCs w:val="28"/>
          <w:lang w:val="uk-UA"/>
        </w:rPr>
        <w:t>«</w:t>
      </w:r>
      <w:r w:rsidRPr="00935F36">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w:t>
      </w:r>
      <w:r w:rsidRPr="00935F36">
        <w:rPr>
          <w:rFonts w:ascii="Times New Roman" w:hAnsi="Times New Roman"/>
          <w:sz w:val="28"/>
          <w:szCs w:val="28"/>
          <w:lang w:val="uk-UA"/>
        </w:rPr>
        <w:t>, ч.1 п.21 ст.91 Бюджетного кодексу України</w:t>
      </w:r>
      <w:r>
        <w:rPr>
          <w:rFonts w:ascii="Times New Roman" w:hAnsi="Times New Roman"/>
          <w:sz w:val="28"/>
          <w:szCs w:val="28"/>
          <w:lang w:val="uk-UA"/>
        </w:rPr>
        <w:t>, Постановою Кабінету Міністрів України від 11.08.2021 року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w:t>
      </w:r>
      <w:r w:rsidRPr="00935F36">
        <w:rPr>
          <w:rFonts w:ascii="Times New Roman" w:hAnsi="Times New Roman"/>
          <w:sz w:val="28"/>
          <w:szCs w:val="28"/>
          <w:lang w:val="uk-UA"/>
        </w:rPr>
        <w:t xml:space="preserve"> та з метою створення сприятливих умов для розвитку територій населених пунктів, формування якісного та безпечного середовища життєдіяльності населення,  Молочанська  міська  рада</w:t>
      </w:r>
      <w:r>
        <w:rPr>
          <w:rFonts w:ascii="Times New Roman" w:hAnsi="Times New Roman"/>
          <w:sz w:val="28"/>
          <w:szCs w:val="28"/>
          <w:lang w:val="uk-UA"/>
        </w:rPr>
        <w:t>,</w:t>
      </w:r>
      <w:r w:rsidRPr="00935F36">
        <w:rPr>
          <w:rFonts w:ascii="Times New Roman" w:hAnsi="Times New Roman"/>
          <w:sz w:val="28"/>
          <w:szCs w:val="28"/>
          <w:lang w:val="uk-UA"/>
        </w:rPr>
        <w:t xml:space="preserve"> </w:t>
      </w:r>
    </w:p>
    <w:p w:rsidR="00387221" w:rsidRDefault="00387221" w:rsidP="00F27A92">
      <w:pPr>
        <w:spacing w:after="0" w:line="240" w:lineRule="atLeast"/>
        <w:jc w:val="both"/>
        <w:rPr>
          <w:rFonts w:ascii="Times New Roman" w:hAnsi="Times New Roman"/>
          <w:b/>
          <w:sz w:val="28"/>
          <w:szCs w:val="28"/>
        </w:rPr>
      </w:pPr>
      <w:r w:rsidRPr="00935F36">
        <w:rPr>
          <w:rFonts w:ascii="Times New Roman" w:hAnsi="Times New Roman"/>
          <w:b/>
          <w:sz w:val="28"/>
          <w:szCs w:val="28"/>
        </w:rPr>
        <w:t>ВИРІШИЛА:</w:t>
      </w:r>
    </w:p>
    <w:p w:rsidR="00387221" w:rsidRPr="00935F36" w:rsidRDefault="00387221" w:rsidP="00F27A92">
      <w:pPr>
        <w:spacing w:after="0" w:line="240" w:lineRule="atLeast"/>
        <w:jc w:val="both"/>
        <w:rPr>
          <w:rFonts w:ascii="Times New Roman" w:hAnsi="Times New Roman"/>
          <w:b/>
          <w:sz w:val="28"/>
          <w:szCs w:val="28"/>
        </w:rPr>
      </w:pPr>
    </w:p>
    <w:p w:rsidR="00387221" w:rsidRPr="00243901" w:rsidRDefault="00387221" w:rsidP="00F27A92">
      <w:pPr>
        <w:ind w:right="-2"/>
        <w:jc w:val="both"/>
        <w:rPr>
          <w:rFonts w:ascii="Times New Roman" w:hAnsi="Times New Roman"/>
          <w:sz w:val="28"/>
          <w:szCs w:val="28"/>
        </w:rPr>
      </w:pPr>
      <w:r w:rsidRPr="00243901">
        <w:rPr>
          <w:rFonts w:ascii="Times New Roman" w:hAnsi="Times New Roman"/>
          <w:sz w:val="28"/>
          <w:szCs w:val="28"/>
        </w:rPr>
        <w:t xml:space="preserve">    </w:t>
      </w:r>
      <w:r>
        <w:rPr>
          <w:rFonts w:ascii="Times New Roman" w:hAnsi="Times New Roman"/>
          <w:sz w:val="28"/>
          <w:szCs w:val="28"/>
        </w:rPr>
        <w:tab/>
      </w:r>
      <w:r w:rsidRPr="00243901">
        <w:rPr>
          <w:rFonts w:ascii="Times New Roman" w:hAnsi="Times New Roman"/>
          <w:sz w:val="28"/>
          <w:szCs w:val="28"/>
        </w:rPr>
        <w:t xml:space="preserve">1. </w:t>
      </w:r>
      <w:r>
        <w:rPr>
          <w:rFonts w:ascii="Times New Roman" w:hAnsi="Times New Roman"/>
          <w:sz w:val="28"/>
          <w:szCs w:val="28"/>
          <w:lang w:val="uk-UA"/>
        </w:rPr>
        <w:t>Внести зміни та доповнення до З</w:t>
      </w:r>
      <w:r w:rsidRPr="00243901">
        <w:rPr>
          <w:rFonts w:ascii="Times New Roman" w:hAnsi="Times New Roman"/>
          <w:sz w:val="28"/>
          <w:szCs w:val="28"/>
        </w:rPr>
        <w:t>аход</w:t>
      </w:r>
      <w:r>
        <w:rPr>
          <w:rFonts w:ascii="Times New Roman" w:hAnsi="Times New Roman"/>
          <w:sz w:val="28"/>
          <w:szCs w:val="28"/>
          <w:lang w:val="uk-UA"/>
        </w:rPr>
        <w:t>ів</w:t>
      </w:r>
      <w:r w:rsidRPr="00243901">
        <w:rPr>
          <w:rFonts w:ascii="Times New Roman" w:hAnsi="Times New Roman"/>
          <w:sz w:val="28"/>
          <w:szCs w:val="28"/>
        </w:rPr>
        <w:t xml:space="preserve"> на 2021 рік на виконання </w:t>
      </w:r>
      <w:r>
        <w:rPr>
          <w:rFonts w:ascii="Times New Roman" w:hAnsi="Times New Roman"/>
          <w:sz w:val="28"/>
          <w:szCs w:val="28"/>
          <w:lang w:val="uk-UA"/>
        </w:rPr>
        <w:t>«</w:t>
      </w:r>
      <w:r w:rsidRPr="00243901">
        <w:rPr>
          <w:rFonts w:ascii="Times New Roman" w:hAnsi="Times New Roman"/>
          <w:sz w:val="28"/>
          <w:szCs w:val="28"/>
        </w:rPr>
        <w:t>Програми соціально-економічного розвитку населених пунктів Молочанської міс</w:t>
      </w:r>
      <w:r>
        <w:rPr>
          <w:rFonts w:ascii="Times New Roman" w:hAnsi="Times New Roman"/>
          <w:sz w:val="28"/>
          <w:szCs w:val="28"/>
        </w:rPr>
        <w:t>ької ради на 2021-2025 роки»</w:t>
      </w:r>
      <w:r>
        <w:rPr>
          <w:rFonts w:ascii="Times New Roman" w:hAnsi="Times New Roman"/>
          <w:sz w:val="28"/>
          <w:szCs w:val="28"/>
          <w:lang w:val="uk-UA"/>
        </w:rPr>
        <w:t xml:space="preserve">, затверджених </w:t>
      </w:r>
      <w:r w:rsidRPr="00A76418">
        <w:rPr>
          <w:rFonts w:ascii="Times New Roman" w:hAnsi="Times New Roman"/>
          <w:sz w:val="28"/>
          <w:szCs w:val="28"/>
          <w:lang w:val="uk-UA"/>
        </w:rPr>
        <w:t>до рішення</w:t>
      </w:r>
      <w:r>
        <w:rPr>
          <w:rFonts w:ascii="Times New Roman" w:hAnsi="Times New Roman"/>
          <w:sz w:val="28"/>
          <w:szCs w:val="28"/>
          <w:lang w:val="uk-UA"/>
        </w:rPr>
        <w:t>м</w:t>
      </w:r>
      <w:r w:rsidRPr="00A76418">
        <w:rPr>
          <w:rFonts w:ascii="Times New Roman" w:hAnsi="Times New Roman"/>
          <w:sz w:val="28"/>
          <w:szCs w:val="28"/>
          <w:lang w:val="uk-UA"/>
        </w:rPr>
        <w:t xml:space="preserve"> Молочанської міської ради від 30.12.2020 року № 4 «Про затвердження Заходів на 2021 рік на виконання «Програми соціально-економічного розвитку населених пунктів Молочанської міської ради на 2021-2025 роки»</w:t>
      </w:r>
      <w:r>
        <w:rPr>
          <w:rFonts w:ascii="Times New Roman" w:hAnsi="Times New Roman"/>
          <w:sz w:val="28"/>
          <w:szCs w:val="28"/>
          <w:lang w:val="uk-UA"/>
        </w:rPr>
        <w:t xml:space="preserve">, виклавши їх у новій редакції </w:t>
      </w:r>
      <w:r w:rsidRPr="00243901">
        <w:rPr>
          <w:rFonts w:ascii="Times New Roman" w:hAnsi="Times New Roman"/>
          <w:sz w:val="28"/>
          <w:szCs w:val="28"/>
        </w:rPr>
        <w:t xml:space="preserve">(додається). </w:t>
      </w:r>
    </w:p>
    <w:p w:rsidR="00387221" w:rsidRPr="00D76139" w:rsidRDefault="00387221" w:rsidP="009C5442">
      <w:pPr>
        <w:pStyle w:val="a9"/>
        <w:spacing w:after="0" w:line="240" w:lineRule="auto"/>
        <w:ind w:left="0" w:right="-5" w:firstLine="708"/>
        <w:jc w:val="both"/>
        <w:rPr>
          <w:rFonts w:ascii="Times New Roman" w:hAnsi="Times New Roman"/>
          <w:sz w:val="28"/>
          <w:szCs w:val="28"/>
          <w:lang w:val="uk-UA"/>
        </w:rPr>
      </w:pPr>
      <w:r w:rsidRPr="00243901">
        <w:rPr>
          <w:rFonts w:ascii="Times New Roman" w:hAnsi="Times New Roman"/>
          <w:sz w:val="28"/>
          <w:szCs w:val="28"/>
        </w:rPr>
        <w:t xml:space="preserve">2.  </w:t>
      </w:r>
      <w:r w:rsidRPr="00D76139">
        <w:rPr>
          <w:rFonts w:ascii="Times New Roman" w:hAnsi="Times New Roman"/>
          <w:color w:val="000000"/>
          <w:sz w:val="28"/>
          <w:szCs w:val="28"/>
          <w:lang w:val="uk-UA"/>
        </w:rPr>
        <w:t xml:space="preserve">Контроль за виконанням цього рішення покласти на постійну комісію </w:t>
      </w:r>
      <w:r w:rsidRPr="00D76139">
        <w:rPr>
          <w:rFonts w:ascii="Times New Roman" w:hAnsi="Times New Roman"/>
          <w:sz w:val="28"/>
          <w:szCs w:val="28"/>
          <w:lang w:val="uk-UA"/>
        </w:rPr>
        <w:t>міської ради з питань фінансів, бюджету, планування соціально-економічного розвитку, інвестицій та міжнародного співробітництва.</w:t>
      </w:r>
    </w:p>
    <w:p w:rsidR="00387221" w:rsidRPr="009C5442" w:rsidRDefault="00387221" w:rsidP="009C5442">
      <w:pPr>
        <w:ind w:right="-2"/>
        <w:jc w:val="both"/>
        <w:rPr>
          <w:rFonts w:ascii="Times New Roman" w:hAnsi="Times New Roman"/>
          <w:sz w:val="28"/>
          <w:szCs w:val="28"/>
          <w:lang w:val="uk-UA"/>
        </w:rPr>
      </w:pPr>
    </w:p>
    <w:p w:rsidR="00387221" w:rsidRPr="00243901" w:rsidRDefault="00387221" w:rsidP="006F40AC">
      <w:pPr>
        <w:jc w:val="both"/>
        <w:rPr>
          <w:rFonts w:ascii="Times New Roman" w:hAnsi="Times New Roman"/>
          <w:sz w:val="28"/>
          <w:szCs w:val="28"/>
        </w:rPr>
      </w:pPr>
    </w:p>
    <w:p w:rsidR="00387221" w:rsidRPr="00243901" w:rsidRDefault="00387221" w:rsidP="006F40A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hAnsi="Times New Roman"/>
          <w:color w:val="000000"/>
          <w:sz w:val="28"/>
          <w:szCs w:val="28"/>
          <w:lang w:eastAsia="uk-UA"/>
        </w:rPr>
      </w:pPr>
      <w:r>
        <w:rPr>
          <w:rFonts w:ascii="Times New Roman" w:hAnsi="Times New Roman"/>
          <w:color w:val="000000"/>
          <w:sz w:val="28"/>
          <w:szCs w:val="28"/>
          <w:lang w:val="uk-UA" w:eastAsia="uk-UA"/>
        </w:rPr>
        <w:t>Міський голова</w:t>
      </w:r>
      <w:r>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 xml:space="preserve">   </w:t>
      </w:r>
      <w:r>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Ірина ЛИПКА</w:t>
      </w:r>
    </w:p>
    <w:p w:rsidR="00387221" w:rsidRPr="00243901" w:rsidRDefault="00387221" w:rsidP="006F40AC">
      <w:pPr>
        <w:pStyle w:val="a3"/>
        <w:rPr>
          <w:color w:val="000000"/>
          <w:szCs w:val="28"/>
          <w:shd w:val="clear" w:color="auto" w:fill="FFFFFF"/>
        </w:rPr>
      </w:pPr>
    </w:p>
    <w:p w:rsidR="00387221" w:rsidRPr="00243901" w:rsidRDefault="00387221" w:rsidP="006F40AC">
      <w:pPr>
        <w:pStyle w:val="a3"/>
        <w:rPr>
          <w:color w:val="000000"/>
          <w:szCs w:val="28"/>
          <w:shd w:val="clear" w:color="auto" w:fill="FFFFFF"/>
        </w:rPr>
      </w:pPr>
    </w:p>
    <w:p w:rsidR="00387221" w:rsidRPr="00081F38" w:rsidRDefault="00387221" w:rsidP="006F40AC">
      <w:pPr>
        <w:jc w:val="right"/>
        <w:rPr>
          <w:sz w:val="28"/>
          <w:szCs w:val="28"/>
        </w:rPr>
      </w:pPr>
      <w:r w:rsidRPr="00081F38">
        <w:rPr>
          <w:sz w:val="28"/>
          <w:szCs w:val="28"/>
        </w:rPr>
        <w:t xml:space="preserve">                                                                                                                                                                                                  </w:t>
      </w:r>
    </w:p>
    <w:p w:rsidR="00387221" w:rsidRPr="00081F38" w:rsidRDefault="00387221" w:rsidP="006F40AC">
      <w:pPr>
        <w:jc w:val="right"/>
        <w:rPr>
          <w:sz w:val="28"/>
          <w:szCs w:val="28"/>
        </w:rPr>
      </w:pPr>
    </w:p>
    <w:p w:rsidR="00387221" w:rsidRPr="00081F38" w:rsidRDefault="00387221" w:rsidP="006F40AC">
      <w:pPr>
        <w:jc w:val="right"/>
        <w:rPr>
          <w:sz w:val="28"/>
          <w:szCs w:val="28"/>
        </w:rPr>
      </w:pPr>
    </w:p>
    <w:p w:rsidR="00387221" w:rsidRPr="00081F38" w:rsidRDefault="00387221" w:rsidP="006F40AC">
      <w:pPr>
        <w:jc w:val="right"/>
        <w:rPr>
          <w:sz w:val="28"/>
          <w:szCs w:val="28"/>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Default="00387221" w:rsidP="006F40AC">
      <w:pPr>
        <w:jc w:val="right"/>
        <w:rPr>
          <w:sz w:val="28"/>
          <w:szCs w:val="28"/>
          <w:lang w:val="uk-UA"/>
        </w:rPr>
      </w:pPr>
    </w:p>
    <w:p w:rsidR="00387221" w:rsidRPr="003B4418" w:rsidRDefault="00387221" w:rsidP="006F40AC">
      <w:pPr>
        <w:jc w:val="right"/>
        <w:rPr>
          <w:sz w:val="28"/>
          <w:szCs w:val="28"/>
          <w:lang w:val="uk-UA"/>
        </w:rPr>
      </w:pPr>
    </w:p>
    <w:p w:rsidR="00387221" w:rsidRPr="00081F38" w:rsidRDefault="00387221" w:rsidP="006F40AC">
      <w:pPr>
        <w:rPr>
          <w:sz w:val="28"/>
          <w:szCs w:val="28"/>
        </w:rPr>
      </w:pPr>
    </w:p>
    <w:p w:rsidR="00387221" w:rsidRPr="003B4418" w:rsidRDefault="00387221" w:rsidP="006F40AC">
      <w:pPr>
        <w:jc w:val="right"/>
        <w:rPr>
          <w:sz w:val="28"/>
          <w:szCs w:val="28"/>
          <w:lang w:val="uk-UA"/>
        </w:rPr>
      </w:pPr>
    </w:p>
    <w:p w:rsidR="00387221" w:rsidRPr="00081F38" w:rsidRDefault="00387221" w:rsidP="006F40AC">
      <w:pPr>
        <w:jc w:val="right"/>
        <w:rPr>
          <w:sz w:val="28"/>
          <w:szCs w:val="28"/>
        </w:rPr>
        <w:sectPr w:rsidR="00387221" w:rsidRPr="00081F38" w:rsidSect="004710C1">
          <w:pgSz w:w="11906" w:h="16838"/>
          <w:pgMar w:top="1134" w:right="567" w:bottom="1134" w:left="1701" w:header="709" w:footer="709" w:gutter="0"/>
          <w:cols w:space="720"/>
        </w:sectPr>
      </w:pPr>
    </w:p>
    <w:p w:rsidR="00387221" w:rsidRPr="002506CA" w:rsidRDefault="00387221" w:rsidP="006F40AC">
      <w:pPr>
        <w:spacing w:after="0" w:line="240" w:lineRule="atLeast"/>
        <w:jc w:val="right"/>
        <w:rPr>
          <w:rFonts w:ascii="Times New Roman" w:hAnsi="Times New Roman"/>
          <w:sz w:val="28"/>
          <w:szCs w:val="28"/>
        </w:rPr>
      </w:pPr>
      <w:r>
        <w:rPr>
          <w:rFonts w:ascii="Times New Roman" w:hAnsi="Times New Roman"/>
          <w:sz w:val="28"/>
          <w:szCs w:val="28"/>
        </w:rPr>
        <w:t xml:space="preserve">     </w:t>
      </w:r>
      <w:r w:rsidRPr="002506CA">
        <w:rPr>
          <w:rFonts w:ascii="Times New Roman" w:hAnsi="Times New Roman"/>
          <w:sz w:val="28"/>
          <w:szCs w:val="28"/>
        </w:rPr>
        <w:t>Додаток №1</w:t>
      </w:r>
    </w:p>
    <w:p w:rsidR="00387221" w:rsidRPr="002506CA" w:rsidRDefault="00387221" w:rsidP="006F40AC">
      <w:pPr>
        <w:tabs>
          <w:tab w:val="left" w:pos="10620"/>
        </w:tabs>
        <w:spacing w:after="0" w:line="240" w:lineRule="atLeast"/>
        <w:ind w:left="6300"/>
        <w:jc w:val="right"/>
        <w:rPr>
          <w:rFonts w:ascii="Times New Roman" w:hAnsi="Times New Roman"/>
          <w:sz w:val="28"/>
          <w:szCs w:val="28"/>
        </w:rPr>
      </w:pPr>
      <w:r w:rsidRPr="002506CA">
        <w:rPr>
          <w:rFonts w:ascii="Times New Roman" w:hAnsi="Times New Roman"/>
          <w:sz w:val="28"/>
          <w:szCs w:val="28"/>
        </w:rPr>
        <w:t xml:space="preserve">                                                    </w:t>
      </w:r>
      <w:r>
        <w:rPr>
          <w:rFonts w:ascii="Times New Roman" w:hAnsi="Times New Roman"/>
          <w:sz w:val="28"/>
          <w:szCs w:val="28"/>
        </w:rPr>
        <w:t xml:space="preserve">        до рішення Молочанської</w:t>
      </w:r>
      <w:r>
        <w:rPr>
          <w:rFonts w:ascii="Times New Roman" w:hAnsi="Times New Roman"/>
          <w:sz w:val="28"/>
          <w:szCs w:val="28"/>
          <w:lang w:val="uk-UA"/>
        </w:rPr>
        <w:t xml:space="preserve"> </w:t>
      </w:r>
      <w:r w:rsidRPr="002506CA">
        <w:rPr>
          <w:rFonts w:ascii="Times New Roman" w:hAnsi="Times New Roman"/>
          <w:sz w:val="28"/>
          <w:szCs w:val="28"/>
        </w:rPr>
        <w:t xml:space="preserve">міської </w:t>
      </w:r>
    </w:p>
    <w:p w:rsidR="00387221" w:rsidRPr="0024343A" w:rsidRDefault="00387221" w:rsidP="006F40AC">
      <w:pPr>
        <w:tabs>
          <w:tab w:val="left" w:pos="10620"/>
        </w:tabs>
        <w:spacing w:after="0" w:line="240" w:lineRule="atLeast"/>
        <w:ind w:left="6300"/>
        <w:jc w:val="right"/>
        <w:rPr>
          <w:rFonts w:ascii="Times New Roman" w:hAnsi="Times New Roman"/>
          <w:sz w:val="28"/>
          <w:szCs w:val="28"/>
          <w:lang w:val="uk-UA"/>
        </w:rPr>
      </w:pPr>
      <w:r w:rsidRPr="002506CA">
        <w:rPr>
          <w:rFonts w:ascii="Times New Roman" w:hAnsi="Times New Roman"/>
          <w:sz w:val="28"/>
          <w:szCs w:val="28"/>
        </w:rPr>
        <w:t xml:space="preserve">           </w:t>
      </w:r>
      <w:r>
        <w:rPr>
          <w:rFonts w:ascii="Times New Roman" w:hAnsi="Times New Roman"/>
          <w:sz w:val="28"/>
          <w:szCs w:val="28"/>
        </w:rPr>
        <w:t xml:space="preserve">                           </w:t>
      </w:r>
      <w:r w:rsidRPr="002506CA">
        <w:rPr>
          <w:rFonts w:ascii="Times New Roman" w:hAnsi="Times New Roman"/>
          <w:sz w:val="28"/>
          <w:szCs w:val="28"/>
        </w:rPr>
        <w:t xml:space="preserve"> ради від </w:t>
      </w:r>
      <w:r>
        <w:rPr>
          <w:rFonts w:ascii="Times New Roman" w:hAnsi="Times New Roman"/>
          <w:sz w:val="28"/>
          <w:szCs w:val="28"/>
          <w:lang w:val="uk-UA"/>
        </w:rPr>
        <w:t>23</w:t>
      </w:r>
      <w:r w:rsidRPr="002506CA">
        <w:rPr>
          <w:rFonts w:ascii="Times New Roman" w:hAnsi="Times New Roman"/>
          <w:sz w:val="28"/>
          <w:szCs w:val="28"/>
        </w:rPr>
        <w:t>.</w:t>
      </w:r>
      <w:r>
        <w:rPr>
          <w:rFonts w:ascii="Times New Roman" w:hAnsi="Times New Roman"/>
          <w:sz w:val="28"/>
          <w:szCs w:val="28"/>
          <w:lang w:val="uk-UA"/>
        </w:rPr>
        <w:t>11</w:t>
      </w:r>
      <w:r w:rsidRPr="002506CA">
        <w:rPr>
          <w:rFonts w:ascii="Times New Roman" w:hAnsi="Times New Roman"/>
          <w:sz w:val="28"/>
          <w:szCs w:val="28"/>
        </w:rPr>
        <w:t xml:space="preserve">.2021 року № </w:t>
      </w:r>
      <w:r>
        <w:rPr>
          <w:rFonts w:ascii="Times New Roman" w:hAnsi="Times New Roman"/>
          <w:sz w:val="28"/>
          <w:szCs w:val="28"/>
          <w:lang w:val="uk-UA"/>
        </w:rPr>
        <w:t>9</w:t>
      </w:r>
    </w:p>
    <w:p w:rsidR="00387221" w:rsidRPr="00277665" w:rsidRDefault="00387221" w:rsidP="00416D0F">
      <w:pPr>
        <w:tabs>
          <w:tab w:val="left" w:pos="10620"/>
        </w:tabs>
        <w:spacing w:after="0" w:line="240" w:lineRule="atLeast"/>
        <w:jc w:val="center"/>
        <w:rPr>
          <w:rFonts w:ascii="Times New Roman" w:hAnsi="Times New Roman"/>
          <w:b/>
          <w:sz w:val="28"/>
          <w:szCs w:val="28"/>
          <w:lang w:val="uk-UA"/>
        </w:rPr>
      </w:pPr>
      <w:r w:rsidRPr="00277665">
        <w:rPr>
          <w:rFonts w:ascii="Times New Roman" w:hAnsi="Times New Roman"/>
          <w:b/>
          <w:sz w:val="28"/>
          <w:szCs w:val="28"/>
          <w:lang w:val="uk-UA"/>
        </w:rPr>
        <w:t>З</w:t>
      </w:r>
      <w:r w:rsidRPr="00277665">
        <w:rPr>
          <w:rFonts w:ascii="Times New Roman" w:hAnsi="Times New Roman"/>
          <w:b/>
          <w:sz w:val="28"/>
          <w:szCs w:val="28"/>
        </w:rPr>
        <w:t>АХОД</w:t>
      </w:r>
      <w:r w:rsidRPr="00277665">
        <w:rPr>
          <w:rFonts w:ascii="Times New Roman" w:hAnsi="Times New Roman"/>
          <w:b/>
          <w:sz w:val="28"/>
          <w:szCs w:val="28"/>
          <w:lang w:val="uk-UA"/>
        </w:rPr>
        <w:t>И</w:t>
      </w:r>
      <w:r w:rsidRPr="00277665">
        <w:rPr>
          <w:rFonts w:ascii="Times New Roman" w:hAnsi="Times New Roman"/>
          <w:b/>
          <w:sz w:val="28"/>
          <w:szCs w:val="28"/>
        </w:rPr>
        <w:t xml:space="preserve"> на 2021 рік</w:t>
      </w:r>
    </w:p>
    <w:p w:rsidR="00387221" w:rsidRPr="00277665" w:rsidRDefault="00387221" w:rsidP="00416D0F">
      <w:pPr>
        <w:tabs>
          <w:tab w:val="left" w:pos="10620"/>
        </w:tabs>
        <w:spacing w:after="0" w:line="240" w:lineRule="atLeast"/>
        <w:jc w:val="center"/>
        <w:rPr>
          <w:sz w:val="20"/>
          <w:szCs w:val="20"/>
          <w:lang w:val="uk-UA"/>
        </w:rPr>
      </w:pPr>
      <w:r w:rsidRPr="00277665">
        <w:rPr>
          <w:rFonts w:ascii="Times New Roman" w:hAnsi="Times New Roman"/>
          <w:b/>
          <w:sz w:val="28"/>
          <w:szCs w:val="28"/>
        </w:rPr>
        <w:t xml:space="preserve"> на виконання </w:t>
      </w:r>
      <w:r w:rsidRPr="00277665">
        <w:rPr>
          <w:rFonts w:ascii="Times New Roman" w:hAnsi="Times New Roman"/>
          <w:b/>
          <w:sz w:val="28"/>
          <w:szCs w:val="28"/>
          <w:lang w:val="uk-UA"/>
        </w:rPr>
        <w:t>«</w:t>
      </w:r>
      <w:r w:rsidRPr="00277665">
        <w:rPr>
          <w:rFonts w:ascii="Times New Roman" w:hAnsi="Times New Roman"/>
          <w:b/>
          <w:sz w:val="28"/>
          <w:szCs w:val="28"/>
        </w:rPr>
        <w:t>Програми соціально-економічного розвитку населених пунктів Молочанської міської ради на 2021-2025 роки</w:t>
      </w: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18"/>
        <w:gridCol w:w="4751"/>
        <w:gridCol w:w="843"/>
        <w:gridCol w:w="2657"/>
        <w:gridCol w:w="1094"/>
        <w:gridCol w:w="1115"/>
        <w:gridCol w:w="880"/>
        <w:gridCol w:w="142"/>
        <w:gridCol w:w="798"/>
        <w:gridCol w:w="52"/>
        <w:gridCol w:w="1366"/>
        <w:gridCol w:w="993"/>
      </w:tblGrid>
      <w:tr w:rsidR="00387221" w:rsidRPr="007550E4" w:rsidTr="00B739A9">
        <w:trPr>
          <w:trHeight w:val="245"/>
        </w:trPr>
        <w:tc>
          <w:tcPr>
            <w:tcW w:w="491" w:type="dxa"/>
            <w:vMerge w:val="restart"/>
          </w:tcPr>
          <w:p w:rsidR="00387221" w:rsidRPr="007550E4" w:rsidRDefault="00387221" w:rsidP="00B739A9">
            <w:pPr>
              <w:ind w:left="-137"/>
              <w:jc w:val="center"/>
              <w:rPr>
                <w:sz w:val="28"/>
                <w:szCs w:val="28"/>
              </w:rPr>
            </w:pPr>
          </w:p>
        </w:tc>
        <w:tc>
          <w:tcPr>
            <w:tcW w:w="4969" w:type="dxa"/>
            <w:gridSpan w:val="2"/>
            <w:vMerge w:val="restart"/>
          </w:tcPr>
          <w:p w:rsidR="00387221" w:rsidRPr="007550E4" w:rsidRDefault="00387221" w:rsidP="00B739A9">
            <w:pPr>
              <w:jc w:val="center"/>
              <w:rPr>
                <w:rFonts w:ascii="Times New Roman" w:hAnsi="Times New Roman"/>
                <w:b/>
                <w:sz w:val="20"/>
                <w:szCs w:val="20"/>
              </w:rPr>
            </w:pPr>
          </w:p>
          <w:p w:rsidR="00387221" w:rsidRPr="007550E4" w:rsidRDefault="00387221" w:rsidP="00B739A9">
            <w:pPr>
              <w:jc w:val="center"/>
              <w:rPr>
                <w:rFonts w:ascii="Times New Roman" w:hAnsi="Times New Roman"/>
                <w:b/>
                <w:sz w:val="20"/>
                <w:szCs w:val="20"/>
              </w:rPr>
            </w:pPr>
          </w:p>
          <w:p w:rsidR="00387221" w:rsidRPr="007550E4" w:rsidRDefault="00387221" w:rsidP="00B739A9">
            <w:pPr>
              <w:jc w:val="center"/>
              <w:rPr>
                <w:rFonts w:ascii="Times New Roman" w:hAnsi="Times New Roman"/>
                <w:b/>
                <w:sz w:val="20"/>
                <w:szCs w:val="20"/>
              </w:rPr>
            </w:pPr>
          </w:p>
          <w:p w:rsidR="00387221" w:rsidRPr="007550E4" w:rsidRDefault="00387221" w:rsidP="00B739A9">
            <w:pPr>
              <w:jc w:val="center"/>
              <w:rPr>
                <w:rFonts w:ascii="Times New Roman" w:hAnsi="Times New Roman"/>
                <w:b/>
                <w:sz w:val="20"/>
                <w:szCs w:val="20"/>
              </w:rPr>
            </w:pPr>
          </w:p>
          <w:p w:rsidR="00387221" w:rsidRPr="007550E4" w:rsidRDefault="00387221" w:rsidP="00B739A9">
            <w:pPr>
              <w:jc w:val="center"/>
              <w:rPr>
                <w:rFonts w:ascii="Times New Roman" w:hAnsi="Times New Roman"/>
                <w:b/>
                <w:sz w:val="20"/>
                <w:szCs w:val="20"/>
              </w:rPr>
            </w:pPr>
          </w:p>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Заходи</w:t>
            </w:r>
          </w:p>
          <w:p w:rsidR="00387221" w:rsidRPr="007550E4" w:rsidRDefault="00387221" w:rsidP="00B739A9">
            <w:pPr>
              <w:jc w:val="center"/>
              <w:rPr>
                <w:rFonts w:ascii="Times New Roman" w:hAnsi="Times New Roman"/>
                <w:b/>
                <w:sz w:val="20"/>
                <w:szCs w:val="20"/>
              </w:rPr>
            </w:pPr>
          </w:p>
        </w:tc>
        <w:tc>
          <w:tcPr>
            <w:tcW w:w="843" w:type="dxa"/>
            <w:vMerge w:val="restart"/>
          </w:tcPr>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Строк</w:t>
            </w:r>
          </w:p>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вико-</w:t>
            </w:r>
          </w:p>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нання</w:t>
            </w:r>
          </w:p>
        </w:tc>
        <w:tc>
          <w:tcPr>
            <w:tcW w:w="2657" w:type="dxa"/>
            <w:vMerge w:val="restart"/>
            <w:textDirection w:val="btLr"/>
          </w:tcPr>
          <w:p w:rsidR="00387221" w:rsidRPr="007550E4" w:rsidRDefault="00387221" w:rsidP="00B739A9">
            <w:pPr>
              <w:spacing w:line="240" w:lineRule="atLeast"/>
              <w:ind w:left="113"/>
              <w:rPr>
                <w:rFonts w:ascii="Times New Roman" w:hAnsi="Times New Roman"/>
                <w:b/>
                <w:sz w:val="20"/>
                <w:szCs w:val="20"/>
              </w:rPr>
            </w:pPr>
            <w:r w:rsidRPr="007550E4">
              <w:rPr>
                <w:rFonts w:ascii="Times New Roman" w:hAnsi="Times New Roman"/>
                <w:b/>
                <w:sz w:val="20"/>
                <w:szCs w:val="20"/>
              </w:rPr>
              <w:t xml:space="preserve">  </w:t>
            </w:r>
          </w:p>
          <w:p w:rsidR="00387221" w:rsidRPr="007550E4" w:rsidRDefault="00387221" w:rsidP="00B739A9">
            <w:pPr>
              <w:spacing w:line="240" w:lineRule="atLeast"/>
              <w:ind w:left="113"/>
              <w:rPr>
                <w:rFonts w:ascii="Times New Roman" w:hAnsi="Times New Roman"/>
                <w:b/>
                <w:sz w:val="20"/>
                <w:szCs w:val="20"/>
              </w:rPr>
            </w:pPr>
            <w:r w:rsidRPr="007550E4">
              <w:rPr>
                <w:rFonts w:ascii="Times New Roman" w:hAnsi="Times New Roman"/>
                <w:b/>
                <w:sz w:val="20"/>
                <w:szCs w:val="20"/>
              </w:rPr>
              <w:t>Виконавець</w:t>
            </w:r>
          </w:p>
        </w:tc>
        <w:tc>
          <w:tcPr>
            <w:tcW w:w="6440" w:type="dxa"/>
            <w:gridSpan w:val="8"/>
          </w:tcPr>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Витрати на реалізацію</w:t>
            </w:r>
          </w:p>
        </w:tc>
      </w:tr>
      <w:tr w:rsidR="00387221" w:rsidRPr="007550E4" w:rsidTr="00B739A9">
        <w:trPr>
          <w:trHeight w:val="311"/>
        </w:trPr>
        <w:tc>
          <w:tcPr>
            <w:tcW w:w="491" w:type="dxa"/>
            <w:vMerge/>
            <w:vAlign w:val="center"/>
          </w:tcPr>
          <w:p w:rsidR="00387221" w:rsidRPr="007550E4" w:rsidRDefault="00387221" w:rsidP="00B739A9">
            <w:pPr>
              <w:rPr>
                <w:sz w:val="28"/>
                <w:szCs w:val="28"/>
              </w:rPr>
            </w:pPr>
          </w:p>
        </w:tc>
        <w:tc>
          <w:tcPr>
            <w:tcW w:w="4969" w:type="dxa"/>
            <w:gridSpan w:val="2"/>
            <w:vMerge/>
            <w:vAlign w:val="center"/>
          </w:tcPr>
          <w:p w:rsidR="00387221" w:rsidRPr="007550E4" w:rsidRDefault="00387221" w:rsidP="00B739A9">
            <w:pPr>
              <w:rPr>
                <w:rFonts w:ascii="Times New Roman" w:hAnsi="Times New Roman"/>
                <w:b/>
                <w:sz w:val="20"/>
                <w:szCs w:val="20"/>
              </w:rPr>
            </w:pPr>
          </w:p>
        </w:tc>
        <w:tc>
          <w:tcPr>
            <w:tcW w:w="843" w:type="dxa"/>
            <w:vMerge/>
            <w:vAlign w:val="center"/>
          </w:tcPr>
          <w:p w:rsidR="00387221" w:rsidRPr="007550E4" w:rsidRDefault="00387221" w:rsidP="00B739A9">
            <w:pPr>
              <w:rPr>
                <w:rFonts w:ascii="Times New Roman" w:hAnsi="Times New Roman"/>
                <w:b/>
                <w:sz w:val="20"/>
                <w:szCs w:val="20"/>
              </w:rPr>
            </w:pPr>
          </w:p>
        </w:tc>
        <w:tc>
          <w:tcPr>
            <w:tcW w:w="2657" w:type="dxa"/>
            <w:vMerge/>
            <w:vAlign w:val="center"/>
          </w:tcPr>
          <w:p w:rsidR="00387221" w:rsidRPr="007550E4" w:rsidRDefault="00387221" w:rsidP="00B739A9">
            <w:pPr>
              <w:spacing w:line="240" w:lineRule="atLeast"/>
              <w:rPr>
                <w:rFonts w:ascii="Times New Roman" w:hAnsi="Times New Roman"/>
                <w:b/>
                <w:sz w:val="20"/>
                <w:szCs w:val="20"/>
              </w:rPr>
            </w:pPr>
          </w:p>
        </w:tc>
        <w:tc>
          <w:tcPr>
            <w:tcW w:w="1094" w:type="dxa"/>
            <w:vMerge w:val="restart"/>
          </w:tcPr>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p>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Всього, грн</w:t>
            </w:r>
          </w:p>
        </w:tc>
        <w:tc>
          <w:tcPr>
            <w:tcW w:w="5346" w:type="dxa"/>
            <w:gridSpan w:val="7"/>
          </w:tcPr>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 xml:space="preserve">у тому числі за рахунок </w:t>
            </w:r>
          </w:p>
        </w:tc>
      </w:tr>
      <w:tr w:rsidR="00387221" w:rsidRPr="007550E4" w:rsidTr="00B739A9">
        <w:trPr>
          <w:cantSplit/>
          <w:trHeight w:val="480"/>
        </w:trPr>
        <w:tc>
          <w:tcPr>
            <w:tcW w:w="491" w:type="dxa"/>
            <w:vMerge/>
            <w:vAlign w:val="center"/>
          </w:tcPr>
          <w:p w:rsidR="00387221" w:rsidRPr="007550E4" w:rsidRDefault="00387221" w:rsidP="00B739A9">
            <w:pPr>
              <w:rPr>
                <w:sz w:val="28"/>
                <w:szCs w:val="28"/>
              </w:rPr>
            </w:pPr>
          </w:p>
        </w:tc>
        <w:tc>
          <w:tcPr>
            <w:tcW w:w="4969" w:type="dxa"/>
            <w:gridSpan w:val="2"/>
            <w:vMerge/>
            <w:vAlign w:val="center"/>
          </w:tcPr>
          <w:p w:rsidR="00387221" w:rsidRPr="007550E4" w:rsidRDefault="00387221" w:rsidP="00B739A9">
            <w:pPr>
              <w:rPr>
                <w:rFonts w:ascii="Times New Roman" w:hAnsi="Times New Roman"/>
                <w:b/>
                <w:sz w:val="20"/>
                <w:szCs w:val="20"/>
              </w:rPr>
            </w:pPr>
          </w:p>
        </w:tc>
        <w:tc>
          <w:tcPr>
            <w:tcW w:w="843" w:type="dxa"/>
            <w:vMerge/>
            <w:vAlign w:val="center"/>
          </w:tcPr>
          <w:p w:rsidR="00387221" w:rsidRPr="007550E4" w:rsidRDefault="00387221" w:rsidP="00B739A9">
            <w:pPr>
              <w:rPr>
                <w:rFonts w:ascii="Times New Roman" w:hAnsi="Times New Roman"/>
                <w:b/>
                <w:sz w:val="20"/>
                <w:szCs w:val="20"/>
              </w:rPr>
            </w:pPr>
          </w:p>
        </w:tc>
        <w:tc>
          <w:tcPr>
            <w:tcW w:w="2657" w:type="dxa"/>
            <w:vMerge/>
            <w:vAlign w:val="center"/>
          </w:tcPr>
          <w:p w:rsidR="00387221" w:rsidRPr="007550E4" w:rsidRDefault="00387221" w:rsidP="00B739A9">
            <w:pPr>
              <w:spacing w:line="240" w:lineRule="atLeast"/>
              <w:rPr>
                <w:rFonts w:ascii="Times New Roman" w:hAnsi="Times New Roman"/>
                <w:b/>
                <w:sz w:val="20"/>
                <w:szCs w:val="20"/>
              </w:rPr>
            </w:pPr>
          </w:p>
        </w:tc>
        <w:tc>
          <w:tcPr>
            <w:tcW w:w="1094" w:type="dxa"/>
            <w:vMerge/>
            <w:vAlign w:val="center"/>
          </w:tcPr>
          <w:p w:rsidR="00387221" w:rsidRPr="007550E4" w:rsidRDefault="00387221" w:rsidP="00B739A9">
            <w:pPr>
              <w:spacing w:line="240" w:lineRule="atLeast"/>
              <w:rPr>
                <w:rFonts w:ascii="Times New Roman" w:hAnsi="Times New Roman"/>
                <w:b/>
                <w:sz w:val="20"/>
                <w:szCs w:val="20"/>
              </w:rPr>
            </w:pPr>
          </w:p>
        </w:tc>
        <w:tc>
          <w:tcPr>
            <w:tcW w:w="1115" w:type="dxa"/>
            <w:vMerge w:val="restart"/>
            <w:textDirection w:val="btLr"/>
          </w:tcPr>
          <w:p w:rsidR="00387221" w:rsidRPr="007550E4" w:rsidRDefault="00387221" w:rsidP="00B739A9">
            <w:pPr>
              <w:spacing w:line="240" w:lineRule="atLeast"/>
              <w:ind w:left="113"/>
              <w:rPr>
                <w:rFonts w:ascii="Times New Roman" w:hAnsi="Times New Roman"/>
                <w:b/>
                <w:sz w:val="20"/>
                <w:szCs w:val="20"/>
              </w:rPr>
            </w:pPr>
            <w:r w:rsidRPr="007550E4">
              <w:rPr>
                <w:rFonts w:ascii="Times New Roman" w:hAnsi="Times New Roman"/>
                <w:b/>
                <w:sz w:val="20"/>
                <w:szCs w:val="20"/>
              </w:rPr>
              <w:t>Субвенція з</w:t>
            </w:r>
          </w:p>
          <w:p w:rsidR="00387221" w:rsidRPr="007550E4" w:rsidRDefault="00387221" w:rsidP="00B739A9">
            <w:pPr>
              <w:spacing w:line="240" w:lineRule="atLeast"/>
              <w:ind w:left="113"/>
              <w:rPr>
                <w:rFonts w:ascii="Times New Roman" w:hAnsi="Times New Roman"/>
                <w:b/>
                <w:sz w:val="20"/>
                <w:szCs w:val="20"/>
              </w:rPr>
            </w:pPr>
            <w:r w:rsidRPr="007550E4">
              <w:rPr>
                <w:rFonts w:ascii="Times New Roman" w:hAnsi="Times New Roman"/>
                <w:b/>
                <w:sz w:val="20"/>
                <w:szCs w:val="20"/>
              </w:rPr>
              <w:t>Державного бюджету</w:t>
            </w:r>
          </w:p>
          <w:p w:rsidR="00387221" w:rsidRPr="007550E4" w:rsidRDefault="00387221" w:rsidP="00B739A9">
            <w:pPr>
              <w:spacing w:line="240" w:lineRule="atLeast"/>
              <w:ind w:left="113"/>
              <w:jc w:val="center"/>
              <w:rPr>
                <w:rFonts w:ascii="Times New Roman" w:hAnsi="Times New Roman"/>
                <w:b/>
                <w:sz w:val="20"/>
                <w:szCs w:val="20"/>
              </w:rPr>
            </w:pPr>
          </w:p>
          <w:p w:rsidR="00387221" w:rsidRPr="007550E4" w:rsidRDefault="00387221" w:rsidP="00B739A9">
            <w:pPr>
              <w:spacing w:line="240" w:lineRule="atLeast"/>
              <w:ind w:left="113"/>
              <w:jc w:val="center"/>
              <w:rPr>
                <w:rFonts w:ascii="Times New Roman" w:hAnsi="Times New Roman"/>
                <w:b/>
                <w:sz w:val="20"/>
                <w:szCs w:val="20"/>
              </w:rPr>
            </w:pPr>
          </w:p>
          <w:p w:rsidR="00387221" w:rsidRPr="007550E4" w:rsidRDefault="00387221" w:rsidP="00B739A9">
            <w:pPr>
              <w:spacing w:line="240" w:lineRule="atLeast"/>
              <w:ind w:left="113"/>
              <w:jc w:val="center"/>
              <w:rPr>
                <w:rFonts w:ascii="Times New Roman" w:hAnsi="Times New Roman"/>
                <w:b/>
                <w:sz w:val="20"/>
                <w:szCs w:val="20"/>
              </w:rPr>
            </w:pPr>
          </w:p>
          <w:p w:rsidR="00387221" w:rsidRPr="007550E4" w:rsidRDefault="00387221" w:rsidP="00B739A9">
            <w:pPr>
              <w:spacing w:line="240" w:lineRule="atLeast"/>
              <w:ind w:left="113"/>
              <w:jc w:val="center"/>
              <w:rPr>
                <w:rFonts w:ascii="Times New Roman" w:hAnsi="Times New Roman"/>
                <w:b/>
                <w:sz w:val="20"/>
                <w:szCs w:val="20"/>
              </w:rPr>
            </w:pPr>
          </w:p>
          <w:p w:rsidR="00387221" w:rsidRPr="007550E4" w:rsidRDefault="00387221" w:rsidP="00B739A9">
            <w:pPr>
              <w:spacing w:line="240" w:lineRule="atLeast"/>
              <w:ind w:left="113"/>
              <w:jc w:val="center"/>
              <w:rPr>
                <w:rFonts w:ascii="Times New Roman" w:hAnsi="Times New Roman"/>
                <w:b/>
                <w:sz w:val="20"/>
                <w:szCs w:val="20"/>
              </w:rPr>
            </w:pPr>
          </w:p>
        </w:tc>
        <w:tc>
          <w:tcPr>
            <w:tcW w:w="1022" w:type="dxa"/>
            <w:gridSpan w:val="2"/>
            <w:vMerge w:val="restart"/>
            <w:textDirection w:val="btLr"/>
          </w:tcPr>
          <w:p w:rsidR="00387221" w:rsidRPr="007550E4" w:rsidRDefault="00387221" w:rsidP="00B739A9">
            <w:pPr>
              <w:spacing w:line="240" w:lineRule="atLeast"/>
              <w:ind w:left="113"/>
              <w:rPr>
                <w:rFonts w:ascii="Times New Roman" w:hAnsi="Times New Roman"/>
                <w:b/>
                <w:sz w:val="20"/>
                <w:szCs w:val="20"/>
              </w:rPr>
            </w:pPr>
            <w:r w:rsidRPr="007550E4">
              <w:rPr>
                <w:rFonts w:ascii="Times New Roman" w:hAnsi="Times New Roman"/>
                <w:b/>
                <w:sz w:val="20"/>
                <w:szCs w:val="20"/>
              </w:rPr>
              <w:t>Обласного бюджету</w:t>
            </w:r>
          </w:p>
        </w:tc>
        <w:tc>
          <w:tcPr>
            <w:tcW w:w="2216" w:type="dxa"/>
            <w:gridSpan w:val="3"/>
          </w:tcPr>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Місцевий</w:t>
            </w:r>
          </w:p>
          <w:p w:rsidR="00387221" w:rsidRPr="007550E4" w:rsidRDefault="00387221" w:rsidP="00B739A9">
            <w:pPr>
              <w:spacing w:line="240" w:lineRule="atLeast"/>
              <w:jc w:val="center"/>
              <w:rPr>
                <w:rFonts w:ascii="Times New Roman" w:hAnsi="Times New Roman"/>
                <w:b/>
                <w:sz w:val="20"/>
                <w:szCs w:val="20"/>
              </w:rPr>
            </w:pPr>
            <w:r w:rsidRPr="007550E4">
              <w:rPr>
                <w:rFonts w:ascii="Times New Roman" w:hAnsi="Times New Roman"/>
                <w:b/>
                <w:sz w:val="20"/>
                <w:szCs w:val="20"/>
              </w:rPr>
              <w:t>бюджет</w:t>
            </w:r>
          </w:p>
        </w:tc>
        <w:tc>
          <w:tcPr>
            <w:tcW w:w="993" w:type="dxa"/>
            <w:vMerge w:val="restart"/>
            <w:textDirection w:val="btLr"/>
          </w:tcPr>
          <w:p w:rsidR="00387221" w:rsidRPr="007550E4" w:rsidRDefault="00387221" w:rsidP="00B739A9">
            <w:pPr>
              <w:spacing w:line="240" w:lineRule="atLeast"/>
              <w:ind w:left="113"/>
              <w:jc w:val="both"/>
              <w:rPr>
                <w:rFonts w:ascii="Times New Roman" w:hAnsi="Times New Roman"/>
                <w:b/>
                <w:sz w:val="20"/>
                <w:szCs w:val="20"/>
              </w:rPr>
            </w:pPr>
            <w:r w:rsidRPr="007550E4">
              <w:rPr>
                <w:rFonts w:ascii="Times New Roman" w:hAnsi="Times New Roman"/>
                <w:b/>
                <w:sz w:val="20"/>
                <w:szCs w:val="20"/>
              </w:rPr>
              <w:t>Інші джерела</w:t>
            </w:r>
          </w:p>
        </w:tc>
      </w:tr>
      <w:tr w:rsidR="00387221" w:rsidRPr="007550E4" w:rsidTr="00B739A9">
        <w:trPr>
          <w:cantSplit/>
          <w:trHeight w:val="1180"/>
        </w:trPr>
        <w:tc>
          <w:tcPr>
            <w:tcW w:w="491" w:type="dxa"/>
            <w:vMerge/>
            <w:vAlign w:val="center"/>
          </w:tcPr>
          <w:p w:rsidR="00387221" w:rsidRPr="007550E4" w:rsidRDefault="00387221" w:rsidP="00B739A9">
            <w:pPr>
              <w:rPr>
                <w:sz w:val="28"/>
                <w:szCs w:val="28"/>
              </w:rPr>
            </w:pPr>
          </w:p>
        </w:tc>
        <w:tc>
          <w:tcPr>
            <w:tcW w:w="4969" w:type="dxa"/>
            <w:gridSpan w:val="2"/>
            <w:vMerge/>
            <w:vAlign w:val="center"/>
          </w:tcPr>
          <w:p w:rsidR="00387221" w:rsidRPr="007550E4" w:rsidRDefault="00387221" w:rsidP="00B739A9">
            <w:pPr>
              <w:rPr>
                <w:rFonts w:ascii="Times New Roman" w:hAnsi="Times New Roman"/>
                <w:b/>
                <w:sz w:val="20"/>
                <w:szCs w:val="20"/>
              </w:rPr>
            </w:pPr>
          </w:p>
        </w:tc>
        <w:tc>
          <w:tcPr>
            <w:tcW w:w="843" w:type="dxa"/>
            <w:vMerge/>
            <w:vAlign w:val="center"/>
          </w:tcPr>
          <w:p w:rsidR="00387221" w:rsidRPr="007550E4" w:rsidRDefault="00387221" w:rsidP="00B739A9">
            <w:pPr>
              <w:rPr>
                <w:rFonts w:ascii="Times New Roman" w:hAnsi="Times New Roman"/>
                <w:b/>
                <w:sz w:val="20"/>
                <w:szCs w:val="20"/>
              </w:rPr>
            </w:pPr>
          </w:p>
        </w:tc>
        <w:tc>
          <w:tcPr>
            <w:tcW w:w="2657" w:type="dxa"/>
            <w:vMerge/>
            <w:vAlign w:val="center"/>
          </w:tcPr>
          <w:p w:rsidR="00387221" w:rsidRPr="007550E4" w:rsidRDefault="00387221" w:rsidP="00B739A9">
            <w:pPr>
              <w:rPr>
                <w:rFonts w:ascii="Times New Roman" w:hAnsi="Times New Roman"/>
                <w:b/>
                <w:sz w:val="20"/>
                <w:szCs w:val="20"/>
              </w:rPr>
            </w:pPr>
          </w:p>
        </w:tc>
        <w:tc>
          <w:tcPr>
            <w:tcW w:w="1094" w:type="dxa"/>
            <w:vMerge/>
            <w:vAlign w:val="center"/>
          </w:tcPr>
          <w:p w:rsidR="00387221" w:rsidRPr="007550E4" w:rsidRDefault="00387221" w:rsidP="00B739A9">
            <w:pPr>
              <w:rPr>
                <w:rFonts w:ascii="Times New Roman" w:hAnsi="Times New Roman"/>
                <w:b/>
                <w:sz w:val="20"/>
                <w:szCs w:val="20"/>
              </w:rPr>
            </w:pPr>
          </w:p>
        </w:tc>
        <w:tc>
          <w:tcPr>
            <w:tcW w:w="1115" w:type="dxa"/>
            <w:vMerge/>
            <w:vAlign w:val="center"/>
          </w:tcPr>
          <w:p w:rsidR="00387221" w:rsidRPr="007550E4" w:rsidRDefault="00387221" w:rsidP="00B739A9">
            <w:pPr>
              <w:rPr>
                <w:rFonts w:ascii="Times New Roman" w:hAnsi="Times New Roman"/>
                <w:b/>
                <w:sz w:val="20"/>
                <w:szCs w:val="20"/>
              </w:rPr>
            </w:pPr>
          </w:p>
        </w:tc>
        <w:tc>
          <w:tcPr>
            <w:tcW w:w="1022" w:type="dxa"/>
            <w:gridSpan w:val="2"/>
            <w:vMerge/>
            <w:vAlign w:val="center"/>
          </w:tcPr>
          <w:p w:rsidR="00387221" w:rsidRPr="007550E4" w:rsidRDefault="00387221" w:rsidP="00B739A9">
            <w:pPr>
              <w:rPr>
                <w:rFonts w:ascii="Times New Roman" w:hAnsi="Times New Roman"/>
                <w:b/>
                <w:sz w:val="20"/>
                <w:szCs w:val="20"/>
              </w:rPr>
            </w:pPr>
          </w:p>
        </w:tc>
        <w:tc>
          <w:tcPr>
            <w:tcW w:w="798" w:type="dxa"/>
            <w:textDirection w:val="btLr"/>
          </w:tcPr>
          <w:p w:rsidR="00387221" w:rsidRPr="007550E4" w:rsidRDefault="00387221" w:rsidP="00B739A9">
            <w:pPr>
              <w:ind w:left="113"/>
              <w:rPr>
                <w:rFonts w:ascii="Times New Roman" w:hAnsi="Times New Roman"/>
                <w:b/>
                <w:sz w:val="20"/>
                <w:szCs w:val="20"/>
              </w:rPr>
            </w:pPr>
            <w:r w:rsidRPr="007550E4">
              <w:rPr>
                <w:rFonts w:ascii="Times New Roman" w:hAnsi="Times New Roman"/>
                <w:b/>
                <w:sz w:val="20"/>
                <w:szCs w:val="20"/>
              </w:rPr>
              <w:t>Загальний фонд</w:t>
            </w:r>
          </w:p>
        </w:tc>
        <w:tc>
          <w:tcPr>
            <w:tcW w:w="1418" w:type="dxa"/>
            <w:gridSpan w:val="2"/>
            <w:textDirection w:val="btLr"/>
          </w:tcPr>
          <w:p w:rsidR="00387221" w:rsidRPr="007550E4" w:rsidRDefault="00387221" w:rsidP="00B739A9">
            <w:pPr>
              <w:ind w:left="113"/>
              <w:rPr>
                <w:rFonts w:ascii="Times New Roman" w:hAnsi="Times New Roman"/>
                <w:b/>
                <w:sz w:val="20"/>
                <w:szCs w:val="20"/>
              </w:rPr>
            </w:pPr>
            <w:r w:rsidRPr="007550E4">
              <w:rPr>
                <w:rFonts w:ascii="Times New Roman" w:hAnsi="Times New Roman"/>
                <w:b/>
                <w:sz w:val="20"/>
                <w:szCs w:val="20"/>
              </w:rPr>
              <w:t xml:space="preserve">Спеціальний </w:t>
            </w:r>
          </w:p>
          <w:p w:rsidR="00387221" w:rsidRPr="007550E4" w:rsidRDefault="00387221" w:rsidP="00B739A9">
            <w:pPr>
              <w:ind w:left="113"/>
              <w:rPr>
                <w:rFonts w:ascii="Times New Roman" w:hAnsi="Times New Roman"/>
                <w:b/>
                <w:sz w:val="20"/>
                <w:szCs w:val="20"/>
              </w:rPr>
            </w:pPr>
            <w:r w:rsidRPr="007550E4">
              <w:rPr>
                <w:rFonts w:ascii="Times New Roman" w:hAnsi="Times New Roman"/>
                <w:b/>
                <w:sz w:val="20"/>
                <w:szCs w:val="20"/>
              </w:rPr>
              <w:t>Фонд</w:t>
            </w:r>
          </w:p>
        </w:tc>
        <w:tc>
          <w:tcPr>
            <w:tcW w:w="993" w:type="dxa"/>
            <w:vMerge/>
            <w:vAlign w:val="center"/>
          </w:tcPr>
          <w:p w:rsidR="00387221" w:rsidRPr="007550E4" w:rsidRDefault="00387221" w:rsidP="00B739A9">
            <w:pPr>
              <w:rPr>
                <w:rFonts w:ascii="Times New Roman" w:hAnsi="Times New Roman"/>
                <w:b/>
                <w:sz w:val="20"/>
                <w:szCs w:val="20"/>
              </w:rPr>
            </w:pPr>
          </w:p>
        </w:tc>
      </w:tr>
      <w:tr w:rsidR="00387221" w:rsidRPr="007550E4" w:rsidTr="00B739A9">
        <w:trPr>
          <w:trHeight w:val="181"/>
        </w:trPr>
        <w:tc>
          <w:tcPr>
            <w:tcW w:w="491" w:type="dxa"/>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1</w:t>
            </w:r>
          </w:p>
        </w:tc>
        <w:tc>
          <w:tcPr>
            <w:tcW w:w="4969" w:type="dxa"/>
            <w:gridSpan w:val="2"/>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2</w:t>
            </w:r>
          </w:p>
        </w:tc>
        <w:tc>
          <w:tcPr>
            <w:tcW w:w="843" w:type="dxa"/>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3</w:t>
            </w:r>
          </w:p>
        </w:tc>
        <w:tc>
          <w:tcPr>
            <w:tcW w:w="2657" w:type="dxa"/>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4</w:t>
            </w:r>
          </w:p>
        </w:tc>
        <w:tc>
          <w:tcPr>
            <w:tcW w:w="1094" w:type="dxa"/>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5</w:t>
            </w:r>
          </w:p>
        </w:tc>
        <w:tc>
          <w:tcPr>
            <w:tcW w:w="1115" w:type="dxa"/>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6</w:t>
            </w:r>
          </w:p>
        </w:tc>
        <w:tc>
          <w:tcPr>
            <w:tcW w:w="1022" w:type="dxa"/>
            <w:gridSpan w:val="2"/>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7</w:t>
            </w:r>
          </w:p>
        </w:tc>
        <w:tc>
          <w:tcPr>
            <w:tcW w:w="798" w:type="dxa"/>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8</w:t>
            </w:r>
          </w:p>
        </w:tc>
        <w:tc>
          <w:tcPr>
            <w:tcW w:w="1418" w:type="dxa"/>
            <w:gridSpan w:val="2"/>
          </w:tcPr>
          <w:p w:rsidR="00387221" w:rsidRPr="007550E4" w:rsidRDefault="00387221" w:rsidP="00B739A9">
            <w:pPr>
              <w:jc w:val="center"/>
              <w:rPr>
                <w:rFonts w:ascii="Times New Roman" w:hAnsi="Times New Roman"/>
                <w:b/>
                <w:sz w:val="20"/>
                <w:szCs w:val="20"/>
              </w:rPr>
            </w:pPr>
            <w:r w:rsidRPr="007550E4">
              <w:rPr>
                <w:rFonts w:ascii="Times New Roman" w:hAnsi="Times New Roman"/>
                <w:b/>
                <w:sz w:val="20"/>
                <w:szCs w:val="20"/>
              </w:rPr>
              <w:t>9</w:t>
            </w:r>
          </w:p>
        </w:tc>
        <w:tc>
          <w:tcPr>
            <w:tcW w:w="993" w:type="dxa"/>
          </w:tcPr>
          <w:p w:rsidR="00387221" w:rsidRPr="007550E4" w:rsidRDefault="00387221" w:rsidP="00B739A9">
            <w:pPr>
              <w:ind w:left="-10827" w:right="-138"/>
              <w:jc w:val="center"/>
              <w:rPr>
                <w:rFonts w:ascii="Times New Roman" w:hAnsi="Times New Roman"/>
                <w:b/>
                <w:sz w:val="20"/>
                <w:szCs w:val="20"/>
              </w:rPr>
            </w:pPr>
            <w:r w:rsidRPr="007550E4">
              <w:rPr>
                <w:rFonts w:ascii="Times New Roman" w:hAnsi="Times New Roman"/>
                <w:b/>
                <w:sz w:val="20"/>
                <w:szCs w:val="20"/>
              </w:rPr>
              <w:t>10</w:t>
            </w:r>
          </w:p>
        </w:tc>
      </w:tr>
      <w:tr w:rsidR="00387221" w:rsidRPr="007550E4" w:rsidTr="00B739A9">
        <w:trPr>
          <w:trHeight w:val="429"/>
        </w:trPr>
        <w:tc>
          <w:tcPr>
            <w:tcW w:w="15400" w:type="dxa"/>
            <w:gridSpan w:val="13"/>
            <w:tcBorders>
              <w:top w:val="nil"/>
              <w:left w:val="nil"/>
              <w:right w:val="nil"/>
            </w:tcBorders>
          </w:tcPr>
          <w:p w:rsidR="00387221" w:rsidRPr="007550E4" w:rsidRDefault="00387221" w:rsidP="00B739A9">
            <w:pPr>
              <w:tabs>
                <w:tab w:val="center" w:pos="5244"/>
                <w:tab w:val="left" w:pos="6435"/>
                <w:tab w:val="left" w:pos="8685"/>
                <w:tab w:val="left" w:pos="8955"/>
                <w:tab w:val="right" w:pos="10488"/>
              </w:tabs>
              <w:rPr>
                <w:rFonts w:ascii="Times New Roman" w:hAnsi="Times New Roman"/>
                <w:b/>
                <w:sz w:val="20"/>
                <w:szCs w:val="20"/>
              </w:rPr>
            </w:pPr>
            <w:r w:rsidRPr="007550E4">
              <w:rPr>
                <w:rFonts w:ascii="Times New Roman" w:hAnsi="Times New Roman"/>
                <w:b/>
                <w:sz w:val="20"/>
                <w:szCs w:val="20"/>
              </w:rPr>
              <w:t xml:space="preserve">                                                                  </w:t>
            </w:r>
            <w:r w:rsidRPr="007550E4">
              <w:rPr>
                <w:rFonts w:ascii="Times New Roman" w:hAnsi="Times New Roman"/>
                <w:b/>
                <w:sz w:val="20"/>
                <w:szCs w:val="20"/>
                <w:lang w:val="uk-UA"/>
              </w:rPr>
              <w:t>1.</w:t>
            </w:r>
            <w:r w:rsidRPr="007550E4">
              <w:rPr>
                <w:rFonts w:ascii="Times New Roman" w:hAnsi="Times New Roman"/>
                <w:b/>
                <w:sz w:val="20"/>
                <w:szCs w:val="20"/>
              </w:rPr>
              <w:t>Забезпечення діяльності водопровідно-каналізаційного господарства</w:t>
            </w:r>
          </w:p>
        </w:tc>
      </w:tr>
      <w:tr w:rsidR="00387221" w:rsidRPr="00A76418" w:rsidTr="00A76418">
        <w:trPr>
          <w:trHeight w:val="804"/>
        </w:trPr>
        <w:tc>
          <w:tcPr>
            <w:tcW w:w="709" w:type="dxa"/>
            <w:gridSpan w:val="2"/>
          </w:tcPr>
          <w:p w:rsidR="00387221" w:rsidRPr="00A76418" w:rsidRDefault="00387221" w:rsidP="00A76418">
            <w:pPr>
              <w:rPr>
                <w:rFonts w:ascii="Times New Roman" w:hAnsi="Times New Roman"/>
                <w:i/>
                <w:sz w:val="20"/>
                <w:szCs w:val="20"/>
              </w:rPr>
            </w:pPr>
            <w:r w:rsidRPr="00A76418">
              <w:rPr>
                <w:rFonts w:ascii="Times New Roman" w:hAnsi="Times New Roman"/>
                <w:i/>
                <w:sz w:val="20"/>
                <w:szCs w:val="20"/>
              </w:rPr>
              <w:t>1</w:t>
            </w:r>
          </w:p>
        </w:tc>
        <w:tc>
          <w:tcPr>
            <w:tcW w:w="4751" w:type="dxa"/>
          </w:tcPr>
          <w:p w:rsidR="00387221" w:rsidRPr="0024343A" w:rsidRDefault="00387221" w:rsidP="00A76418">
            <w:pPr>
              <w:rPr>
                <w:rFonts w:ascii="Times New Roman" w:hAnsi="Times New Roman"/>
                <w:sz w:val="20"/>
                <w:szCs w:val="20"/>
              </w:rPr>
            </w:pPr>
            <w:r w:rsidRPr="0024343A">
              <w:rPr>
                <w:rFonts w:ascii="Times New Roman" w:hAnsi="Times New Roman"/>
                <w:sz w:val="20"/>
                <w:szCs w:val="20"/>
              </w:rPr>
              <w:t xml:space="preserve">Поліпшення та забезпечення належної та безперебійної роботи водопровідно-каналізаційного господарства </w:t>
            </w:r>
          </w:p>
        </w:tc>
        <w:tc>
          <w:tcPr>
            <w:tcW w:w="843" w:type="dxa"/>
          </w:tcPr>
          <w:p w:rsidR="00387221" w:rsidRPr="0024343A" w:rsidRDefault="00387221" w:rsidP="00A76418">
            <w:pPr>
              <w:rPr>
                <w:rFonts w:ascii="Times New Roman" w:hAnsi="Times New Roman"/>
                <w:sz w:val="20"/>
                <w:szCs w:val="20"/>
              </w:rPr>
            </w:pPr>
            <w:r w:rsidRPr="0024343A">
              <w:rPr>
                <w:rFonts w:ascii="Times New Roman" w:hAnsi="Times New Roman"/>
                <w:sz w:val="20"/>
                <w:szCs w:val="20"/>
              </w:rPr>
              <w:t>2021</w:t>
            </w:r>
          </w:p>
        </w:tc>
        <w:tc>
          <w:tcPr>
            <w:tcW w:w="2657" w:type="dxa"/>
          </w:tcPr>
          <w:p w:rsidR="00387221" w:rsidRPr="0024343A" w:rsidRDefault="00387221" w:rsidP="00A76418">
            <w:pPr>
              <w:rPr>
                <w:rFonts w:ascii="Times New Roman" w:hAnsi="Times New Roman"/>
                <w:sz w:val="20"/>
                <w:szCs w:val="20"/>
              </w:rPr>
            </w:pPr>
            <w:r w:rsidRPr="0024343A">
              <w:rPr>
                <w:rFonts w:ascii="Times New Roman" w:hAnsi="Times New Roman"/>
                <w:sz w:val="20"/>
                <w:szCs w:val="20"/>
              </w:rPr>
              <w:t>Виконком Молочанської міської ради</w:t>
            </w:r>
          </w:p>
        </w:tc>
        <w:tc>
          <w:tcPr>
            <w:tcW w:w="1094" w:type="dxa"/>
          </w:tcPr>
          <w:p w:rsidR="00387221" w:rsidRPr="0024343A" w:rsidRDefault="00387221" w:rsidP="0024343A">
            <w:pPr>
              <w:rPr>
                <w:rFonts w:ascii="Times New Roman" w:hAnsi="Times New Roman"/>
                <w:b/>
                <w:sz w:val="20"/>
                <w:szCs w:val="20"/>
                <w:lang w:val="uk-UA"/>
              </w:rPr>
            </w:pPr>
            <w:r w:rsidRPr="0024343A">
              <w:rPr>
                <w:rFonts w:ascii="Times New Roman" w:hAnsi="Times New Roman"/>
                <w:b/>
                <w:sz w:val="20"/>
                <w:szCs w:val="20"/>
              </w:rPr>
              <w:t>14</w:t>
            </w:r>
            <w:r w:rsidRPr="0024343A">
              <w:rPr>
                <w:rFonts w:ascii="Times New Roman" w:hAnsi="Times New Roman"/>
                <w:b/>
                <w:sz w:val="20"/>
                <w:szCs w:val="20"/>
                <w:lang w:val="uk-UA"/>
              </w:rPr>
              <w:t>81512</w:t>
            </w:r>
          </w:p>
        </w:tc>
        <w:tc>
          <w:tcPr>
            <w:tcW w:w="1115" w:type="dxa"/>
          </w:tcPr>
          <w:p w:rsidR="00387221" w:rsidRPr="0024343A" w:rsidRDefault="00387221" w:rsidP="00A76418">
            <w:pPr>
              <w:rPr>
                <w:rFonts w:ascii="Times New Roman" w:hAnsi="Times New Roman"/>
                <w:b/>
                <w:sz w:val="20"/>
                <w:szCs w:val="20"/>
              </w:rPr>
            </w:pPr>
          </w:p>
        </w:tc>
        <w:tc>
          <w:tcPr>
            <w:tcW w:w="880" w:type="dxa"/>
          </w:tcPr>
          <w:p w:rsidR="00387221" w:rsidRPr="0024343A" w:rsidRDefault="00387221" w:rsidP="00A76418">
            <w:pPr>
              <w:rPr>
                <w:rFonts w:ascii="Times New Roman" w:hAnsi="Times New Roman"/>
                <w:b/>
                <w:sz w:val="20"/>
                <w:szCs w:val="20"/>
              </w:rPr>
            </w:pPr>
            <w:r w:rsidRPr="0024343A">
              <w:rPr>
                <w:rFonts w:ascii="Times New Roman" w:hAnsi="Times New Roman"/>
                <w:b/>
                <w:sz w:val="20"/>
                <w:szCs w:val="20"/>
              </w:rPr>
              <w:t>127488</w:t>
            </w:r>
          </w:p>
        </w:tc>
        <w:tc>
          <w:tcPr>
            <w:tcW w:w="940" w:type="dxa"/>
            <w:gridSpan w:val="2"/>
          </w:tcPr>
          <w:p w:rsidR="00387221" w:rsidRPr="0024343A" w:rsidRDefault="00387221" w:rsidP="0024343A">
            <w:pPr>
              <w:rPr>
                <w:rFonts w:ascii="Times New Roman" w:hAnsi="Times New Roman"/>
                <w:b/>
                <w:sz w:val="20"/>
                <w:szCs w:val="20"/>
                <w:lang w:val="uk-UA"/>
              </w:rPr>
            </w:pPr>
            <w:r w:rsidRPr="0024343A">
              <w:rPr>
                <w:rFonts w:ascii="Times New Roman" w:hAnsi="Times New Roman"/>
                <w:b/>
                <w:sz w:val="20"/>
                <w:szCs w:val="20"/>
              </w:rPr>
              <w:t>10</w:t>
            </w:r>
            <w:r w:rsidRPr="0024343A">
              <w:rPr>
                <w:rFonts w:ascii="Times New Roman" w:hAnsi="Times New Roman"/>
                <w:b/>
                <w:sz w:val="20"/>
                <w:szCs w:val="20"/>
                <w:lang w:val="uk-UA"/>
              </w:rPr>
              <w:t>32848</w:t>
            </w:r>
          </w:p>
        </w:tc>
        <w:tc>
          <w:tcPr>
            <w:tcW w:w="1418" w:type="dxa"/>
            <w:gridSpan w:val="2"/>
          </w:tcPr>
          <w:p w:rsidR="00387221" w:rsidRPr="0024343A" w:rsidRDefault="00387221" w:rsidP="0024343A">
            <w:pPr>
              <w:jc w:val="center"/>
              <w:rPr>
                <w:rFonts w:ascii="Times New Roman" w:hAnsi="Times New Roman"/>
                <w:b/>
                <w:sz w:val="20"/>
                <w:szCs w:val="20"/>
              </w:rPr>
            </w:pPr>
            <w:r w:rsidRPr="0024343A">
              <w:rPr>
                <w:rFonts w:ascii="Times New Roman" w:hAnsi="Times New Roman"/>
                <w:b/>
                <w:sz w:val="20"/>
                <w:szCs w:val="20"/>
              </w:rPr>
              <w:t>321176</w:t>
            </w:r>
          </w:p>
        </w:tc>
        <w:tc>
          <w:tcPr>
            <w:tcW w:w="993" w:type="dxa"/>
          </w:tcPr>
          <w:p w:rsidR="00387221" w:rsidRPr="0024343A" w:rsidRDefault="00387221" w:rsidP="00A76418">
            <w:pPr>
              <w:rPr>
                <w:rFonts w:ascii="Times New Roman" w:hAnsi="Times New Roman"/>
                <w:b/>
                <w:i/>
                <w:sz w:val="20"/>
                <w:szCs w:val="20"/>
              </w:rPr>
            </w:pPr>
          </w:p>
        </w:tc>
      </w:tr>
      <w:tr w:rsidR="00387221" w:rsidRPr="007550E4" w:rsidTr="00B739A9">
        <w:trPr>
          <w:trHeight w:val="334"/>
        </w:trPr>
        <w:tc>
          <w:tcPr>
            <w:tcW w:w="15400" w:type="dxa"/>
            <w:gridSpan w:val="13"/>
          </w:tcPr>
          <w:p w:rsidR="00387221" w:rsidRPr="007550E4" w:rsidRDefault="00387221" w:rsidP="00B739A9">
            <w:pPr>
              <w:jc w:val="center"/>
              <w:rPr>
                <w:rFonts w:ascii="Times New Roman" w:hAnsi="Times New Roman"/>
                <w:b/>
                <w:sz w:val="20"/>
                <w:szCs w:val="20"/>
                <w:highlight w:val="yellow"/>
                <w:lang w:val="uk-UA"/>
              </w:rPr>
            </w:pPr>
            <w:r w:rsidRPr="007550E4">
              <w:rPr>
                <w:rFonts w:ascii="Times New Roman" w:hAnsi="Times New Roman"/>
                <w:b/>
                <w:sz w:val="20"/>
                <w:szCs w:val="20"/>
                <w:lang w:val="uk-UA"/>
              </w:rPr>
              <w:t>Виконавчий комітет Молочанської міської ради</w:t>
            </w: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i/>
                <w:sz w:val="20"/>
                <w:szCs w:val="20"/>
              </w:rPr>
            </w:pPr>
          </w:p>
        </w:tc>
        <w:tc>
          <w:tcPr>
            <w:tcW w:w="4751" w:type="dxa"/>
          </w:tcPr>
          <w:p w:rsidR="00387221" w:rsidRPr="0024343A" w:rsidRDefault="00387221" w:rsidP="00B739A9">
            <w:pPr>
              <w:tabs>
                <w:tab w:val="left" w:pos="2052"/>
              </w:tabs>
              <w:rPr>
                <w:rFonts w:ascii="Times New Roman" w:hAnsi="Times New Roman"/>
                <w:sz w:val="20"/>
                <w:szCs w:val="20"/>
              </w:rPr>
            </w:pPr>
            <w:r w:rsidRPr="0024343A">
              <w:rPr>
                <w:rFonts w:ascii="Times New Roman" w:hAnsi="Times New Roman"/>
                <w:sz w:val="20"/>
                <w:szCs w:val="20"/>
                <w:lang w:val="uk-UA"/>
              </w:rPr>
              <w:t>З</w:t>
            </w:r>
            <w:r w:rsidRPr="0024343A">
              <w:rPr>
                <w:rFonts w:ascii="Times New Roman" w:hAnsi="Times New Roman"/>
                <w:sz w:val="20"/>
                <w:szCs w:val="20"/>
              </w:rPr>
              <w:t>абезпечення належної та безперебійної роботи водопровідно-каналізаційного господарства</w:t>
            </w:r>
          </w:p>
        </w:tc>
        <w:tc>
          <w:tcPr>
            <w:tcW w:w="843" w:type="dxa"/>
          </w:tcPr>
          <w:p w:rsidR="00387221" w:rsidRPr="0024343A" w:rsidRDefault="00387221" w:rsidP="00AD0E7C">
            <w:pPr>
              <w:jc w:val="center"/>
              <w:rPr>
                <w:rFonts w:ascii="Times New Roman" w:hAnsi="Times New Roman"/>
                <w:sz w:val="20"/>
                <w:szCs w:val="20"/>
              </w:rPr>
            </w:pPr>
            <w:r w:rsidRPr="0024343A">
              <w:rPr>
                <w:rFonts w:ascii="Times New Roman" w:hAnsi="Times New Roman"/>
                <w:sz w:val="20"/>
                <w:szCs w:val="20"/>
              </w:rPr>
              <w:t>2021</w:t>
            </w:r>
          </w:p>
        </w:tc>
        <w:tc>
          <w:tcPr>
            <w:tcW w:w="2657" w:type="dxa"/>
          </w:tcPr>
          <w:p w:rsidR="00387221" w:rsidRPr="0024343A" w:rsidRDefault="00387221" w:rsidP="00AD0E7C">
            <w:pPr>
              <w:jc w:val="center"/>
              <w:rPr>
                <w:rFonts w:ascii="Times New Roman" w:hAnsi="Times New Roman"/>
                <w:sz w:val="20"/>
                <w:szCs w:val="20"/>
              </w:rPr>
            </w:pPr>
            <w:r w:rsidRPr="0024343A">
              <w:rPr>
                <w:rFonts w:ascii="Times New Roman" w:hAnsi="Times New Roman"/>
                <w:sz w:val="20"/>
                <w:szCs w:val="20"/>
              </w:rPr>
              <w:t>Виконком Молочанської міської ради</w:t>
            </w:r>
          </w:p>
        </w:tc>
        <w:tc>
          <w:tcPr>
            <w:tcW w:w="1094" w:type="dxa"/>
          </w:tcPr>
          <w:p w:rsidR="00387221" w:rsidRPr="0024343A" w:rsidRDefault="00387221" w:rsidP="00B739A9">
            <w:pPr>
              <w:tabs>
                <w:tab w:val="left" w:pos="2052"/>
              </w:tabs>
              <w:jc w:val="center"/>
              <w:rPr>
                <w:rFonts w:ascii="Times New Roman" w:hAnsi="Times New Roman"/>
                <w:sz w:val="20"/>
                <w:szCs w:val="20"/>
                <w:lang w:val="uk-UA"/>
              </w:rPr>
            </w:pPr>
            <w:r w:rsidRPr="0024343A">
              <w:rPr>
                <w:rFonts w:ascii="Times New Roman" w:hAnsi="Times New Roman"/>
                <w:sz w:val="20"/>
                <w:szCs w:val="20"/>
                <w:lang w:val="uk-UA"/>
              </w:rPr>
              <w:t>541792</w:t>
            </w:r>
          </w:p>
        </w:tc>
        <w:tc>
          <w:tcPr>
            <w:tcW w:w="1115" w:type="dxa"/>
          </w:tcPr>
          <w:p w:rsidR="00387221" w:rsidRPr="0024343A" w:rsidRDefault="00387221" w:rsidP="00B739A9">
            <w:pPr>
              <w:tabs>
                <w:tab w:val="left" w:pos="2052"/>
              </w:tabs>
              <w:jc w:val="center"/>
              <w:rPr>
                <w:rFonts w:ascii="Times New Roman" w:hAnsi="Times New Roman"/>
                <w:sz w:val="20"/>
                <w:szCs w:val="20"/>
              </w:rPr>
            </w:pPr>
          </w:p>
        </w:tc>
        <w:tc>
          <w:tcPr>
            <w:tcW w:w="880" w:type="dxa"/>
          </w:tcPr>
          <w:p w:rsidR="00387221" w:rsidRPr="0024343A" w:rsidRDefault="00387221" w:rsidP="00B739A9">
            <w:pPr>
              <w:tabs>
                <w:tab w:val="left" w:pos="2052"/>
              </w:tabs>
              <w:jc w:val="center"/>
              <w:rPr>
                <w:rFonts w:ascii="Times New Roman" w:hAnsi="Times New Roman"/>
                <w:sz w:val="20"/>
                <w:szCs w:val="20"/>
                <w:lang w:val="uk-UA"/>
              </w:rPr>
            </w:pPr>
            <w:r w:rsidRPr="0024343A">
              <w:rPr>
                <w:rFonts w:ascii="Times New Roman" w:hAnsi="Times New Roman"/>
                <w:sz w:val="20"/>
                <w:szCs w:val="20"/>
                <w:lang w:val="uk-UA"/>
              </w:rPr>
              <w:t>127488</w:t>
            </w:r>
          </w:p>
        </w:tc>
        <w:tc>
          <w:tcPr>
            <w:tcW w:w="940" w:type="dxa"/>
            <w:gridSpan w:val="2"/>
          </w:tcPr>
          <w:p w:rsidR="00387221" w:rsidRPr="0024343A" w:rsidRDefault="00387221" w:rsidP="00B739A9">
            <w:pPr>
              <w:tabs>
                <w:tab w:val="left" w:pos="2052"/>
              </w:tabs>
              <w:jc w:val="center"/>
              <w:rPr>
                <w:rFonts w:ascii="Times New Roman" w:hAnsi="Times New Roman"/>
                <w:sz w:val="20"/>
                <w:szCs w:val="20"/>
                <w:lang w:val="uk-UA"/>
              </w:rPr>
            </w:pPr>
            <w:r w:rsidRPr="0024343A">
              <w:rPr>
                <w:rFonts w:ascii="Times New Roman" w:hAnsi="Times New Roman"/>
                <w:sz w:val="20"/>
                <w:szCs w:val="20"/>
                <w:lang w:val="uk-UA"/>
              </w:rPr>
              <w:t>289504</w:t>
            </w:r>
          </w:p>
        </w:tc>
        <w:tc>
          <w:tcPr>
            <w:tcW w:w="1418" w:type="dxa"/>
            <w:gridSpan w:val="2"/>
          </w:tcPr>
          <w:p w:rsidR="00387221" w:rsidRPr="0024343A" w:rsidRDefault="00387221" w:rsidP="00B739A9">
            <w:pPr>
              <w:tabs>
                <w:tab w:val="left" w:pos="2052"/>
              </w:tabs>
              <w:jc w:val="center"/>
              <w:rPr>
                <w:rFonts w:ascii="Times New Roman" w:hAnsi="Times New Roman"/>
                <w:sz w:val="20"/>
                <w:szCs w:val="20"/>
                <w:lang w:val="uk-UA"/>
              </w:rPr>
            </w:pPr>
            <w:r w:rsidRPr="0024343A">
              <w:rPr>
                <w:rFonts w:ascii="Times New Roman" w:hAnsi="Times New Roman"/>
                <w:sz w:val="20"/>
                <w:szCs w:val="20"/>
                <w:lang w:val="uk-UA"/>
              </w:rPr>
              <w:t>124800</w:t>
            </w: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i/>
                <w:sz w:val="20"/>
                <w:szCs w:val="20"/>
                <w:highlight w:val="yellow"/>
                <w:lang w:val="uk-UA"/>
              </w:rPr>
            </w:pPr>
            <w:r w:rsidRPr="007550E4">
              <w:rPr>
                <w:rFonts w:ascii="Times New Roman" w:hAnsi="Times New Roman"/>
                <w:i/>
                <w:sz w:val="20"/>
                <w:szCs w:val="20"/>
              </w:rPr>
              <w:t>1.</w:t>
            </w:r>
            <w:r w:rsidRPr="007550E4">
              <w:rPr>
                <w:rFonts w:ascii="Times New Roman" w:hAnsi="Times New Roman"/>
                <w:i/>
                <w:sz w:val="20"/>
                <w:szCs w:val="20"/>
                <w:lang w:val="uk-UA"/>
              </w:rPr>
              <w:t>1</w:t>
            </w:r>
          </w:p>
        </w:tc>
        <w:tc>
          <w:tcPr>
            <w:tcW w:w="4751" w:type="dxa"/>
          </w:tcPr>
          <w:p w:rsidR="00387221" w:rsidRPr="007550E4" w:rsidRDefault="00387221" w:rsidP="00B739A9">
            <w:pPr>
              <w:tabs>
                <w:tab w:val="left" w:pos="2052"/>
              </w:tabs>
              <w:rPr>
                <w:rFonts w:ascii="Times New Roman" w:hAnsi="Times New Roman"/>
                <w:i/>
                <w:sz w:val="20"/>
                <w:szCs w:val="20"/>
              </w:rPr>
            </w:pPr>
            <w:r w:rsidRPr="007550E4">
              <w:rPr>
                <w:rFonts w:ascii="Times New Roman" w:hAnsi="Times New Roman"/>
                <w:i/>
                <w:sz w:val="20"/>
                <w:szCs w:val="20"/>
              </w:rPr>
              <w:t>Придбання предметів, матеріалів, обладнання та інвентарю для поточного ремонту водопровідної мережі</w:t>
            </w:r>
            <w:r w:rsidRPr="007550E4">
              <w:rPr>
                <w:rFonts w:ascii="Times New Roman" w:hAnsi="Times New Roman"/>
                <w:i/>
                <w:sz w:val="20"/>
                <w:szCs w:val="20"/>
                <w:lang w:val="uk-UA"/>
              </w:rPr>
              <w:t>, в т.ч.:</w:t>
            </w:r>
            <w:r w:rsidRPr="007550E4">
              <w:rPr>
                <w:rFonts w:ascii="Times New Roman" w:hAnsi="Times New Roman"/>
                <w:i/>
                <w:sz w:val="20"/>
                <w:szCs w:val="20"/>
              </w:rPr>
              <w:t xml:space="preserve"> </w:t>
            </w:r>
          </w:p>
        </w:tc>
        <w:tc>
          <w:tcPr>
            <w:tcW w:w="843" w:type="dxa"/>
          </w:tcPr>
          <w:p w:rsidR="00387221" w:rsidRPr="007550E4" w:rsidRDefault="00387221" w:rsidP="00B739A9">
            <w:pPr>
              <w:jc w:val="center"/>
              <w:rPr>
                <w:rFonts w:ascii="Times New Roman" w:hAnsi="Times New Roman"/>
                <w:i/>
                <w:sz w:val="20"/>
                <w:szCs w:val="20"/>
              </w:rPr>
            </w:pPr>
            <w:r w:rsidRPr="007550E4">
              <w:rPr>
                <w:rFonts w:ascii="Times New Roman" w:hAnsi="Times New Roman"/>
                <w:i/>
                <w:sz w:val="20"/>
                <w:szCs w:val="20"/>
              </w:rPr>
              <w:t>2021</w:t>
            </w:r>
          </w:p>
        </w:tc>
        <w:tc>
          <w:tcPr>
            <w:tcW w:w="2657" w:type="dxa"/>
          </w:tcPr>
          <w:p w:rsidR="00387221" w:rsidRPr="007550E4" w:rsidRDefault="00387221" w:rsidP="00B739A9">
            <w:pPr>
              <w:jc w:val="center"/>
              <w:rPr>
                <w:rFonts w:ascii="Times New Roman" w:hAnsi="Times New Roman"/>
                <w:i/>
                <w:sz w:val="20"/>
                <w:szCs w:val="20"/>
              </w:rPr>
            </w:pPr>
            <w:r w:rsidRPr="007550E4">
              <w:rPr>
                <w:rFonts w:ascii="Times New Roman" w:hAnsi="Times New Roman"/>
                <w:i/>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i/>
                <w:sz w:val="20"/>
                <w:szCs w:val="20"/>
                <w:lang w:val="uk-UA"/>
              </w:rPr>
            </w:pPr>
            <w:r w:rsidRPr="007550E4">
              <w:rPr>
                <w:rFonts w:ascii="Times New Roman" w:hAnsi="Times New Roman"/>
                <w:i/>
                <w:sz w:val="20"/>
                <w:szCs w:val="20"/>
                <w:lang w:val="uk-UA"/>
              </w:rPr>
              <w:t>280065</w:t>
            </w:r>
          </w:p>
        </w:tc>
        <w:tc>
          <w:tcPr>
            <w:tcW w:w="1115" w:type="dxa"/>
          </w:tcPr>
          <w:p w:rsidR="00387221" w:rsidRPr="007550E4" w:rsidRDefault="00387221" w:rsidP="00B739A9">
            <w:pPr>
              <w:tabs>
                <w:tab w:val="left" w:pos="2052"/>
              </w:tabs>
              <w:jc w:val="center"/>
              <w:rPr>
                <w:rFonts w:ascii="Times New Roman" w:hAnsi="Times New Roman"/>
                <w:i/>
                <w:sz w:val="20"/>
                <w:szCs w:val="20"/>
              </w:rPr>
            </w:pPr>
          </w:p>
        </w:tc>
        <w:tc>
          <w:tcPr>
            <w:tcW w:w="880" w:type="dxa"/>
          </w:tcPr>
          <w:p w:rsidR="00387221" w:rsidRPr="007550E4" w:rsidRDefault="00387221" w:rsidP="00B739A9">
            <w:pPr>
              <w:tabs>
                <w:tab w:val="left" w:pos="2052"/>
              </w:tabs>
              <w:jc w:val="center"/>
              <w:rPr>
                <w:rFonts w:ascii="Times New Roman" w:hAnsi="Times New Roman"/>
                <w:i/>
                <w:sz w:val="20"/>
                <w:szCs w:val="20"/>
                <w:lang w:val="uk-UA"/>
              </w:rPr>
            </w:pPr>
            <w:r w:rsidRPr="007550E4">
              <w:rPr>
                <w:rFonts w:ascii="Times New Roman" w:hAnsi="Times New Roman"/>
                <w:i/>
                <w:sz w:val="20"/>
                <w:szCs w:val="20"/>
                <w:lang w:val="uk-UA"/>
              </w:rPr>
              <w:t>127488</w:t>
            </w:r>
          </w:p>
        </w:tc>
        <w:tc>
          <w:tcPr>
            <w:tcW w:w="940" w:type="dxa"/>
            <w:gridSpan w:val="2"/>
          </w:tcPr>
          <w:p w:rsidR="00387221" w:rsidRPr="007550E4" w:rsidRDefault="00387221" w:rsidP="00B739A9">
            <w:pPr>
              <w:tabs>
                <w:tab w:val="left" w:pos="2052"/>
              </w:tabs>
              <w:jc w:val="center"/>
              <w:rPr>
                <w:rFonts w:ascii="Times New Roman" w:hAnsi="Times New Roman"/>
                <w:i/>
                <w:sz w:val="20"/>
                <w:szCs w:val="20"/>
                <w:lang w:val="uk-UA"/>
              </w:rPr>
            </w:pPr>
            <w:r w:rsidRPr="007550E4">
              <w:rPr>
                <w:rFonts w:ascii="Times New Roman" w:hAnsi="Times New Roman"/>
                <w:i/>
                <w:sz w:val="20"/>
                <w:szCs w:val="20"/>
                <w:lang w:val="uk-UA"/>
              </w:rPr>
              <w:t>27777</w:t>
            </w:r>
          </w:p>
        </w:tc>
        <w:tc>
          <w:tcPr>
            <w:tcW w:w="1418" w:type="dxa"/>
            <w:gridSpan w:val="2"/>
          </w:tcPr>
          <w:p w:rsidR="00387221" w:rsidRPr="007550E4" w:rsidRDefault="00387221" w:rsidP="00B739A9">
            <w:pPr>
              <w:tabs>
                <w:tab w:val="left" w:pos="2052"/>
              </w:tabs>
              <w:jc w:val="center"/>
              <w:rPr>
                <w:rFonts w:ascii="Times New Roman" w:hAnsi="Times New Roman"/>
                <w:i/>
                <w:sz w:val="20"/>
                <w:szCs w:val="20"/>
                <w:lang w:val="uk-UA"/>
              </w:rPr>
            </w:pPr>
            <w:r w:rsidRPr="007550E4">
              <w:rPr>
                <w:rFonts w:ascii="Times New Roman" w:hAnsi="Times New Roman"/>
                <w:i/>
                <w:sz w:val="20"/>
                <w:szCs w:val="20"/>
                <w:lang w:val="uk-UA"/>
              </w:rPr>
              <w:t>124800</w:t>
            </w: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кабелю СИП 4-16 94 п.м.</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1697</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1697</w:t>
            </w:r>
          </w:p>
        </w:tc>
        <w:tc>
          <w:tcPr>
            <w:tcW w:w="1418" w:type="dxa"/>
            <w:gridSpan w:val="2"/>
          </w:tcPr>
          <w:p w:rsidR="00387221" w:rsidRPr="007550E4" w:rsidRDefault="00387221" w:rsidP="00B739A9">
            <w:pPr>
              <w:tabs>
                <w:tab w:val="left" w:pos="2052"/>
              </w:tabs>
              <w:jc w:val="center"/>
              <w:rPr>
                <w:rFonts w:ascii="Times New Roman" w:hAnsi="Times New Roman"/>
                <w:sz w:val="20"/>
                <w:szCs w:val="20"/>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люків каналізаційних 4 шт</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4247</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4247</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автомата-вимикача ВА 88-33 ЗП/100А 35кА</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1865</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1865</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 xml:space="preserve">Придбання труби ПВХ діаметр </w:t>
            </w:r>
            <w:smartTag w:uri="urn:schemas-microsoft-com:office:smarttags" w:element="metricconverter">
              <w:smartTagPr>
                <w:attr w:name="ProductID" w:val="63 мм"/>
              </w:smartTagPr>
              <w:r w:rsidRPr="007550E4">
                <w:rPr>
                  <w:rFonts w:ascii="Times New Roman" w:hAnsi="Times New Roman"/>
                  <w:sz w:val="20"/>
                  <w:szCs w:val="20"/>
                  <w:lang w:val="uk-UA"/>
                </w:rPr>
                <w:t>63 мм</w:t>
              </w:r>
            </w:smartTag>
            <w:r w:rsidRPr="007550E4">
              <w:rPr>
                <w:rFonts w:ascii="Times New Roman" w:hAnsi="Times New Roman"/>
                <w:sz w:val="20"/>
                <w:szCs w:val="20"/>
                <w:lang w:val="uk-UA"/>
              </w:rPr>
              <w:t xml:space="preserve"> питна </w:t>
            </w:r>
            <w:smartTag w:uri="urn:schemas-microsoft-com:office:smarttags" w:element="metricconverter">
              <w:smartTagPr>
                <w:attr w:name="ProductID" w:val="100 м"/>
              </w:smartTagPr>
              <w:r w:rsidRPr="007550E4">
                <w:rPr>
                  <w:rFonts w:ascii="Times New Roman" w:hAnsi="Times New Roman"/>
                  <w:sz w:val="20"/>
                  <w:szCs w:val="20"/>
                  <w:lang w:val="uk-UA"/>
                </w:rPr>
                <w:t>100 м</w:t>
              </w:r>
            </w:smartTag>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4500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4500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круга г/к дм.16 ст.3 ПС  довж.6 м (27м)</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1263</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1263</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 xml:space="preserve">Придбання проводу АС </w:t>
            </w:r>
            <w:smartTag w:uri="urn:schemas-microsoft-com:office:smarttags" w:element="metricconverter">
              <w:smartTagPr>
                <w:attr w:name="ProductID" w:val="35 мм"/>
              </w:smartTagPr>
              <w:r w:rsidRPr="007550E4">
                <w:rPr>
                  <w:rFonts w:ascii="Times New Roman" w:hAnsi="Times New Roman"/>
                  <w:sz w:val="20"/>
                  <w:szCs w:val="20"/>
                  <w:lang w:val="uk-UA"/>
                </w:rPr>
                <w:t>35 мм</w:t>
              </w:r>
            </w:smartTag>
            <w:r w:rsidRPr="007550E4">
              <w:rPr>
                <w:rFonts w:ascii="Times New Roman" w:hAnsi="Times New Roman"/>
                <w:sz w:val="20"/>
                <w:szCs w:val="20"/>
                <w:lang w:val="uk-UA"/>
              </w:rPr>
              <w:t xml:space="preserve"> (12м), сигн.ленти (250м) та кабелю ВВГ 4*6 (3м)</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1876</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1876</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Придбання гідравлічної частини PLP 636/21</w:t>
            </w:r>
            <w:r w:rsidRPr="007550E4">
              <w:rPr>
                <w:rFonts w:ascii="Times New Roman" w:hAnsi="Times New Roman"/>
                <w:sz w:val="20"/>
                <w:szCs w:val="20"/>
                <w:lang w:val="uk-UA"/>
              </w:rPr>
              <w:t>; 630/17</w:t>
            </w:r>
            <w:r w:rsidRPr="007550E4">
              <w:rPr>
                <w:rFonts w:ascii="Times New Roman" w:hAnsi="Times New Roman"/>
                <w:sz w:val="20"/>
                <w:szCs w:val="20"/>
              </w:rPr>
              <w:t xml:space="preserve"> ДК 021: 15-42120000-6 (насоси та компресори)</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4826</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p>
        </w:tc>
        <w:tc>
          <w:tcPr>
            <w:tcW w:w="1418" w:type="dxa"/>
            <w:gridSpan w:val="2"/>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4826</w:t>
            </w: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spacing w:after="0" w:line="240" w:lineRule="atLeast"/>
              <w:rPr>
                <w:rFonts w:ascii="Times New Roman" w:hAnsi="Times New Roman"/>
                <w:sz w:val="20"/>
                <w:szCs w:val="20"/>
                <w:lang w:val="uk-UA"/>
              </w:rPr>
            </w:pPr>
            <w:r w:rsidRPr="007550E4">
              <w:rPr>
                <w:rFonts w:ascii="Times New Roman" w:hAnsi="Times New Roman"/>
                <w:sz w:val="20"/>
                <w:szCs w:val="20"/>
              </w:rPr>
              <w:t>Придбання двигуна до насосу HPL 630/2A-8</w:t>
            </w:r>
            <w:r w:rsidRPr="007550E4">
              <w:rPr>
                <w:rFonts w:ascii="Times New Roman" w:hAnsi="Times New Roman"/>
                <w:sz w:val="20"/>
                <w:szCs w:val="20"/>
                <w:lang w:val="uk-UA"/>
              </w:rPr>
              <w:t>; 617/2А-8</w:t>
            </w:r>
            <w:r w:rsidRPr="007550E4">
              <w:rPr>
                <w:rFonts w:ascii="Times New Roman" w:hAnsi="Times New Roman"/>
                <w:sz w:val="20"/>
                <w:szCs w:val="20"/>
              </w:rPr>
              <w:t>, 22 кВт</w:t>
            </w:r>
            <w:r w:rsidRPr="007550E4">
              <w:rPr>
                <w:rFonts w:ascii="Times New Roman" w:hAnsi="Times New Roman"/>
                <w:sz w:val="20"/>
                <w:szCs w:val="20"/>
                <w:lang w:val="uk-UA"/>
              </w:rPr>
              <w:t xml:space="preserve"> та 13 кВт</w:t>
            </w:r>
          </w:p>
          <w:p w:rsidR="00387221" w:rsidRPr="007550E4" w:rsidRDefault="00387221" w:rsidP="00B739A9">
            <w:pPr>
              <w:spacing w:after="0" w:line="240" w:lineRule="atLeast"/>
              <w:rPr>
                <w:rFonts w:ascii="Times New Roman" w:hAnsi="Times New Roman"/>
                <w:sz w:val="20"/>
                <w:szCs w:val="20"/>
              </w:rPr>
            </w:pPr>
            <w:r w:rsidRPr="007550E4">
              <w:rPr>
                <w:rFonts w:ascii="Times New Roman" w:hAnsi="Times New Roman"/>
                <w:sz w:val="20"/>
                <w:szCs w:val="20"/>
              </w:rPr>
              <w:t xml:space="preserve"> ДК 021: 15-31110000-0 (електродвигуни)</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45</w:t>
            </w:r>
            <w:r w:rsidRPr="007550E4">
              <w:rPr>
                <w:rFonts w:ascii="Times New Roman" w:hAnsi="Times New Roman"/>
                <w:sz w:val="20"/>
                <w:szCs w:val="20"/>
              </w:rPr>
              <w:t>174</w:t>
            </w:r>
          </w:p>
        </w:tc>
        <w:tc>
          <w:tcPr>
            <w:tcW w:w="1115" w:type="dxa"/>
          </w:tcPr>
          <w:p w:rsidR="00387221" w:rsidRPr="007550E4" w:rsidRDefault="00387221" w:rsidP="00B739A9">
            <w:pPr>
              <w:jc w:val="center"/>
              <w:rPr>
                <w:rFonts w:ascii="Times New Roman" w:hAnsi="Times New Roman"/>
                <w:sz w:val="20"/>
                <w:szCs w:val="20"/>
              </w:rPr>
            </w:pPr>
          </w:p>
        </w:tc>
        <w:tc>
          <w:tcPr>
            <w:tcW w:w="880" w:type="dxa"/>
          </w:tcPr>
          <w:p w:rsidR="00387221" w:rsidRPr="007550E4" w:rsidRDefault="00387221" w:rsidP="00B739A9">
            <w:pPr>
              <w:jc w:val="center"/>
              <w:rPr>
                <w:rFonts w:ascii="Times New Roman" w:hAnsi="Times New Roman"/>
                <w:sz w:val="20"/>
                <w:szCs w:val="20"/>
              </w:rPr>
            </w:pPr>
          </w:p>
        </w:tc>
        <w:tc>
          <w:tcPr>
            <w:tcW w:w="940" w:type="dxa"/>
            <w:gridSpan w:val="2"/>
          </w:tcPr>
          <w:p w:rsidR="00387221" w:rsidRPr="007550E4" w:rsidRDefault="00387221" w:rsidP="00B739A9">
            <w:pPr>
              <w:jc w:val="center"/>
              <w:rPr>
                <w:rFonts w:ascii="Times New Roman" w:hAnsi="Times New Roman"/>
                <w:sz w:val="20"/>
                <w:szCs w:val="20"/>
              </w:rPr>
            </w:pPr>
          </w:p>
        </w:tc>
        <w:tc>
          <w:tcPr>
            <w:tcW w:w="1418" w:type="dxa"/>
            <w:gridSpan w:val="2"/>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45</w:t>
            </w:r>
            <w:r w:rsidRPr="007550E4">
              <w:rPr>
                <w:rFonts w:ascii="Times New Roman" w:hAnsi="Times New Roman"/>
                <w:sz w:val="20"/>
                <w:szCs w:val="20"/>
              </w:rPr>
              <w:t>174</w:t>
            </w: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станції керування та захисту на базі плавного пуску ПОЛДАП-Н1-ПП/2, 38А</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34800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34800</w:t>
            </w: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обладнання для сверловин</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127488</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127488</w:t>
            </w: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i/>
                <w:sz w:val="20"/>
                <w:szCs w:val="20"/>
                <w:lang w:val="uk-UA"/>
              </w:rPr>
            </w:pPr>
            <w:r w:rsidRPr="007550E4">
              <w:rPr>
                <w:rFonts w:ascii="Times New Roman" w:hAnsi="Times New Roman"/>
                <w:i/>
                <w:sz w:val="20"/>
                <w:szCs w:val="20"/>
                <w:lang w:val="uk-UA"/>
              </w:rPr>
              <w:t>1.2</w:t>
            </w:r>
          </w:p>
        </w:tc>
        <w:tc>
          <w:tcPr>
            <w:tcW w:w="4751" w:type="dxa"/>
          </w:tcPr>
          <w:p w:rsidR="00387221" w:rsidRPr="007550E4" w:rsidRDefault="00387221" w:rsidP="00B739A9">
            <w:pPr>
              <w:tabs>
                <w:tab w:val="left" w:pos="2052"/>
              </w:tabs>
              <w:rPr>
                <w:rFonts w:ascii="Times New Roman" w:hAnsi="Times New Roman"/>
                <w:i/>
                <w:sz w:val="20"/>
                <w:szCs w:val="20"/>
                <w:lang w:val="uk-UA"/>
              </w:rPr>
            </w:pPr>
            <w:r w:rsidRPr="007550E4">
              <w:rPr>
                <w:rFonts w:ascii="Times New Roman" w:hAnsi="Times New Roman"/>
                <w:i/>
                <w:sz w:val="20"/>
                <w:szCs w:val="20"/>
                <w:lang w:val="uk-UA"/>
              </w:rPr>
              <w:t>Поточний ремонт системи водопостачання та водовідведення, в т.ч.:</w:t>
            </w:r>
          </w:p>
        </w:tc>
        <w:tc>
          <w:tcPr>
            <w:tcW w:w="843" w:type="dxa"/>
          </w:tcPr>
          <w:p w:rsidR="00387221" w:rsidRPr="007550E4" w:rsidRDefault="00387221" w:rsidP="00B739A9">
            <w:pPr>
              <w:jc w:val="center"/>
              <w:rPr>
                <w:rFonts w:ascii="Times New Roman" w:hAnsi="Times New Roman"/>
                <w:i/>
                <w:sz w:val="20"/>
                <w:szCs w:val="20"/>
                <w:lang w:val="uk-UA"/>
              </w:rPr>
            </w:pPr>
            <w:r w:rsidRPr="007550E4">
              <w:rPr>
                <w:rFonts w:ascii="Times New Roman" w:hAnsi="Times New Roman"/>
                <w:i/>
                <w:sz w:val="20"/>
                <w:szCs w:val="20"/>
                <w:lang w:val="uk-UA"/>
              </w:rPr>
              <w:t>2021</w:t>
            </w:r>
          </w:p>
        </w:tc>
        <w:tc>
          <w:tcPr>
            <w:tcW w:w="2657" w:type="dxa"/>
          </w:tcPr>
          <w:p w:rsidR="00387221" w:rsidRPr="007550E4" w:rsidRDefault="00387221" w:rsidP="00B739A9">
            <w:pPr>
              <w:jc w:val="center"/>
              <w:rPr>
                <w:rFonts w:ascii="Times New Roman" w:hAnsi="Times New Roman"/>
                <w:i/>
                <w:sz w:val="20"/>
                <w:szCs w:val="20"/>
                <w:lang w:val="uk-UA"/>
              </w:rPr>
            </w:pPr>
            <w:r w:rsidRPr="007550E4">
              <w:rPr>
                <w:rFonts w:ascii="Times New Roman" w:hAnsi="Times New Roman"/>
                <w:i/>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i/>
                <w:sz w:val="20"/>
                <w:szCs w:val="20"/>
                <w:lang w:val="uk-UA"/>
              </w:rPr>
            </w:pPr>
            <w:r w:rsidRPr="007550E4">
              <w:rPr>
                <w:rFonts w:ascii="Times New Roman" w:hAnsi="Times New Roman"/>
                <w:i/>
                <w:sz w:val="20"/>
                <w:szCs w:val="20"/>
                <w:lang w:val="uk-UA"/>
              </w:rPr>
              <w:t>261727</w:t>
            </w:r>
          </w:p>
        </w:tc>
        <w:tc>
          <w:tcPr>
            <w:tcW w:w="1115" w:type="dxa"/>
          </w:tcPr>
          <w:p w:rsidR="00387221" w:rsidRPr="007550E4" w:rsidRDefault="00387221" w:rsidP="00B739A9">
            <w:pPr>
              <w:tabs>
                <w:tab w:val="left" w:pos="2052"/>
              </w:tabs>
              <w:jc w:val="center"/>
              <w:rPr>
                <w:rFonts w:ascii="Times New Roman" w:hAnsi="Times New Roman"/>
                <w:i/>
                <w:sz w:val="20"/>
                <w:szCs w:val="20"/>
                <w:lang w:val="uk-UA"/>
              </w:rPr>
            </w:pPr>
          </w:p>
        </w:tc>
        <w:tc>
          <w:tcPr>
            <w:tcW w:w="880" w:type="dxa"/>
          </w:tcPr>
          <w:p w:rsidR="00387221" w:rsidRPr="007550E4" w:rsidRDefault="00387221" w:rsidP="00B739A9">
            <w:pPr>
              <w:tabs>
                <w:tab w:val="left" w:pos="2052"/>
              </w:tabs>
              <w:jc w:val="center"/>
              <w:rPr>
                <w:rFonts w:ascii="Times New Roman" w:hAnsi="Times New Roman"/>
                <w:i/>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i/>
                <w:sz w:val="20"/>
                <w:szCs w:val="20"/>
                <w:lang w:val="uk-UA"/>
              </w:rPr>
            </w:pPr>
            <w:r w:rsidRPr="007550E4">
              <w:rPr>
                <w:rFonts w:ascii="Times New Roman" w:hAnsi="Times New Roman"/>
                <w:i/>
                <w:sz w:val="20"/>
                <w:szCs w:val="20"/>
                <w:lang w:val="uk-UA"/>
              </w:rPr>
              <w:t>261727</w:t>
            </w:r>
          </w:p>
        </w:tc>
        <w:tc>
          <w:tcPr>
            <w:tcW w:w="1418" w:type="dxa"/>
            <w:gridSpan w:val="2"/>
          </w:tcPr>
          <w:p w:rsidR="00387221" w:rsidRPr="007550E4" w:rsidRDefault="00387221" w:rsidP="00B739A9">
            <w:pPr>
              <w:tabs>
                <w:tab w:val="left" w:pos="2052"/>
              </w:tabs>
              <w:jc w:val="center"/>
              <w:rPr>
                <w:rFonts w:ascii="Times New Roman" w:hAnsi="Times New Roman"/>
                <w:i/>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i/>
                <w:sz w:val="20"/>
                <w:szCs w:val="20"/>
                <w:highlight w:val="yellow"/>
                <w:lang w:val="uk-UA"/>
              </w:rPr>
            </w:pPr>
          </w:p>
        </w:tc>
      </w:tr>
      <w:tr w:rsidR="00387221" w:rsidRPr="007550E4" w:rsidTr="00B739A9">
        <w:trPr>
          <w:trHeight w:val="539"/>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Поточний ремонт насосного агрегату ЕЦВ 8-40-150</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5064</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5064</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 xml:space="preserve">Відообстеження свердловин населених пунктів </w:t>
            </w:r>
            <w:r w:rsidRPr="007550E4">
              <w:rPr>
                <w:rFonts w:ascii="Times New Roman" w:hAnsi="Times New Roman"/>
                <w:sz w:val="20"/>
                <w:szCs w:val="20"/>
                <w:lang w:val="uk-UA"/>
              </w:rPr>
              <w:t xml:space="preserve">Молочанської </w:t>
            </w:r>
            <w:r w:rsidRPr="007550E4">
              <w:rPr>
                <w:rFonts w:ascii="Times New Roman" w:hAnsi="Times New Roman"/>
                <w:sz w:val="20"/>
                <w:szCs w:val="20"/>
              </w:rPr>
              <w:t>міської ради</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lang w:val="uk-UA"/>
              </w:rPr>
              <w:t>36</w:t>
            </w:r>
            <w:r w:rsidRPr="007550E4">
              <w:rPr>
                <w:rFonts w:ascii="Times New Roman" w:hAnsi="Times New Roman"/>
                <w:sz w:val="20"/>
                <w:szCs w:val="20"/>
              </w:rPr>
              <w:t>000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lang w:val="uk-UA"/>
              </w:rPr>
              <w:t>36</w:t>
            </w:r>
            <w:r w:rsidRPr="007550E4">
              <w:rPr>
                <w:rFonts w:ascii="Times New Roman" w:hAnsi="Times New Roman"/>
                <w:sz w:val="20"/>
                <w:szCs w:val="20"/>
              </w:rPr>
              <w:t>000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Роботи та послуги по приєднанню електроустановки до мережі ПАТ «Запоріжжяобленерго»</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6617</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6617</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Послуги по встановленню опори на свердловині 1927-ре</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11865</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11865</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Послуги КРАН-МАЗ 5334 (50 маш-год)</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32118</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32118</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Поточний ремонт свердловини № 4</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418" w:type="dxa"/>
            <w:gridSpan w:val="2"/>
          </w:tcPr>
          <w:p w:rsidR="00387221" w:rsidRPr="007550E4" w:rsidRDefault="00387221" w:rsidP="00B739A9">
            <w:pPr>
              <w:tabs>
                <w:tab w:val="left" w:pos="2052"/>
              </w:tabs>
              <w:jc w:val="center"/>
              <w:rPr>
                <w:rFonts w:ascii="Times New Roman" w:hAnsi="Times New Roman"/>
                <w:sz w:val="20"/>
                <w:szCs w:val="20"/>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Послуги по відновленню дебіту свердловини № 4</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418" w:type="dxa"/>
            <w:gridSpan w:val="2"/>
          </w:tcPr>
          <w:p w:rsidR="00387221" w:rsidRPr="007550E4" w:rsidRDefault="00387221" w:rsidP="00B739A9">
            <w:pPr>
              <w:tabs>
                <w:tab w:val="left" w:pos="2052"/>
              </w:tabs>
              <w:jc w:val="center"/>
              <w:rPr>
                <w:rFonts w:ascii="Times New Roman" w:hAnsi="Times New Roman"/>
                <w:sz w:val="20"/>
                <w:szCs w:val="20"/>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851231">
        <w:trPr>
          <w:trHeight w:val="826"/>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Послуги з очищення цистерн і резервуарів «Гідродинамічне очищення башти Рожновського вулиця Спартаківська</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49947</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49947</w:t>
            </w:r>
          </w:p>
        </w:tc>
        <w:tc>
          <w:tcPr>
            <w:tcW w:w="1418" w:type="dxa"/>
            <w:gridSpan w:val="2"/>
          </w:tcPr>
          <w:p w:rsidR="00387221" w:rsidRPr="007550E4" w:rsidRDefault="00387221" w:rsidP="00B739A9">
            <w:pPr>
              <w:tabs>
                <w:tab w:val="left" w:pos="2052"/>
              </w:tabs>
              <w:jc w:val="center"/>
              <w:rPr>
                <w:rFonts w:ascii="Times New Roman" w:hAnsi="Times New Roman"/>
                <w:sz w:val="20"/>
                <w:szCs w:val="20"/>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Послуги з встановлення трансформаторної підстанції на опорі</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20311</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20311</w:t>
            </w:r>
          </w:p>
        </w:tc>
        <w:tc>
          <w:tcPr>
            <w:tcW w:w="1418" w:type="dxa"/>
            <w:gridSpan w:val="2"/>
          </w:tcPr>
          <w:p w:rsidR="00387221" w:rsidRPr="007550E4" w:rsidRDefault="00387221" w:rsidP="00B739A9">
            <w:pPr>
              <w:tabs>
                <w:tab w:val="left" w:pos="2052"/>
              </w:tabs>
              <w:jc w:val="center"/>
              <w:rPr>
                <w:rFonts w:ascii="Times New Roman" w:hAnsi="Times New Roman"/>
                <w:sz w:val="20"/>
                <w:szCs w:val="20"/>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291"/>
        </w:trPr>
        <w:tc>
          <w:tcPr>
            <w:tcW w:w="15400" w:type="dxa"/>
            <w:gridSpan w:val="13"/>
          </w:tcPr>
          <w:p w:rsidR="00387221" w:rsidRPr="007550E4" w:rsidRDefault="00387221" w:rsidP="00B739A9">
            <w:pPr>
              <w:tabs>
                <w:tab w:val="left" w:pos="2052"/>
              </w:tabs>
              <w:jc w:val="center"/>
              <w:rPr>
                <w:rFonts w:ascii="Times New Roman" w:hAnsi="Times New Roman"/>
                <w:b/>
                <w:sz w:val="20"/>
                <w:szCs w:val="20"/>
                <w:lang w:val="uk-UA"/>
              </w:rPr>
            </w:pPr>
            <w:r w:rsidRPr="007550E4">
              <w:rPr>
                <w:rFonts w:ascii="Times New Roman" w:hAnsi="Times New Roman"/>
                <w:b/>
                <w:sz w:val="20"/>
                <w:szCs w:val="20"/>
                <w:lang w:val="uk-UA"/>
              </w:rPr>
              <w:t>Комунальне підприємство «Венеція» Молочанської міської ради</w:t>
            </w:r>
          </w:p>
        </w:tc>
      </w:tr>
      <w:tr w:rsidR="00387221" w:rsidRPr="007550E4" w:rsidTr="00B739A9">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1.3</w:t>
            </w:r>
          </w:p>
        </w:tc>
        <w:tc>
          <w:tcPr>
            <w:tcW w:w="4751" w:type="dxa"/>
          </w:tcPr>
          <w:p w:rsidR="00387221" w:rsidRPr="00A76418" w:rsidRDefault="00387221" w:rsidP="00B739A9">
            <w:pPr>
              <w:tabs>
                <w:tab w:val="left" w:pos="2052"/>
              </w:tabs>
              <w:rPr>
                <w:rFonts w:ascii="Times New Roman" w:hAnsi="Times New Roman"/>
                <w:i/>
                <w:sz w:val="20"/>
                <w:szCs w:val="20"/>
                <w:lang w:val="uk-UA"/>
              </w:rPr>
            </w:pPr>
            <w:r w:rsidRPr="00A76418">
              <w:rPr>
                <w:rFonts w:ascii="Times New Roman" w:hAnsi="Times New Roman"/>
                <w:i/>
                <w:sz w:val="20"/>
                <w:szCs w:val="20"/>
                <w:lang w:val="uk-UA"/>
              </w:rPr>
              <w:t>Поточні трансферти на:</w:t>
            </w:r>
          </w:p>
        </w:tc>
        <w:tc>
          <w:tcPr>
            <w:tcW w:w="843" w:type="dxa"/>
          </w:tcPr>
          <w:p w:rsidR="00387221" w:rsidRPr="00A76418" w:rsidRDefault="00387221" w:rsidP="00B739A9">
            <w:pPr>
              <w:jc w:val="center"/>
              <w:rPr>
                <w:rFonts w:ascii="Times New Roman" w:hAnsi="Times New Roman"/>
                <w:i/>
                <w:sz w:val="20"/>
                <w:szCs w:val="20"/>
              </w:rPr>
            </w:pPr>
          </w:p>
        </w:tc>
        <w:tc>
          <w:tcPr>
            <w:tcW w:w="2657" w:type="dxa"/>
          </w:tcPr>
          <w:p w:rsidR="00387221" w:rsidRPr="00A76418" w:rsidRDefault="00387221" w:rsidP="00B739A9">
            <w:pPr>
              <w:jc w:val="center"/>
              <w:rPr>
                <w:rFonts w:ascii="Times New Roman" w:hAnsi="Times New Roman"/>
                <w:i/>
                <w:sz w:val="20"/>
                <w:szCs w:val="20"/>
              </w:rPr>
            </w:pPr>
          </w:p>
        </w:tc>
        <w:tc>
          <w:tcPr>
            <w:tcW w:w="1094" w:type="dxa"/>
          </w:tcPr>
          <w:p w:rsidR="00387221" w:rsidRPr="00A76418" w:rsidRDefault="00387221" w:rsidP="00B739A9">
            <w:pPr>
              <w:tabs>
                <w:tab w:val="left" w:pos="2052"/>
              </w:tabs>
              <w:jc w:val="center"/>
              <w:rPr>
                <w:rFonts w:ascii="Times New Roman" w:hAnsi="Times New Roman"/>
                <w:i/>
                <w:sz w:val="20"/>
                <w:szCs w:val="20"/>
                <w:lang w:val="uk-UA"/>
              </w:rPr>
            </w:pPr>
            <w:r w:rsidRPr="00A76418">
              <w:rPr>
                <w:rFonts w:ascii="Times New Roman" w:hAnsi="Times New Roman"/>
                <w:i/>
                <w:sz w:val="20"/>
                <w:szCs w:val="20"/>
                <w:lang w:val="uk-UA"/>
              </w:rPr>
              <w:t>609251</w:t>
            </w:r>
          </w:p>
        </w:tc>
        <w:tc>
          <w:tcPr>
            <w:tcW w:w="1115" w:type="dxa"/>
          </w:tcPr>
          <w:p w:rsidR="00387221" w:rsidRPr="00A76418" w:rsidRDefault="00387221" w:rsidP="00B739A9">
            <w:pPr>
              <w:tabs>
                <w:tab w:val="left" w:pos="2052"/>
              </w:tabs>
              <w:jc w:val="center"/>
              <w:rPr>
                <w:rFonts w:ascii="Times New Roman" w:hAnsi="Times New Roman"/>
                <w:i/>
                <w:sz w:val="20"/>
                <w:szCs w:val="20"/>
              </w:rPr>
            </w:pPr>
          </w:p>
        </w:tc>
        <w:tc>
          <w:tcPr>
            <w:tcW w:w="880" w:type="dxa"/>
          </w:tcPr>
          <w:p w:rsidR="00387221" w:rsidRPr="00A76418" w:rsidRDefault="00387221" w:rsidP="00B739A9">
            <w:pPr>
              <w:tabs>
                <w:tab w:val="left" w:pos="2052"/>
              </w:tabs>
              <w:jc w:val="center"/>
              <w:rPr>
                <w:rFonts w:ascii="Times New Roman" w:hAnsi="Times New Roman"/>
                <w:i/>
                <w:sz w:val="20"/>
                <w:szCs w:val="20"/>
              </w:rPr>
            </w:pPr>
          </w:p>
        </w:tc>
        <w:tc>
          <w:tcPr>
            <w:tcW w:w="940" w:type="dxa"/>
            <w:gridSpan w:val="2"/>
          </w:tcPr>
          <w:p w:rsidR="00387221" w:rsidRPr="00A76418" w:rsidRDefault="00387221" w:rsidP="00B739A9">
            <w:pPr>
              <w:tabs>
                <w:tab w:val="left" w:pos="2052"/>
              </w:tabs>
              <w:jc w:val="center"/>
              <w:rPr>
                <w:rFonts w:ascii="Times New Roman" w:hAnsi="Times New Roman"/>
                <w:i/>
                <w:sz w:val="20"/>
                <w:szCs w:val="20"/>
                <w:lang w:val="uk-UA"/>
              </w:rPr>
            </w:pPr>
            <w:r w:rsidRPr="00A76418">
              <w:rPr>
                <w:rFonts w:ascii="Times New Roman" w:hAnsi="Times New Roman"/>
                <w:i/>
                <w:sz w:val="20"/>
                <w:szCs w:val="20"/>
                <w:lang w:val="uk-UA"/>
              </w:rPr>
              <w:t>455375</w:t>
            </w:r>
          </w:p>
        </w:tc>
        <w:tc>
          <w:tcPr>
            <w:tcW w:w="1418" w:type="dxa"/>
            <w:gridSpan w:val="2"/>
          </w:tcPr>
          <w:p w:rsidR="00387221" w:rsidRPr="00A76418" w:rsidRDefault="00387221" w:rsidP="00B739A9">
            <w:pPr>
              <w:tabs>
                <w:tab w:val="left" w:pos="2052"/>
              </w:tabs>
              <w:jc w:val="center"/>
              <w:rPr>
                <w:rFonts w:ascii="Times New Roman" w:hAnsi="Times New Roman"/>
                <w:i/>
                <w:sz w:val="20"/>
                <w:szCs w:val="20"/>
                <w:lang w:val="uk-UA"/>
              </w:rPr>
            </w:pPr>
            <w:r w:rsidRPr="00A76418">
              <w:rPr>
                <w:rFonts w:ascii="Times New Roman" w:hAnsi="Times New Roman"/>
                <w:i/>
                <w:sz w:val="20"/>
                <w:szCs w:val="20"/>
                <w:lang w:val="uk-UA"/>
              </w:rPr>
              <w:t>153876</w:t>
            </w: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846"/>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 xml:space="preserve">Придбання гідравлічної частини PLP </w:t>
            </w:r>
            <w:r w:rsidRPr="007550E4">
              <w:rPr>
                <w:rFonts w:ascii="Times New Roman" w:hAnsi="Times New Roman"/>
                <w:sz w:val="20"/>
                <w:szCs w:val="20"/>
                <w:lang w:val="uk-UA"/>
              </w:rPr>
              <w:t xml:space="preserve"> 630/17</w:t>
            </w:r>
            <w:r w:rsidRPr="007550E4">
              <w:rPr>
                <w:rFonts w:ascii="Times New Roman" w:hAnsi="Times New Roman"/>
                <w:sz w:val="20"/>
                <w:szCs w:val="20"/>
              </w:rPr>
              <w:t xml:space="preserve"> ДК 021: 15-42120000-6 (насоси та компресори)</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КП «Венеція»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40000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p>
        </w:tc>
        <w:tc>
          <w:tcPr>
            <w:tcW w:w="1418" w:type="dxa"/>
            <w:gridSpan w:val="2"/>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40000</w:t>
            </w: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846"/>
        </w:trPr>
        <w:tc>
          <w:tcPr>
            <w:tcW w:w="709" w:type="dxa"/>
            <w:gridSpan w:val="2"/>
          </w:tcPr>
          <w:p w:rsidR="00387221" w:rsidRPr="007550E4" w:rsidRDefault="00387221" w:rsidP="00B739A9">
            <w:pPr>
              <w:jc w:val="center"/>
              <w:rPr>
                <w:rFonts w:ascii="Times New Roman" w:hAnsi="Times New Roman"/>
                <w:sz w:val="20"/>
                <w:szCs w:val="20"/>
                <w:lang w:val="uk-UA"/>
              </w:rPr>
            </w:pPr>
          </w:p>
        </w:tc>
        <w:tc>
          <w:tcPr>
            <w:tcW w:w="4751" w:type="dxa"/>
          </w:tcPr>
          <w:p w:rsidR="00387221" w:rsidRPr="007550E4" w:rsidRDefault="00387221" w:rsidP="00B739A9">
            <w:pPr>
              <w:spacing w:after="0" w:line="240" w:lineRule="atLeast"/>
              <w:rPr>
                <w:rFonts w:ascii="Times New Roman" w:hAnsi="Times New Roman"/>
                <w:sz w:val="20"/>
                <w:szCs w:val="20"/>
                <w:lang w:val="uk-UA"/>
              </w:rPr>
            </w:pPr>
            <w:r w:rsidRPr="007550E4">
              <w:rPr>
                <w:rFonts w:ascii="Times New Roman" w:hAnsi="Times New Roman"/>
                <w:sz w:val="20"/>
                <w:szCs w:val="20"/>
              </w:rPr>
              <w:t xml:space="preserve">Придбання двигуна до насосу HPL </w:t>
            </w:r>
            <w:r w:rsidRPr="007550E4">
              <w:rPr>
                <w:rFonts w:ascii="Times New Roman" w:hAnsi="Times New Roman"/>
                <w:sz w:val="20"/>
                <w:szCs w:val="20"/>
                <w:lang w:val="uk-UA"/>
              </w:rPr>
              <w:t>617/2А-8</w:t>
            </w:r>
            <w:r w:rsidRPr="007550E4">
              <w:rPr>
                <w:rFonts w:ascii="Times New Roman" w:hAnsi="Times New Roman"/>
                <w:sz w:val="20"/>
                <w:szCs w:val="20"/>
              </w:rPr>
              <w:t xml:space="preserve">, </w:t>
            </w:r>
            <w:r w:rsidRPr="007550E4">
              <w:rPr>
                <w:rFonts w:ascii="Times New Roman" w:hAnsi="Times New Roman"/>
                <w:sz w:val="20"/>
                <w:szCs w:val="20"/>
                <w:lang w:val="uk-UA"/>
              </w:rPr>
              <w:t>13 кВт</w:t>
            </w:r>
          </w:p>
          <w:p w:rsidR="00387221" w:rsidRPr="007550E4" w:rsidRDefault="00387221" w:rsidP="00B739A9">
            <w:pPr>
              <w:spacing w:after="0" w:line="240" w:lineRule="atLeast"/>
              <w:rPr>
                <w:rFonts w:ascii="Times New Roman" w:hAnsi="Times New Roman"/>
                <w:sz w:val="20"/>
                <w:szCs w:val="20"/>
              </w:rPr>
            </w:pPr>
            <w:r w:rsidRPr="007550E4">
              <w:rPr>
                <w:rFonts w:ascii="Times New Roman" w:hAnsi="Times New Roman"/>
                <w:sz w:val="20"/>
                <w:szCs w:val="20"/>
              </w:rPr>
              <w:t xml:space="preserve"> ДК 021: 15-31110000-0 (електродвигуни)</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КП «Венеція» Молочанської міської ради</w:t>
            </w:r>
          </w:p>
        </w:tc>
        <w:tc>
          <w:tcPr>
            <w:tcW w:w="1094"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35000</w:t>
            </w:r>
          </w:p>
        </w:tc>
        <w:tc>
          <w:tcPr>
            <w:tcW w:w="1115" w:type="dxa"/>
          </w:tcPr>
          <w:p w:rsidR="00387221" w:rsidRPr="007550E4" w:rsidRDefault="00387221" w:rsidP="00B739A9">
            <w:pPr>
              <w:jc w:val="center"/>
              <w:rPr>
                <w:rFonts w:ascii="Times New Roman" w:hAnsi="Times New Roman"/>
                <w:sz w:val="20"/>
                <w:szCs w:val="20"/>
              </w:rPr>
            </w:pPr>
          </w:p>
        </w:tc>
        <w:tc>
          <w:tcPr>
            <w:tcW w:w="880" w:type="dxa"/>
          </w:tcPr>
          <w:p w:rsidR="00387221" w:rsidRPr="007550E4" w:rsidRDefault="00387221" w:rsidP="00B739A9">
            <w:pPr>
              <w:jc w:val="center"/>
              <w:rPr>
                <w:rFonts w:ascii="Times New Roman" w:hAnsi="Times New Roman"/>
                <w:sz w:val="20"/>
                <w:szCs w:val="20"/>
              </w:rPr>
            </w:pPr>
          </w:p>
        </w:tc>
        <w:tc>
          <w:tcPr>
            <w:tcW w:w="940" w:type="dxa"/>
            <w:gridSpan w:val="2"/>
          </w:tcPr>
          <w:p w:rsidR="00387221" w:rsidRPr="007550E4" w:rsidRDefault="00387221" w:rsidP="00B739A9">
            <w:pPr>
              <w:jc w:val="center"/>
              <w:rPr>
                <w:rFonts w:ascii="Times New Roman" w:hAnsi="Times New Roman"/>
                <w:sz w:val="20"/>
                <w:szCs w:val="20"/>
              </w:rPr>
            </w:pPr>
          </w:p>
        </w:tc>
        <w:tc>
          <w:tcPr>
            <w:tcW w:w="1418" w:type="dxa"/>
            <w:gridSpan w:val="2"/>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35000</w:t>
            </w:r>
          </w:p>
        </w:tc>
        <w:tc>
          <w:tcPr>
            <w:tcW w:w="993" w:type="dxa"/>
          </w:tcPr>
          <w:p w:rsidR="00387221" w:rsidRPr="007550E4" w:rsidRDefault="00387221" w:rsidP="00B739A9">
            <w:pPr>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Виготовлення технічної документації на свердловину № 1927-ре</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КП «Венеція»</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9656</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9656</w:t>
            </w:r>
          </w:p>
        </w:tc>
        <w:tc>
          <w:tcPr>
            <w:tcW w:w="1418" w:type="dxa"/>
            <w:gridSpan w:val="2"/>
          </w:tcPr>
          <w:p w:rsidR="00387221" w:rsidRPr="007550E4" w:rsidRDefault="00387221" w:rsidP="00B739A9">
            <w:pPr>
              <w:tabs>
                <w:tab w:val="left" w:pos="2052"/>
              </w:tabs>
              <w:jc w:val="center"/>
              <w:rPr>
                <w:rFonts w:ascii="Times New Roman" w:hAnsi="Times New Roman"/>
                <w:sz w:val="20"/>
                <w:szCs w:val="20"/>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Розроблення та затвердження індивідуальних технологічних нормативів використання питної води по м. Молочанськ</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КП «Венеція»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49000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49000</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 xml:space="preserve">Ремонт асанізаторської машини </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КП «Венеція»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35193</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35193</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rPr>
            </w:pPr>
            <w:r w:rsidRPr="007550E4">
              <w:rPr>
                <w:rFonts w:ascii="Times New Roman" w:hAnsi="Times New Roman"/>
                <w:sz w:val="20"/>
                <w:szCs w:val="20"/>
              </w:rPr>
              <w:t>Послуги по приєднанню Молочанських свердловин до КП «Венеція»</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КП «Венеція»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000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000</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матеріалів для відновлення роботи свердловини  № 4 по вулиці Спартаківська, свердловини № 2 по вулиці Ціолковського та відновлення водопостачання по вулиці Шевченко</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КП «Венеція»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електричного обладнання та супутних товарів до електричного обладнання (пристрій керування та захисту двигуна ПОЛДАП-Н1-ПЧ/6)</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48876</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48876</w:t>
            </w: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100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електричної апарату для комутування та захисту електричних кіл (комунікаційна шафа з системою охолодження для монтажу пристрою керування ПОЛДАП-Н1-ПЧ/6)</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Поточний ремонт насосних агрегатів</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13900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13900</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Виготовлення проекту та технічних умов на свердловину № 1927-ре</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32803</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32803</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Оплата дозволу за спец водокористування</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18000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18000</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 xml:space="preserve">Послуги з проведення внутрішньо свердловинних робіт (поточний ремонт свердловини № </w:t>
            </w:r>
            <w:smartTag w:uri="urn:schemas-microsoft-com:office:smarttags" w:element="metricconverter">
              <w:smartTagPr>
                <w:attr w:name="ProductID" w:val="4 м"/>
              </w:smartTagPr>
              <w:r w:rsidRPr="007550E4">
                <w:rPr>
                  <w:rFonts w:ascii="Times New Roman" w:hAnsi="Times New Roman"/>
                  <w:sz w:val="20"/>
                  <w:szCs w:val="20"/>
                  <w:lang w:val="uk-UA"/>
                </w:rPr>
                <w:t>4 м</w:t>
              </w:r>
            </w:smartTag>
            <w:r w:rsidRPr="007550E4">
              <w:rPr>
                <w:rFonts w:ascii="Times New Roman" w:hAnsi="Times New Roman"/>
                <w:sz w:val="20"/>
                <w:szCs w:val="20"/>
                <w:lang w:val="uk-UA"/>
              </w:rPr>
              <w:t>. Молочанськ вулиця Ціолковського)</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278"/>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highlight w:val="yellow"/>
                <w:lang w:val="uk-UA"/>
              </w:rPr>
            </w:pPr>
            <w:r w:rsidRPr="007550E4">
              <w:rPr>
                <w:rFonts w:ascii="Times New Roman" w:hAnsi="Times New Roman"/>
                <w:sz w:val="20"/>
                <w:szCs w:val="20"/>
                <w:lang w:val="uk-UA"/>
              </w:rPr>
              <w:t>Експлуатавання систем водопостачання (відновлення дебіту свердловини м. Молочанськ вулиця  Ціолковського)</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Приєднання електроустановки замовника до електричних мереж ПАТ «Запоріжжяобленерго»</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52532</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52532</w:t>
            </w:r>
          </w:p>
        </w:tc>
        <w:tc>
          <w:tcPr>
            <w:tcW w:w="1418" w:type="dxa"/>
            <w:gridSpan w:val="2"/>
          </w:tcPr>
          <w:p w:rsidR="00387221" w:rsidRPr="007550E4" w:rsidRDefault="00387221" w:rsidP="00B739A9">
            <w:pPr>
              <w:tabs>
                <w:tab w:val="left" w:pos="2052"/>
              </w:tabs>
              <w:jc w:val="center"/>
              <w:rPr>
                <w:rFonts w:ascii="Times New Roman" w:hAnsi="Times New Roman"/>
                <w:sz w:val="20"/>
                <w:szCs w:val="20"/>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Послуги з проведення  внутрішньосверловинних робіт</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«Венеція»</w:t>
            </w:r>
          </w:p>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50000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50000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A76418" w:rsidTr="00B739A9">
        <w:trPr>
          <w:trHeight w:val="374"/>
        </w:trPr>
        <w:tc>
          <w:tcPr>
            <w:tcW w:w="709" w:type="dxa"/>
            <w:gridSpan w:val="2"/>
          </w:tcPr>
          <w:p w:rsidR="00387221" w:rsidRPr="00851231"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Виклик інженера ТА, перевірка лічильника на свердловині</w:t>
            </w:r>
          </w:p>
        </w:tc>
        <w:tc>
          <w:tcPr>
            <w:tcW w:w="843" w:type="dxa"/>
          </w:tcPr>
          <w:p w:rsidR="00387221" w:rsidRPr="00A76418" w:rsidRDefault="00387221" w:rsidP="00FB41B2">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«Венеція»</w:t>
            </w:r>
          </w:p>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1939</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1939</w:t>
            </w:r>
          </w:p>
        </w:tc>
        <w:tc>
          <w:tcPr>
            <w:tcW w:w="1418" w:type="dxa"/>
            <w:gridSpan w:val="2"/>
          </w:tcPr>
          <w:p w:rsidR="00387221" w:rsidRPr="00A76418" w:rsidRDefault="00387221" w:rsidP="00B739A9">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B739A9">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Виклик інженера ТА, перевірка лічильника на свердловині</w:t>
            </w:r>
          </w:p>
        </w:tc>
        <w:tc>
          <w:tcPr>
            <w:tcW w:w="843" w:type="dxa"/>
          </w:tcPr>
          <w:p w:rsidR="00387221" w:rsidRPr="00A76418" w:rsidRDefault="00387221" w:rsidP="00FB41B2">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«Венеція»</w:t>
            </w:r>
          </w:p>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5567</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5567</w:t>
            </w:r>
          </w:p>
        </w:tc>
        <w:tc>
          <w:tcPr>
            <w:tcW w:w="1418" w:type="dxa"/>
            <w:gridSpan w:val="2"/>
          </w:tcPr>
          <w:p w:rsidR="00387221" w:rsidRPr="00A76418" w:rsidRDefault="00387221" w:rsidP="00B739A9">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B739A9">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Придбання запчастин до комунальної техніки</w:t>
            </w:r>
          </w:p>
        </w:tc>
        <w:tc>
          <w:tcPr>
            <w:tcW w:w="843" w:type="dxa"/>
          </w:tcPr>
          <w:p w:rsidR="00387221" w:rsidRPr="00A76418" w:rsidRDefault="00387221" w:rsidP="00FB41B2">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«Венеція»</w:t>
            </w:r>
          </w:p>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52980</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52980</w:t>
            </w:r>
          </w:p>
        </w:tc>
        <w:tc>
          <w:tcPr>
            <w:tcW w:w="1418" w:type="dxa"/>
            <w:gridSpan w:val="2"/>
          </w:tcPr>
          <w:p w:rsidR="00387221" w:rsidRPr="00A76418" w:rsidRDefault="00387221" w:rsidP="00B739A9">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B739A9">
        <w:trPr>
          <w:trHeight w:val="339"/>
        </w:trPr>
        <w:tc>
          <w:tcPr>
            <w:tcW w:w="15400" w:type="dxa"/>
            <w:gridSpan w:val="13"/>
          </w:tcPr>
          <w:p w:rsidR="00387221" w:rsidRPr="00A76418" w:rsidRDefault="00387221" w:rsidP="00B739A9">
            <w:pPr>
              <w:tabs>
                <w:tab w:val="left" w:pos="2052"/>
              </w:tabs>
              <w:jc w:val="center"/>
              <w:rPr>
                <w:rFonts w:ascii="Times New Roman" w:hAnsi="Times New Roman"/>
                <w:b/>
                <w:sz w:val="20"/>
                <w:szCs w:val="20"/>
                <w:lang w:val="uk-UA"/>
              </w:rPr>
            </w:pPr>
            <w:r w:rsidRPr="00A76418">
              <w:rPr>
                <w:rFonts w:ascii="Times New Roman" w:hAnsi="Times New Roman"/>
                <w:b/>
                <w:sz w:val="20"/>
                <w:szCs w:val="20"/>
                <w:lang w:val="uk-UA"/>
              </w:rPr>
              <w:t>КП «Славутич» Молочанської міської ради</w:t>
            </w:r>
          </w:p>
        </w:tc>
      </w:tr>
      <w:tr w:rsidR="00387221" w:rsidRPr="007550E4" w:rsidTr="00B739A9">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1.4</w:t>
            </w: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i/>
                <w:sz w:val="20"/>
                <w:szCs w:val="20"/>
                <w:lang w:val="uk-UA"/>
              </w:rPr>
              <w:t>Поточні та капітальні трансферти на:</w:t>
            </w:r>
          </w:p>
        </w:tc>
        <w:tc>
          <w:tcPr>
            <w:tcW w:w="843" w:type="dxa"/>
          </w:tcPr>
          <w:p w:rsidR="00387221" w:rsidRPr="00A76418" w:rsidRDefault="00387221" w:rsidP="00B739A9">
            <w:pPr>
              <w:jc w:val="center"/>
              <w:rPr>
                <w:rFonts w:ascii="Times New Roman" w:hAnsi="Times New Roman"/>
                <w:sz w:val="20"/>
                <w:szCs w:val="20"/>
                <w:lang w:val="uk-UA"/>
              </w:rPr>
            </w:pPr>
          </w:p>
        </w:tc>
        <w:tc>
          <w:tcPr>
            <w:tcW w:w="2657" w:type="dxa"/>
          </w:tcPr>
          <w:p w:rsidR="00387221" w:rsidRPr="00A76418" w:rsidRDefault="00387221" w:rsidP="00B739A9">
            <w:pPr>
              <w:jc w:val="center"/>
              <w:rPr>
                <w:rFonts w:ascii="Times New Roman" w:hAnsi="Times New Roman"/>
                <w:sz w:val="20"/>
                <w:szCs w:val="20"/>
                <w:lang w:val="uk-UA"/>
              </w:rPr>
            </w:pPr>
          </w:p>
        </w:tc>
        <w:tc>
          <w:tcPr>
            <w:tcW w:w="1094" w:type="dxa"/>
          </w:tcPr>
          <w:p w:rsidR="00387221" w:rsidRPr="00A76418" w:rsidRDefault="00387221" w:rsidP="0024343A">
            <w:pPr>
              <w:tabs>
                <w:tab w:val="left" w:pos="2052"/>
              </w:tabs>
              <w:jc w:val="center"/>
              <w:rPr>
                <w:rFonts w:ascii="Times New Roman" w:hAnsi="Times New Roman"/>
                <w:i/>
                <w:sz w:val="20"/>
                <w:szCs w:val="20"/>
                <w:lang w:val="uk-UA"/>
              </w:rPr>
            </w:pPr>
            <w:r w:rsidRPr="00A76418">
              <w:rPr>
                <w:rFonts w:ascii="Times New Roman" w:hAnsi="Times New Roman"/>
                <w:i/>
                <w:sz w:val="20"/>
                <w:szCs w:val="20"/>
                <w:lang w:val="uk-UA"/>
              </w:rPr>
              <w:t>2</w:t>
            </w:r>
            <w:r>
              <w:rPr>
                <w:rFonts w:ascii="Times New Roman" w:hAnsi="Times New Roman"/>
                <w:i/>
                <w:sz w:val="20"/>
                <w:szCs w:val="20"/>
                <w:lang w:val="uk-UA"/>
              </w:rPr>
              <w:t>70756</w:t>
            </w:r>
          </w:p>
        </w:tc>
        <w:tc>
          <w:tcPr>
            <w:tcW w:w="1115" w:type="dxa"/>
          </w:tcPr>
          <w:p w:rsidR="00387221" w:rsidRPr="00A76418" w:rsidRDefault="00387221" w:rsidP="00B739A9">
            <w:pPr>
              <w:tabs>
                <w:tab w:val="left" w:pos="2052"/>
              </w:tabs>
              <w:jc w:val="center"/>
              <w:rPr>
                <w:rFonts w:ascii="Times New Roman" w:hAnsi="Times New Roman"/>
                <w:i/>
                <w:sz w:val="20"/>
                <w:szCs w:val="20"/>
              </w:rPr>
            </w:pPr>
          </w:p>
        </w:tc>
        <w:tc>
          <w:tcPr>
            <w:tcW w:w="880" w:type="dxa"/>
          </w:tcPr>
          <w:p w:rsidR="00387221" w:rsidRPr="00A76418" w:rsidRDefault="00387221" w:rsidP="00B739A9">
            <w:pPr>
              <w:tabs>
                <w:tab w:val="left" w:pos="2052"/>
              </w:tabs>
              <w:jc w:val="center"/>
              <w:rPr>
                <w:rFonts w:ascii="Times New Roman" w:hAnsi="Times New Roman"/>
                <w:i/>
                <w:sz w:val="20"/>
                <w:szCs w:val="20"/>
              </w:rPr>
            </w:pPr>
          </w:p>
        </w:tc>
        <w:tc>
          <w:tcPr>
            <w:tcW w:w="940" w:type="dxa"/>
            <w:gridSpan w:val="2"/>
          </w:tcPr>
          <w:p w:rsidR="00387221" w:rsidRPr="00A76418" w:rsidRDefault="00387221" w:rsidP="0024343A">
            <w:pPr>
              <w:tabs>
                <w:tab w:val="left" w:pos="2052"/>
              </w:tabs>
              <w:jc w:val="center"/>
              <w:rPr>
                <w:rFonts w:ascii="Times New Roman" w:hAnsi="Times New Roman"/>
                <w:i/>
                <w:sz w:val="20"/>
                <w:szCs w:val="20"/>
                <w:lang w:val="uk-UA"/>
              </w:rPr>
            </w:pPr>
            <w:r w:rsidRPr="00A76418">
              <w:rPr>
                <w:rFonts w:ascii="Times New Roman" w:hAnsi="Times New Roman"/>
                <w:i/>
                <w:sz w:val="20"/>
                <w:szCs w:val="20"/>
                <w:lang w:val="uk-UA"/>
              </w:rPr>
              <w:t>23</w:t>
            </w:r>
            <w:r>
              <w:rPr>
                <w:rFonts w:ascii="Times New Roman" w:hAnsi="Times New Roman"/>
                <w:i/>
                <w:sz w:val="20"/>
                <w:szCs w:val="20"/>
                <w:lang w:val="uk-UA"/>
              </w:rPr>
              <w:t>8</w:t>
            </w:r>
            <w:r w:rsidRPr="00A76418">
              <w:rPr>
                <w:rFonts w:ascii="Times New Roman" w:hAnsi="Times New Roman"/>
                <w:i/>
                <w:sz w:val="20"/>
                <w:szCs w:val="20"/>
                <w:lang w:val="uk-UA"/>
              </w:rPr>
              <w:t>756</w:t>
            </w:r>
          </w:p>
        </w:tc>
        <w:tc>
          <w:tcPr>
            <w:tcW w:w="1418" w:type="dxa"/>
            <w:gridSpan w:val="2"/>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32000</w:t>
            </w: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Виготовлення дозволу на спец водокористування на 2021-2026 року КП «Славутич»</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14000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rPr>
            </w:pPr>
            <w:r w:rsidRPr="007550E4">
              <w:rPr>
                <w:rFonts w:ascii="Times New Roman" w:hAnsi="Times New Roman"/>
                <w:sz w:val="20"/>
                <w:szCs w:val="20"/>
              </w:rPr>
              <w:t>14000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rPr>
              <w:t>Поточний ремонт водопровідної мережі</w:t>
            </w:r>
            <w:r w:rsidRPr="007550E4">
              <w:rPr>
                <w:rFonts w:ascii="Times New Roman" w:hAnsi="Times New Roman"/>
                <w:sz w:val="20"/>
                <w:szCs w:val="20"/>
                <w:lang w:val="uk-UA"/>
              </w:rPr>
              <w:t xml:space="preserve"> с. Курушани</w:t>
            </w:r>
          </w:p>
        </w:tc>
        <w:tc>
          <w:tcPr>
            <w:tcW w:w="843"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387221" w:rsidRPr="007550E4" w:rsidRDefault="00387221" w:rsidP="00B739A9">
            <w:pPr>
              <w:jc w:val="center"/>
              <w:rPr>
                <w:rFonts w:ascii="Times New Roman" w:hAnsi="Times New Roman"/>
                <w:sz w:val="20"/>
                <w:szCs w:val="20"/>
              </w:rPr>
            </w:pPr>
            <w:r w:rsidRPr="007550E4">
              <w:rPr>
                <w:rFonts w:ascii="Times New Roman" w:hAnsi="Times New Roman"/>
                <w:sz w:val="20"/>
                <w:szCs w:val="20"/>
                <w:lang w:val="uk-UA"/>
              </w:rPr>
              <w:t xml:space="preserve">КП «Славутич» </w:t>
            </w:r>
            <w:r w:rsidRPr="007550E4">
              <w:rPr>
                <w:rFonts w:ascii="Times New Roman" w:hAnsi="Times New Roman"/>
                <w:sz w:val="20"/>
                <w:szCs w:val="20"/>
              </w:rPr>
              <w:t>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34000</w:t>
            </w:r>
          </w:p>
        </w:tc>
        <w:tc>
          <w:tcPr>
            <w:tcW w:w="1115" w:type="dxa"/>
          </w:tcPr>
          <w:p w:rsidR="00387221" w:rsidRPr="007550E4" w:rsidRDefault="00387221" w:rsidP="00B739A9">
            <w:pPr>
              <w:tabs>
                <w:tab w:val="left" w:pos="2052"/>
              </w:tabs>
              <w:jc w:val="center"/>
              <w:rPr>
                <w:rFonts w:ascii="Times New Roman" w:hAnsi="Times New Roman"/>
                <w:sz w:val="20"/>
                <w:szCs w:val="20"/>
              </w:rPr>
            </w:pPr>
          </w:p>
        </w:tc>
        <w:tc>
          <w:tcPr>
            <w:tcW w:w="880" w:type="dxa"/>
          </w:tcPr>
          <w:p w:rsidR="00387221" w:rsidRPr="007550E4" w:rsidRDefault="00387221" w:rsidP="00B739A9">
            <w:pPr>
              <w:tabs>
                <w:tab w:val="left" w:pos="2052"/>
              </w:tabs>
              <w:jc w:val="center"/>
              <w:rPr>
                <w:rFonts w:ascii="Times New Roman" w:hAnsi="Times New Roman"/>
                <w:sz w:val="20"/>
                <w:szCs w:val="20"/>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34000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Погашення заборгованості за електроенергію по КП «Славутич»</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124496</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124496</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Поточний ремонт насосних агрегатів</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38260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38260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sidRPr="007550E4">
              <w:rPr>
                <w:rFonts w:ascii="Times New Roman" w:hAnsi="Times New Roman"/>
                <w:sz w:val="20"/>
                <w:szCs w:val="20"/>
                <w:lang w:val="uk-UA"/>
              </w:rPr>
              <w:t>Придбання насосних агрегатів б/у</w:t>
            </w:r>
          </w:p>
        </w:tc>
        <w:tc>
          <w:tcPr>
            <w:tcW w:w="843" w:type="dxa"/>
          </w:tcPr>
          <w:p w:rsidR="00387221" w:rsidRPr="007550E4" w:rsidRDefault="00387221" w:rsidP="00B739A9">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B739A9">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22000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sidRPr="007550E4">
              <w:rPr>
                <w:rFonts w:ascii="Times New Roman" w:hAnsi="Times New Roman"/>
                <w:sz w:val="20"/>
                <w:szCs w:val="20"/>
                <w:lang w:val="uk-UA"/>
              </w:rPr>
              <w:t>22000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7550E4" w:rsidTr="00B739A9">
        <w:trPr>
          <w:trHeight w:val="374"/>
        </w:trPr>
        <w:tc>
          <w:tcPr>
            <w:tcW w:w="709" w:type="dxa"/>
            <w:gridSpan w:val="2"/>
          </w:tcPr>
          <w:p w:rsidR="00387221" w:rsidRPr="007550E4" w:rsidRDefault="00387221" w:rsidP="00B739A9">
            <w:pPr>
              <w:jc w:val="center"/>
              <w:rPr>
                <w:rFonts w:ascii="Times New Roman" w:hAnsi="Times New Roman"/>
                <w:sz w:val="20"/>
                <w:szCs w:val="20"/>
                <w:highlight w:val="yellow"/>
                <w:lang w:val="uk-UA"/>
              </w:rPr>
            </w:pPr>
          </w:p>
        </w:tc>
        <w:tc>
          <w:tcPr>
            <w:tcW w:w="4751" w:type="dxa"/>
          </w:tcPr>
          <w:p w:rsidR="00387221" w:rsidRPr="007550E4" w:rsidRDefault="00387221" w:rsidP="00B739A9">
            <w:pPr>
              <w:tabs>
                <w:tab w:val="left" w:pos="2052"/>
              </w:tabs>
              <w:rPr>
                <w:rFonts w:ascii="Times New Roman" w:hAnsi="Times New Roman"/>
                <w:sz w:val="20"/>
                <w:szCs w:val="20"/>
                <w:lang w:val="uk-UA"/>
              </w:rPr>
            </w:pPr>
            <w:r>
              <w:rPr>
                <w:rFonts w:ascii="Times New Roman" w:hAnsi="Times New Roman"/>
                <w:sz w:val="20"/>
                <w:szCs w:val="20"/>
                <w:lang w:val="uk-UA"/>
              </w:rPr>
              <w:t>Придбання глибиновимірювача</w:t>
            </w:r>
          </w:p>
        </w:tc>
        <w:tc>
          <w:tcPr>
            <w:tcW w:w="843" w:type="dxa"/>
          </w:tcPr>
          <w:p w:rsidR="00387221" w:rsidRPr="007550E4" w:rsidRDefault="00387221" w:rsidP="00AD0E7C">
            <w:pPr>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387221" w:rsidRPr="007550E4" w:rsidRDefault="00387221" w:rsidP="00AD0E7C">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387221" w:rsidRPr="007550E4" w:rsidRDefault="00387221" w:rsidP="00B739A9">
            <w:pPr>
              <w:tabs>
                <w:tab w:val="left" w:pos="2052"/>
              </w:tabs>
              <w:jc w:val="center"/>
              <w:rPr>
                <w:rFonts w:ascii="Times New Roman" w:hAnsi="Times New Roman"/>
                <w:sz w:val="20"/>
                <w:szCs w:val="20"/>
                <w:lang w:val="uk-UA"/>
              </w:rPr>
            </w:pPr>
            <w:r>
              <w:rPr>
                <w:rFonts w:ascii="Times New Roman" w:hAnsi="Times New Roman"/>
                <w:sz w:val="20"/>
                <w:szCs w:val="20"/>
                <w:lang w:val="uk-UA"/>
              </w:rPr>
              <w:t>6000</w:t>
            </w:r>
          </w:p>
        </w:tc>
        <w:tc>
          <w:tcPr>
            <w:tcW w:w="1115" w:type="dxa"/>
          </w:tcPr>
          <w:p w:rsidR="00387221" w:rsidRPr="007550E4" w:rsidRDefault="00387221" w:rsidP="00B739A9">
            <w:pPr>
              <w:tabs>
                <w:tab w:val="left" w:pos="2052"/>
              </w:tabs>
              <w:jc w:val="center"/>
              <w:rPr>
                <w:rFonts w:ascii="Times New Roman" w:hAnsi="Times New Roman"/>
                <w:sz w:val="20"/>
                <w:szCs w:val="20"/>
                <w:lang w:val="uk-UA"/>
              </w:rPr>
            </w:pPr>
          </w:p>
        </w:tc>
        <w:tc>
          <w:tcPr>
            <w:tcW w:w="880" w:type="dxa"/>
          </w:tcPr>
          <w:p w:rsidR="00387221" w:rsidRPr="007550E4"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7550E4" w:rsidRDefault="00387221" w:rsidP="00B739A9">
            <w:pPr>
              <w:tabs>
                <w:tab w:val="left" w:pos="2052"/>
              </w:tabs>
              <w:jc w:val="center"/>
              <w:rPr>
                <w:rFonts w:ascii="Times New Roman" w:hAnsi="Times New Roman"/>
                <w:sz w:val="20"/>
                <w:szCs w:val="20"/>
                <w:lang w:val="uk-UA"/>
              </w:rPr>
            </w:pPr>
            <w:r>
              <w:rPr>
                <w:rFonts w:ascii="Times New Roman" w:hAnsi="Times New Roman"/>
                <w:sz w:val="20"/>
                <w:szCs w:val="20"/>
                <w:lang w:val="uk-UA"/>
              </w:rPr>
              <w:t>6000</w:t>
            </w:r>
          </w:p>
        </w:tc>
        <w:tc>
          <w:tcPr>
            <w:tcW w:w="1418" w:type="dxa"/>
            <w:gridSpan w:val="2"/>
          </w:tcPr>
          <w:p w:rsidR="00387221" w:rsidRPr="007550E4" w:rsidRDefault="00387221" w:rsidP="00B739A9">
            <w:pPr>
              <w:tabs>
                <w:tab w:val="left" w:pos="2052"/>
              </w:tabs>
              <w:jc w:val="center"/>
              <w:rPr>
                <w:rFonts w:ascii="Times New Roman" w:hAnsi="Times New Roman"/>
                <w:sz w:val="20"/>
                <w:szCs w:val="20"/>
                <w:highlight w:val="yellow"/>
                <w:lang w:val="uk-UA"/>
              </w:rPr>
            </w:pPr>
          </w:p>
        </w:tc>
        <w:tc>
          <w:tcPr>
            <w:tcW w:w="993" w:type="dxa"/>
          </w:tcPr>
          <w:p w:rsidR="00387221" w:rsidRPr="007550E4" w:rsidRDefault="00387221" w:rsidP="00B739A9">
            <w:pPr>
              <w:tabs>
                <w:tab w:val="left" w:pos="2052"/>
              </w:tabs>
              <w:jc w:val="center"/>
              <w:rPr>
                <w:rFonts w:ascii="Times New Roman" w:hAnsi="Times New Roman"/>
                <w:sz w:val="20"/>
                <w:szCs w:val="20"/>
                <w:highlight w:val="yellow"/>
                <w:lang w:val="uk-UA"/>
              </w:rPr>
            </w:pPr>
          </w:p>
        </w:tc>
      </w:tr>
      <w:tr w:rsidR="00387221" w:rsidRPr="00A76418" w:rsidTr="00B739A9">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Придбання двох насосів</w:t>
            </w:r>
          </w:p>
        </w:tc>
        <w:tc>
          <w:tcPr>
            <w:tcW w:w="843" w:type="dxa"/>
          </w:tcPr>
          <w:p w:rsidR="00387221" w:rsidRPr="00A76418" w:rsidRDefault="00387221" w:rsidP="00FB41B2">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32000</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40" w:type="dxa"/>
            <w:gridSpan w:val="2"/>
          </w:tcPr>
          <w:p w:rsidR="00387221" w:rsidRPr="00A76418" w:rsidRDefault="00387221" w:rsidP="00B739A9">
            <w:pPr>
              <w:tabs>
                <w:tab w:val="left" w:pos="2052"/>
              </w:tabs>
              <w:jc w:val="center"/>
              <w:rPr>
                <w:rFonts w:ascii="Times New Roman" w:hAnsi="Times New Roman"/>
                <w:sz w:val="20"/>
                <w:szCs w:val="20"/>
                <w:lang w:val="uk-UA"/>
              </w:rPr>
            </w:pPr>
          </w:p>
        </w:tc>
        <w:tc>
          <w:tcPr>
            <w:tcW w:w="1418" w:type="dxa"/>
            <w:gridSpan w:val="2"/>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32000</w:t>
            </w: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B739A9">
        <w:trPr>
          <w:trHeight w:val="374"/>
        </w:trPr>
        <w:tc>
          <w:tcPr>
            <w:tcW w:w="15400" w:type="dxa"/>
            <w:gridSpan w:val="13"/>
          </w:tcPr>
          <w:p w:rsidR="00387221" w:rsidRPr="00A76418" w:rsidRDefault="00387221" w:rsidP="00B739A9">
            <w:pPr>
              <w:tabs>
                <w:tab w:val="left" w:pos="2052"/>
              </w:tabs>
              <w:jc w:val="center"/>
              <w:rPr>
                <w:rFonts w:ascii="Times New Roman" w:hAnsi="Times New Roman"/>
                <w:b/>
                <w:sz w:val="20"/>
                <w:szCs w:val="20"/>
                <w:lang w:val="uk-UA"/>
              </w:rPr>
            </w:pPr>
            <w:r w:rsidRPr="00A76418">
              <w:rPr>
                <w:rFonts w:ascii="Times New Roman" w:hAnsi="Times New Roman"/>
                <w:b/>
                <w:sz w:val="20"/>
                <w:szCs w:val="20"/>
                <w:lang w:val="uk-UA"/>
              </w:rPr>
              <w:t>КП «Кірове» Молочанської міської ради</w:t>
            </w:r>
          </w:p>
        </w:tc>
      </w:tr>
      <w:tr w:rsidR="00387221" w:rsidRPr="00A76418" w:rsidTr="00E76BF0">
        <w:trPr>
          <w:trHeight w:val="262"/>
        </w:trPr>
        <w:tc>
          <w:tcPr>
            <w:tcW w:w="709" w:type="dxa"/>
            <w:gridSpan w:val="2"/>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w:t>
            </w: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i/>
                <w:sz w:val="20"/>
                <w:szCs w:val="20"/>
                <w:lang w:val="uk-UA"/>
              </w:rPr>
              <w:t>Поточні та капітальні трансферти на:</w:t>
            </w:r>
          </w:p>
        </w:tc>
        <w:tc>
          <w:tcPr>
            <w:tcW w:w="843" w:type="dxa"/>
          </w:tcPr>
          <w:p w:rsidR="00387221" w:rsidRPr="00A76418" w:rsidRDefault="00387221" w:rsidP="00B739A9">
            <w:pPr>
              <w:jc w:val="center"/>
              <w:rPr>
                <w:rFonts w:ascii="Times New Roman" w:hAnsi="Times New Roman"/>
                <w:sz w:val="20"/>
                <w:szCs w:val="20"/>
                <w:lang w:val="uk-UA"/>
              </w:rPr>
            </w:pPr>
          </w:p>
        </w:tc>
        <w:tc>
          <w:tcPr>
            <w:tcW w:w="2657" w:type="dxa"/>
          </w:tcPr>
          <w:p w:rsidR="00387221" w:rsidRPr="00A76418" w:rsidRDefault="00387221" w:rsidP="00B739A9">
            <w:pPr>
              <w:spacing w:after="0" w:line="240" w:lineRule="atLeast"/>
              <w:jc w:val="center"/>
              <w:rPr>
                <w:rFonts w:ascii="Times New Roman" w:hAnsi="Times New Roman"/>
                <w:sz w:val="20"/>
                <w:szCs w:val="20"/>
                <w:lang w:val="uk-UA"/>
              </w:rPr>
            </w:pP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Pr>
                <w:rFonts w:ascii="Times New Roman" w:hAnsi="Times New Roman"/>
                <w:sz w:val="20"/>
                <w:szCs w:val="20"/>
                <w:lang w:val="uk-UA"/>
              </w:rPr>
              <w:t>59713</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92" w:type="dxa"/>
            <w:gridSpan w:val="3"/>
          </w:tcPr>
          <w:p w:rsidR="00387221" w:rsidRPr="00A76418" w:rsidRDefault="00387221" w:rsidP="0024343A">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4</w:t>
            </w:r>
            <w:r>
              <w:rPr>
                <w:rFonts w:ascii="Times New Roman" w:hAnsi="Times New Roman"/>
                <w:sz w:val="20"/>
                <w:szCs w:val="20"/>
                <w:lang w:val="uk-UA"/>
              </w:rPr>
              <w:t>9213</w:t>
            </w:r>
          </w:p>
        </w:tc>
        <w:tc>
          <w:tcPr>
            <w:tcW w:w="1366"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10500</w:t>
            </w: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E76BF0">
        <w:trPr>
          <w:trHeight w:val="482"/>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Придбання матеріалів для ремонту водопроводу села Лагідне</w:t>
            </w:r>
          </w:p>
        </w:tc>
        <w:tc>
          <w:tcPr>
            <w:tcW w:w="843"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B739A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387221" w:rsidRPr="00A76418" w:rsidRDefault="00387221" w:rsidP="00B739A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1500</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92" w:type="dxa"/>
            <w:gridSpan w:val="3"/>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1500</w:t>
            </w:r>
          </w:p>
        </w:tc>
        <w:tc>
          <w:tcPr>
            <w:tcW w:w="1366" w:type="dxa"/>
          </w:tcPr>
          <w:p w:rsidR="00387221" w:rsidRPr="00A76418" w:rsidRDefault="00387221" w:rsidP="00B739A9">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E76BF0">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Поточний ремонт насосних агрегатів</w:t>
            </w:r>
          </w:p>
        </w:tc>
        <w:tc>
          <w:tcPr>
            <w:tcW w:w="843"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B739A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387221" w:rsidRPr="00A76418" w:rsidRDefault="00387221" w:rsidP="00B739A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15300</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92" w:type="dxa"/>
            <w:gridSpan w:val="3"/>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15300</w:t>
            </w:r>
          </w:p>
        </w:tc>
        <w:tc>
          <w:tcPr>
            <w:tcW w:w="1366" w:type="dxa"/>
          </w:tcPr>
          <w:p w:rsidR="00387221" w:rsidRPr="00A76418" w:rsidRDefault="00387221" w:rsidP="00B739A9">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E76BF0">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tabs>
                <w:tab w:val="left" w:pos="2052"/>
              </w:tabs>
              <w:rPr>
                <w:rFonts w:ascii="Times New Roman" w:hAnsi="Times New Roman"/>
                <w:sz w:val="20"/>
                <w:szCs w:val="20"/>
                <w:lang w:val="uk-UA"/>
              </w:rPr>
            </w:pPr>
            <w:r w:rsidRPr="00A76418">
              <w:rPr>
                <w:rFonts w:ascii="Times New Roman" w:hAnsi="Times New Roman"/>
                <w:sz w:val="20"/>
                <w:szCs w:val="20"/>
                <w:lang w:val="uk-UA"/>
              </w:rPr>
              <w:t>Погашення заборгованості за електроенергію</w:t>
            </w:r>
          </w:p>
        </w:tc>
        <w:tc>
          <w:tcPr>
            <w:tcW w:w="843"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B739A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387221" w:rsidRPr="00A76418" w:rsidRDefault="00387221" w:rsidP="00B739A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92" w:type="dxa"/>
            <w:gridSpan w:val="3"/>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366" w:type="dxa"/>
          </w:tcPr>
          <w:p w:rsidR="00387221" w:rsidRPr="00A76418" w:rsidRDefault="00387221" w:rsidP="00B739A9">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E76BF0">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1005F0">
            <w:pPr>
              <w:tabs>
                <w:tab w:val="left" w:pos="2052"/>
              </w:tabs>
              <w:rPr>
                <w:rFonts w:ascii="Times New Roman" w:hAnsi="Times New Roman"/>
                <w:sz w:val="20"/>
                <w:szCs w:val="20"/>
                <w:lang w:val="uk-UA"/>
              </w:rPr>
            </w:pPr>
            <w:r w:rsidRPr="00A76418">
              <w:rPr>
                <w:rFonts w:ascii="Times New Roman" w:hAnsi="Times New Roman"/>
                <w:sz w:val="20"/>
                <w:szCs w:val="20"/>
                <w:lang w:val="uk-UA"/>
              </w:rPr>
              <w:t>Придбання насосу на асенізаторську машину</w:t>
            </w:r>
          </w:p>
        </w:tc>
        <w:tc>
          <w:tcPr>
            <w:tcW w:w="843" w:type="dxa"/>
          </w:tcPr>
          <w:p w:rsidR="00387221" w:rsidRPr="00A76418" w:rsidRDefault="00387221" w:rsidP="00FB41B2">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387221" w:rsidRPr="00A76418" w:rsidRDefault="00387221" w:rsidP="00FB41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10500</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92" w:type="dxa"/>
            <w:gridSpan w:val="3"/>
          </w:tcPr>
          <w:p w:rsidR="00387221" w:rsidRPr="00A76418" w:rsidRDefault="00387221" w:rsidP="00B739A9">
            <w:pPr>
              <w:tabs>
                <w:tab w:val="left" w:pos="2052"/>
              </w:tabs>
              <w:jc w:val="center"/>
              <w:rPr>
                <w:rFonts w:ascii="Times New Roman" w:hAnsi="Times New Roman"/>
                <w:sz w:val="20"/>
                <w:szCs w:val="20"/>
                <w:lang w:val="uk-UA"/>
              </w:rPr>
            </w:pPr>
          </w:p>
        </w:tc>
        <w:tc>
          <w:tcPr>
            <w:tcW w:w="1366" w:type="dxa"/>
          </w:tcPr>
          <w:p w:rsidR="00387221" w:rsidRPr="00A76418" w:rsidRDefault="00387221" w:rsidP="001005F0">
            <w:pPr>
              <w:tabs>
                <w:tab w:val="left" w:pos="2052"/>
              </w:tabs>
              <w:jc w:val="center"/>
              <w:rPr>
                <w:rFonts w:ascii="Times New Roman" w:hAnsi="Times New Roman"/>
                <w:sz w:val="20"/>
                <w:szCs w:val="20"/>
                <w:lang w:val="uk-UA"/>
              </w:rPr>
            </w:pPr>
            <w:r w:rsidRPr="00A76418">
              <w:rPr>
                <w:rFonts w:ascii="Times New Roman" w:hAnsi="Times New Roman"/>
                <w:sz w:val="20"/>
                <w:szCs w:val="20"/>
                <w:lang w:val="uk-UA"/>
              </w:rPr>
              <w:t>10500</w:t>
            </w: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r w:rsidR="00387221" w:rsidRPr="00A76418" w:rsidTr="00E76BF0">
        <w:trPr>
          <w:trHeight w:val="374"/>
        </w:trPr>
        <w:tc>
          <w:tcPr>
            <w:tcW w:w="709" w:type="dxa"/>
            <w:gridSpan w:val="2"/>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1005F0">
            <w:pPr>
              <w:tabs>
                <w:tab w:val="left" w:pos="2052"/>
              </w:tabs>
              <w:rPr>
                <w:rFonts w:ascii="Times New Roman" w:hAnsi="Times New Roman"/>
                <w:sz w:val="20"/>
                <w:szCs w:val="20"/>
                <w:lang w:val="uk-UA"/>
              </w:rPr>
            </w:pPr>
            <w:r>
              <w:rPr>
                <w:rFonts w:ascii="Times New Roman" w:hAnsi="Times New Roman"/>
                <w:sz w:val="20"/>
                <w:szCs w:val="20"/>
                <w:lang w:val="uk-UA"/>
              </w:rPr>
              <w:t>Придбання акумуляторної батареї</w:t>
            </w:r>
          </w:p>
        </w:tc>
        <w:tc>
          <w:tcPr>
            <w:tcW w:w="843" w:type="dxa"/>
          </w:tcPr>
          <w:p w:rsidR="00387221" w:rsidRPr="00A76418" w:rsidRDefault="00387221" w:rsidP="00AD0E7C">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387221" w:rsidRPr="00A76418" w:rsidRDefault="00387221" w:rsidP="00AD0E7C">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387221" w:rsidRPr="00A76418" w:rsidRDefault="00387221" w:rsidP="00AD0E7C">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387221" w:rsidRPr="00A76418" w:rsidRDefault="00387221" w:rsidP="00B739A9">
            <w:pPr>
              <w:tabs>
                <w:tab w:val="left" w:pos="2052"/>
              </w:tabs>
              <w:jc w:val="center"/>
              <w:rPr>
                <w:rFonts w:ascii="Times New Roman" w:hAnsi="Times New Roman"/>
                <w:sz w:val="20"/>
                <w:szCs w:val="20"/>
                <w:lang w:val="uk-UA"/>
              </w:rPr>
            </w:pPr>
            <w:r>
              <w:rPr>
                <w:rFonts w:ascii="Times New Roman" w:hAnsi="Times New Roman"/>
                <w:sz w:val="20"/>
                <w:szCs w:val="20"/>
                <w:lang w:val="uk-UA"/>
              </w:rPr>
              <w:t>5413</w:t>
            </w:r>
          </w:p>
        </w:tc>
        <w:tc>
          <w:tcPr>
            <w:tcW w:w="1115" w:type="dxa"/>
          </w:tcPr>
          <w:p w:rsidR="00387221" w:rsidRPr="00A76418" w:rsidRDefault="00387221" w:rsidP="00B739A9">
            <w:pPr>
              <w:tabs>
                <w:tab w:val="left" w:pos="2052"/>
              </w:tabs>
              <w:jc w:val="center"/>
              <w:rPr>
                <w:rFonts w:ascii="Times New Roman" w:hAnsi="Times New Roman"/>
                <w:sz w:val="20"/>
                <w:szCs w:val="20"/>
                <w:lang w:val="uk-UA"/>
              </w:rPr>
            </w:pPr>
          </w:p>
        </w:tc>
        <w:tc>
          <w:tcPr>
            <w:tcW w:w="880" w:type="dxa"/>
          </w:tcPr>
          <w:p w:rsidR="00387221" w:rsidRPr="00A76418" w:rsidRDefault="00387221" w:rsidP="00B739A9">
            <w:pPr>
              <w:tabs>
                <w:tab w:val="left" w:pos="2052"/>
              </w:tabs>
              <w:jc w:val="center"/>
              <w:rPr>
                <w:rFonts w:ascii="Times New Roman" w:hAnsi="Times New Roman"/>
                <w:sz w:val="20"/>
                <w:szCs w:val="20"/>
                <w:lang w:val="uk-UA"/>
              </w:rPr>
            </w:pPr>
          </w:p>
        </w:tc>
        <w:tc>
          <w:tcPr>
            <w:tcW w:w="992" w:type="dxa"/>
            <w:gridSpan w:val="3"/>
          </w:tcPr>
          <w:p w:rsidR="00387221" w:rsidRPr="00A76418" w:rsidRDefault="00387221" w:rsidP="00B739A9">
            <w:pPr>
              <w:tabs>
                <w:tab w:val="left" w:pos="2052"/>
              </w:tabs>
              <w:jc w:val="center"/>
              <w:rPr>
                <w:rFonts w:ascii="Times New Roman" w:hAnsi="Times New Roman"/>
                <w:sz w:val="20"/>
                <w:szCs w:val="20"/>
                <w:lang w:val="uk-UA"/>
              </w:rPr>
            </w:pPr>
            <w:r>
              <w:rPr>
                <w:rFonts w:ascii="Times New Roman" w:hAnsi="Times New Roman"/>
                <w:sz w:val="20"/>
                <w:szCs w:val="20"/>
                <w:lang w:val="uk-UA"/>
              </w:rPr>
              <w:t>5413</w:t>
            </w:r>
          </w:p>
        </w:tc>
        <w:tc>
          <w:tcPr>
            <w:tcW w:w="1366" w:type="dxa"/>
          </w:tcPr>
          <w:p w:rsidR="00387221" w:rsidRPr="00A76418" w:rsidRDefault="00387221" w:rsidP="001005F0">
            <w:pPr>
              <w:tabs>
                <w:tab w:val="left" w:pos="2052"/>
              </w:tabs>
              <w:jc w:val="center"/>
              <w:rPr>
                <w:rFonts w:ascii="Times New Roman" w:hAnsi="Times New Roman"/>
                <w:sz w:val="20"/>
                <w:szCs w:val="20"/>
                <w:lang w:val="uk-UA"/>
              </w:rPr>
            </w:pPr>
          </w:p>
        </w:tc>
        <w:tc>
          <w:tcPr>
            <w:tcW w:w="993" w:type="dxa"/>
          </w:tcPr>
          <w:p w:rsidR="00387221" w:rsidRPr="00A76418" w:rsidRDefault="00387221" w:rsidP="00B739A9">
            <w:pPr>
              <w:tabs>
                <w:tab w:val="left" w:pos="2052"/>
              </w:tabs>
              <w:jc w:val="center"/>
              <w:rPr>
                <w:rFonts w:ascii="Times New Roman" w:hAnsi="Times New Roman"/>
                <w:sz w:val="20"/>
                <w:szCs w:val="20"/>
                <w:lang w:val="uk-UA"/>
              </w:rPr>
            </w:pPr>
          </w:p>
        </w:tc>
      </w:tr>
    </w:tbl>
    <w:p w:rsidR="00387221" w:rsidRPr="00A76418" w:rsidRDefault="00387221" w:rsidP="0035197F">
      <w:pPr>
        <w:tabs>
          <w:tab w:val="center" w:pos="5244"/>
          <w:tab w:val="left" w:pos="6435"/>
          <w:tab w:val="left" w:pos="8685"/>
          <w:tab w:val="left" w:pos="8955"/>
          <w:tab w:val="right" w:pos="10488"/>
        </w:tabs>
        <w:jc w:val="center"/>
        <w:rPr>
          <w:rFonts w:ascii="Times New Roman" w:hAnsi="Times New Roman"/>
          <w:b/>
          <w:sz w:val="20"/>
          <w:szCs w:val="20"/>
          <w:lang w:val="uk-UA"/>
        </w:rPr>
      </w:pPr>
      <w:r w:rsidRPr="00A76418">
        <w:rPr>
          <w:rFonts w:ascii="Times New Roman" w:hAnsi="Times New Roman"/>
          <w:b/>
          <w:sz w:val="20"/>
          <w:szCs w:val="20"/>
          <w:lang w:val="uk-UA"/>
        </w:rPr>
        <w:t>2. Організація благоустрою населених пунктів</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751"/>
        <w:gridCol w:w="851"/>
        <w:gridCol w:w="2649"/>
        <w:gridCol w:w="1134"/>
        <w:gridCol w:w="1106"/>
        <w:gridCol w:w="849"/>
        <w:gridCol w:w="992"/>
        <w:gridCol w:w="1379"/>
        <w:gridCol w:w="1031"/>
      </w:tblGrid>
      <w:tr w:rsidR="00387221" w:rsidRPr="00A76418" w:rsidTr="00E76BF0">
        <w:trPr>
          <w:trHeight w:val="1080"/>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w:t>
            </w: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color w:val="000000"/>
                <w:sz w:val="20"/>
                <w:szCs w:val="20"/>
                <w:lang w:val="uk-UA"/>
              </w:rPr>
              <w:t>Поліпшення та забезпечення  нале</w:t>
            </w:r>
            <w:r w:rsidRPr="00A76418">
              <w:rPr>
                <w:rFonts w:ascii="Times New Roman" w:hAnsi="Times New Roman"/>
                <w:color w:val="000000"/>
                <w:sz w:val="20"/>
                <w:szCs w:val="20"/>
              </w:rPr>
              <w:t>жних умов для обслуговування на належному рівні населених пунктів</w:t>
            </w:r>
            <w:r w:rsidRPr="00A76418">
              <w:rPr>
                <w:rFonts w:ascii="Times New Roman" w:hAnsi="Times New Roman"/>
                <w:color w:val="000000"/>
                <w:sz w:val="20"/>
                <w:szCs w:val="20"/>
                <w:lang w:val="uk-UA"/>
              </w:rPr>
              <w:t xml:space="preserve"> </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3817AB">
            <w:pPr>
              <w:jc w:val="center"/>
              <w:rPr>
                <w:rFonts w:ascii="Times New Roman" w:hAnsi="Times New Roman"/>
                <w:b/>
                <w:sz w:val="20"/>
                <w:szCs w:val="20"/>
                <w:lang w:val="uk-UA"/>
              </w:rPr>
            </w:pPr>
            <w:r w:rsidRPr="00A76418">
              <w:rPr>
                <w:rFonts w:ascii="Times New Roman" w:hAnsi="Times New Roman"/>
                <w:b/>
                <w:sz w:val="20"/>
                <w:szCs w:val="20"/>
                <w:lang w:val="uk-UA"/>
              </w:rPr>
              <w:t>10</w:t>
            </w:r>
            <w:r>
              <w:rPr>
                <w:rFonts w:ascii="Times New Roman" w:hAnsi="Times New Roman"/>
                <w:b/>
                <w:sz w:val="20"/>
                <w:szCs w:val="20"/>
                <w:lang w:val="uk-UA"/>
              </w:rPr>
              <w:t>20710</w:t>
            </w:r>
          </w:p>
        </w:tc>
        <w:tc>
          <w:tcPr>
            <w:tcW w:w="1106" w:type="dxa"/>
          </w:tcPr>
          <w:p w:rsidR="00387221" w:rsidRPr="00A76418" w:rsidRDefault="00387221" w:rsidP="00B739A9">
            <w:pPr>
              <w:jc w:val="center"/>
              <w:rPr>
                <w:rFonts w:ascii="Times New Roman" w:hAnsi="Times New Roman"/>
                <w:b/>
                <w:sz w:val="20"/>
                <w:szCs w:val="20"/>
              </w:rPr>
            </w:pPr>
          </w:p>
        </w:tc>
        <w:tc>
          <w:tcPr>
            <w:tcW w:w="849" w:type="dxa"/>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30000</w:t>
            </w:r>
          </w:p>
        </w:tc>
        <w:tc>
          <w:tcPr>
            <w:tcW w:w="992" w:type="dxa"/>
          </w:tcPr>
          <w:p w:rsidR="00387221" w:rsidRPr="00A76418" w:rsidRDefault="00387221" w:rsidP="00B739A9">
            <w:pPr>
              <w:jc w:val="center"/>
              <w:rPr>
                <w:rFonts w:ascii="Times New Roman" w:hAnsi="Times New Roman"/>
                <w:b/>
                <w:sz w:val="20"/>
                <w:szCs w:val="20"/>
                <w:lang w:val="uk-UA"/>
              </w:rPr>
            </w:pPr>
            <w:r>
              <w:rPr>
                <w:rFonts w:ascii="Times New Roman" w:hAnsi="Times New Roman"/>
                <w:b/>
                <w:sz w:val="20"/>
                <w:szCs w:val="20"/>
                <w:lang w:val="uk-UA"/>
              </w:rPr>
              <w:t>912710</w:t>
            </w:r>
          </w:p>
        </w:tc>
        <w:tc>
          <w:tcPr>
            <w:tcW w:w="1379" w:type="dxa"/>
          </w:tcPr>
          <w:p w:rsidR="00387221" w:rsidRPr="00A76418" w:rsidRDefault="00387221" w:rsidP="00B739A9">
            <w:pPr>
              <w:jc w:val="center"/>
              <w:rPr>
                <w:rFonts w:ascii="Times New Roman" w:hAnsi="Times New Roman"/>
                <w:b/>
                <w:sz w:val="20"/>
                <w:szCs w:val="20"/>
                <w:lang w:val="uk-UA"/>
              </w:rPr>
            </w:pPr>
            <w:r>
              <w:rPr>
                <w:rFonts w:ascii="Times New Roman" w:hAnsi="Times New Roman"/>
                <w:b/>
                <w:sz w:val="20"/>
                <w:szCs w:val="20"/>
                <w:lang w:val="uk-UA"/>
              </w:rPr>
              <w:t>78</w:t>
            </w:r>
            <w:r w:rsidRPr="00A76418">
              <w:rPr>
                <w:rFonts w:ascii="Times New Roman" w:hAnsi="Times New Roman"/>
                <w:b/>
                <w:sz w:val="20"/>
                <w:szCs w:val="20"/>
                <w:lang w:val="uk-UA"/>
              </w:rPr>
              <w:t>000</w:t>
            </w:r>
          </w:p>
        </w:tc>
        <w:tc>
          <w:tcPr>
            <w:tcW w:w="1031"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221"/>
        </w:trPr>
        <w:tc>
          <w:tcPr>
            <w:tcW w:w="15451"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rPr>
              <w:t>Викона</w:t>
            </w:r>
            <w:r w:rsidRPr="00A76418">
              <w:rPr>
                <w:rFonts w:ascii="Times New Roman" w:hAnsi="Times New Roman"/>
                <w:b/>
                <w:sz w:val="20"/>
                <w:szCs w:val="20"/>
                <w:lang w:val="uk-UA"/>
              </w:rPr>
              <w:t>вчий комітет Молочанської міської ради</w:t>
            </w:r>
          </w:p>
        </w:tc>
      </w:tr>
      <w:tr w:rsidR="00387221" w:rsidRPr="00A76418" w:rsidTr="00E76BF0">
        <w:trPr>
          <w:trHeight w:val="667"/>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2.1</w:t>
            </w: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i/>
                <w:sz w:val="20"/>
                <w:szCs w:val="20"/>
              </w:rPr>
              <w:t xml:space="preserve">Придбання предметів, матеріалів, обладнання та інвентарю для </w:t>
            </w:r>
            <w:r w:rsidRPr="00A76418">
              <w:rPr>
                <w:rFonts w:ascii="Times New Roman" w:hAnsi="Times New Roman"/>
                <w:i/>
                <w:sz w:val="20"/>
                <w:szCs w:val="20"/>
                <w:lang w:val="uk-UA"/>
              </w:rPr>
              <w:t>благоустрою території, в т.ч.:</w:t>
            </w:r>
          </w:p>
        </w:tc>
        <w:tc>
          <w:tcPr>
            <w:tcW w:w="851"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rPr>
              <w:t>2021</w:t>
            </w:r>
          </w:p>
        </w:tc>
        <w:tc>
          <w:tcPr>
            <w:tcW w:w="2649"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387221" w:rsidRPr="00A76418" w:rsidRDefault="00387221" w:rsidP="003817AB">
            <w:pPr>
              <w:jc w:val="center"/>
              <w:rPr>
                <w:rFonts w:ascii="Times New Roman" w:hAnsi="Times New Roman"/>
                <w:i/>
                <w:sz w:val="20"/>
                <w:szCs w:val="20"/>
                <w:lang w:val="uk-UA"/>
              </w:rPr>
            </w:pPr>
            <w:r w:rsidRPr="00A76418">
              <w:rPr>
                <w:rFonts w:ascii="Times New Roman" w:hAnsi="Times New Roman"/>
                <w:i/>
                <w:sz w:val="20"/>
                <w:szCs w:val="20"/>
                <w:lang w:val="uk-UA"/>
              </w:rPr>
              <w:t>16</w:t>
            </w:r>
            <w:r>
              <w:rPr>
                <w:rFonts w:ascii="Times New Roman" w:hAnsi="Times New Roman"/>
                <w:i/>
                <w:sz w:val="20"/>
                <w:szCs w:val="20"/>
                <w:lang w:val="uk-UA"/>
              </w:rPr>
              <w:t>0</w:t>
            </w:r>
            <w:r w:rsidRPr="00A76418">
              <w:rPr>
                <w:rFonts w:ascii="Times New Roman" w:hAnsi="Times New Roman"/>
                <w:i/>
                <w:sz w:val="20"/>
                <w:szCs w:val="20"/>
                <w:lang w:val="uk-UA"/>
              </w:rPr>
              <w:t>600</w:t>
            </w:r>
          </w:p>
        </w:tc>
        <w:tc>
          <w:tcPr>
            <w:tcW w:w="1106" w:type="dxa"/>
          </w:tcPr>
          <w:p w:rsidR="00387221" w:rsidRPr="00A76418" w:rsidRDefault="00387221" w:rsidP="00B739A9">
            <w:pPr>
              <w:jc w:val="center"/>
              <w:rPr>
                <w:rFonts w:ascii="Times New Roman" w:hAnsi="Times New Roman"/>
                <w:i/>
                <w:sz w:val="20"/>
                <w:szCs w:val="20"/>
              </w:rPr>
            </w:pPr>
          </w:p>
        </w:tc>
        <w:tc>
          <w:tcPr>
            <w:tcW w:w="849"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30000</w:t>
            </w:r>
          </w:p>
        </w:tc>
        <w:tc>
          <w:tcPr>
            <w:tcW w:w="992"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120600</w:t>
            </w:r>
          </w:p>
        </w:tc>
        <w:tc>
          <w:tcPr>
            <w:tcW w:w="1379" w:type="dxa"/>
          </w:tcPr>
          <w:p w:rsidR="00387221" w:rsidRPr="00A76418" w:rsidRDefault="00387221" w:rsidP="003817AB">
            <w:pPr>
              <w:jc w:val="center"/>
              <w:rPr>
                <w:rFonts w:ascii="Times New Roman" w:hAnsi="Times New Roman"/>
                <w:i/>
                <w:sz w:val="20"/>
                <w:szCs w:val="20"/>
                <w:lang w:val="uk-UA"/>
              </w:rPr>
            </w:pPr>
            <w:r w:rsidRPr="00A76418">
              <w:rPr>
                <w:rFonts w:ascii="Times New Roman" w:hAnsi="Times New Roman"/>
                <w:i/>
                <w:sz w:val="20"/>
                <w:szCs w:val="20"/>
                <w:lang w:val="uk-UA"/>
              </w:rPr>
              <w:t>1</w:t>
            </w:r>
            <w:r>
              <w:rPr>
                <w:rFonts w:ascii="Times New Roman" w:hAnsi="Times New Roman"/>
                <w:i/>
                <w:sz w:val="20"/>
                <w:szCs w:val="20"/>
                <w:lang w:val="uk-UA"/>
              </w:rPr>
              <w:t>0</w:t>
            </w:r>
            <w:r w:rsidRPr="00A76418">
              <w:rPr>
                <w:rFonts w:ascii="Times New Roman" w:hAnsi="Times New Roman"/>
                <w:i/>
                <w:sz w:val="20"/>
                <w:szCs w:val="20"/>
                <w:lang w:val="uk-UA"/>
              </w:rPr>
              <w:t>000</w:t>
            </w: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FB41B2">
            <w:pPr>
              <w:rPr>
                <w:rFonts w:ascii="Times New Roman" w:hAnsi="Times New Roman"/>
                <w:sz w:val="20"/>
                <w:szCs w:val="20"/>
                <w:lang w:val="uk-UA"/>
              </w:rPr>
            </w:pPr>
            <w:r w:rsidRPr="00A76418">
              <w:rPr>
                <w:rFonts w:ascii="Times New Roman" w:hAnsi="Times New Roman"/>
                <w:sz w:val="20"/>
                <w:szCs w:val="20"/>
                <w:lang w:val="uk-UA"/>
              </w:rPr>
              <w:t>Придбання таймерів, авто вимикачів, контакту, дин рейки, ламп</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15498</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15498</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кабелю СІП 2*16 (1000 м)</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12850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12850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проводу АППВ 2*2,5 (30 м)</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пластикової труби та інших будматеріалів для ремонту водопровідної мережі</w:t>
            </w:r>
          </w:p>
        </w:tc>
        <w:tc>
          <w:tcPr>
            <w:tcW w:w="851"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зажимів анкерних 2*16-25 проволока (70 шт)</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1210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1210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мастила для покосу трави (2л)</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волосіння, свічі та шпулі до бензокоси</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305</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305</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замків навісних (6 шт)</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257</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257</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бензину А-92 для покосу трави та благоустрою території (750 л)</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39870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39870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дизпалива для виконання робіт по благоустрою територій</w:t>
            </w:r>
          </w:p>
        </w:tc>
        <w:tc>
          <w:tcPr>
            <w:tcW w:w="851"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20000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ліски, стартера для тримера та масляного фільтру</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1669</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1669</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масла до двигунів (8л)</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696</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696</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фарби ПФ-133 (4 шт) та розчиннику</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1694</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1694</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гербіциду Ураган 300 мл (5шт)</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475</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475</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 xml:space="preserve">Придбання ламп LED 20Вт, </w:t>
            </w:r>
            <w:r w:rsidRPr="00A76418">
              <w:rPr>
                <w:rFonts w:ascii="Times New Roman" w:hAnsi="Times New Roman"/>
                <w:sz w:val="20"/>
                <w:szCs w:val="20"/>
              </w:rPr>
              <w:t>30 Вт</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15806</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15806</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косарки роторної</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3817AB">
            <w:pPr>
              <w:jc w:val="center"/>
              <w:rPr>
                <w:rFonts w:ascii="Times New Roman" w:hAnsi="Times New Roman"/>
                <w:sz w:val="20"/>
                <w:szCs w:val="20"/>
                <w:lang w:val="uk-UA"/>
              </w:rPr>
            </w:pPr>
            <w:r w:rsidRPr="00A76418">
              <w:rPr>
                <w:rFonts w:ascii="Times New Roman" w:hAnsi="Times New Roman"/>
                <w:sz w:val="20"/>
                <w:szCs w:val="20"/>
                <w:lang w:val="uk-UA"/>
              </w:rPr>
              <w:t>4</w:t>
            </w:r>
            <w:r>
              <w:rPr>
                <w:rFonts w:ascii="Times New Roman" w:hAnsi="Times New Roman"/>
                <w:sz w:val="20"/>
                <w:szCs w:val="20"/>
                <w:lang w:val="uk-UA"/>
              </w:rPr>
              <w:t>4</w:t>
            </w:r>
            <w:r w:rsidRPr="00A76418">
              <w:rPr>
                <w:rFonts w:ascii="Times New Roman" w:hAnsi="Times New Roman"/>
                <w:sz w:val="20"/>
                <w:szCs w:val="20"/>
                <w:lang w:val="uk-UA"/>
              </w:rPr>
              <w:t>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30000</w:t>
            </w:r>
          </w:p>
        </w:tc>
        <w:tc>
          <w:tcPr>
            <w:tcW w:w="992" w:type="dxa"/>
          </w:tcPr>
          <w:p w:rsidR="00387221" w:rsidRPr="00A76418" w:rsidRDefault="00387221" w:rsidP="00B739A9">
            <w:pPr>
              <w:jc w:val="center"/>
              <w:rPr>
                <w:rFonts w:ascii="Times New Roman" w:hAnsi="Times New Roman"/>
                <w:sz w:val="20"/>
                <w:szCs w:val="20"/>
                <w:lang w:val="uk-UA"/>
              </w:rPr>
            </w:pPr>
          </w:p>
        </w:tc>
        <w:tc>
          <w:tcPr>
            <w:tcW w:w="1379" w:type="dxa"/>
          </w:tcPr>
          <w:p w:rsidR="00387221" w:rsidRPr="003817AB" w:rsidRDefault="00387221" w:rsidP="003817AB">
            <w:pPr>
              <w:jc w:val="center"/>
              <w:rPr>
                <w:rFonts w:ascii="Times New Roman" w:hAnsi="Times New Roman"/>
                <w:sz w:val="20"/>
                <w:szCs w:val="20"/>
                <w:lang w:val="uk-UA"/>
              </w:rPr>
            </w:pPr>
            <w:r w:rsidRPr="003817AB">
              <w:rPr>
                <w:rFonts w:ascii="Times New Roman" w:hAnsi="Times New Roman"/>
                <w:sz w:val="20"/>
                <w:szCs w:val="20"/>
                <w:lang w:val="uk-UA"/>
              </w:rPr>
              <w:t>10000</w:t>
            </w: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2.2</w:t>
            </w:r>
          </w:p>
        </w:tc>
        <w:tc>
          <w:tcPr>
            <w:tcW w:w="4751" w:type="dxa"/>
          </w:tcPr>
          <w:p w:rsidR="00387221" w:rsidRPr="00A76418" w:rsidRDefault="00387221" w:rsidP="00B739A9">
            <w:pPr>
              <w:rPr>
                <w:rFonts w:ascii="Times New Roman" w:hAnsi="Times New Roman"/>
                <w:i/>
                <w:sz w:val="20"/>
                <w:szCs w:val="20"/>
                <w:lang w:val="uk-UA"/>
              </w:rPr>
            </w:pPr>
            <w:r w:rsidRPr="00A76418">
              <w:rPr>
                <w:rFonts w:ascii="Times New Roman" w:hAnsi="Times New Roman"/>
                <w:i/>
                <w:sz w:val="20"/>
                <w:szCs w:val="20"/>
                <w:lang w:val="uk-UA"/>
              </w:rPr>
              <w:t>Послуги по благоустрою :</w:t>
            </w:r>
          </w:p>
        </w:tc>
        <w:tc>
          <w:tcPr>
            <w:tcW w:w="851" w:type="dxa"/>
          </w:tcPr>
          <w:p w:rsidR="00387221" w:rsidRPr="00A76418" w:rsidRDefault="00387221" w:rsidP="00B739A9">
            <w:pPr>
              <w:jc w:val="center"/>
              <w:rPr>
                <w:rFonts w:ascii="Times New Roman" w:hAnsi="Times New Roman"/>
                <w:i/>
                <w:sz w:val="20"/>
                <w:szCs w:val="20"/>
              </w:rPr>
            </w:pPr>
          </w:p>
        </w:tc>
        <w:tc>
          <w:tcPr>
            <w:tcW w:w="2649" w:type="dxa"/>
          </w:tcPr>
          <w:p w:rsidR="00387221" w:rsidRPr="00A76418" w:rsidRDefault="00387221" w:rsidP="00B739A9">
            <w:pPr>
              <w:jc w:val="center"/>
              <w:rPr>
                <w:rFonts w:ascii="Times New Roman" w:hAnsi="Times New Roman"/>
                <w:i/>
                <w:sz w:val="20"/>
                <w:szCs w:val="20"/>
              </w:rPr>
            </w:pPr>
          </w:p>
        </w:tc>
        <w:tc>
          <w:tcPr>
            <w:tcW w:w="1134" w:type="dxa"/>
          </w:tcPr>
          <w:p w:rsidR="00387221" w:rsidRPr="00A76418" w:rsidRDefault="00387221" w:rsidP="00B739A9">
            <w:pPr>
              <w:jc w:val="center"/>
              <w:rPr>
                <w:rFonts w:ascii="Times New Roman" w:hAnsi="Times New Roman"/>
                <w:i/>
                <w:sz w:val="20"/>
                <w:szCs w:val="20"/>
                <w:lang w:val="uk-UA"/>
              </w:rPr>
            </w:pPr>
            <w:r>
              <w:rPr>
                <w:rFonts w:ascii="Times New Roman" w:hAnsi="Times New Roman"/>
                <w:i/>
                <w:sz w:val="20"/>
                <w:szCs w:val="20"/>
                <w:lang w:val="uk-UA"/>
              </w:rPr>
              <w:t>278563</w:t>
            </w:r>
          </w:p>
        </w:tc>
        <w:tc>
          <w:tcPr>
            <w:tcW w:w="1106" w:type="dxa"/>
          </w:tcPr>
          <w:p w:rsidR="00387221" w:rsidRPr="00A76418" w:rsidRDefault="00387221" w:rsidP="00B739A9">
            <w:pPr>
              <w:jc w:val="center"/>
              <w:rPr>
                <w:rFonts w:ascii="Times New Roman" w:hAnsi="Times New Roman"/>
                <w:i/>
                <w:sz w:val="20"/>
                <w:szCs w:val="20"/>
              </w:rPr>
            </w:pPr>
          </w:p>
        </w:tc>
        <w:tc>
          <w:tcPr>
            <w:tcW w:w="849" w:type="dxa"/>
          </w:tcPr>
          <w:p w:rsidR="00387221" w:rsidRPr="00A76418" w:rsidRDefault="00387221" w:rsidP="00B739A9">
            <w:pPr>
              <w:jc w:val="center"/>
              <w:rPr>
                <w:rFonts w:ascii="Times New Roman" w:hAnsi="Times New Roman"/>
                <w:i/>
                <w:sz w:val="20"/>
                <w:szCs w:val="20"/>
              </w:rPr>
            </w:pPr>
          </w:p>
        </w:tc>
        <w:tc>
          <w:tcPr>
            <w:tcW w:w="992" w:type="dxa"/>
          </w:tcPr>
          <w:p w:rsidR="00387221" w:rsidRPr="00A76418" w:rsidRDefault="00387221" w:rsidP="00B739A9">
            <w:pPr>
              <w:jc w:val="center"/>
              <w:rPr>
                <w:rFonts w:ascii="Times New Roman" w:hAnsi="Times New Roman"/>
                <w:i/>
                <w:sz w:val="20"/>
                <w:szCs w:val="20"/>
                <w:lang w:val="uk-UA"/>
              </w:rPr>
            </w:pPr>
            <w:r>
              <w:rPr>
                <w:rFonts w:ascii="Times New Roman" w:hAnsi="Times New Roman"/>
                <w:i/>
                <w:sz w:val="20"/>
                <w:szCs w:val="20"/>
                <w:lang w:val="uk-UA"/>
              </w:rPr>
              <w:t>278563</w:t>
            </w:r>
          </w:p>
        </w:tc>
        <w:tc>
          <w:tcPr>
            <w:tcW w:w="1379" w:type="dxa"/>
          </w:tcPr>
          <w:p w:rsidR="00387221" w:rsidRPr="00A76418" w:rsidRDefault="00387221" w:rsidP="00B739A9">
            <w:pPr>
              <w:rPr>
                <w:rFonts w:ascii="Times New Roman" w:hAnsi="Times New Roman"/>
                <w:b/>
                <w:i/>
                <w:sz w:val="20"/>
                <w:szCs w:val="20"/>
              </w:rPr>
            </w:pPr>
          </w:p>
        </w:tc>
        <w:tc>
          <w:tcPr>
            <w:tcW w:w="1031" w:type="dxa"/>
          </w:tcPr>
          <w:p w:rsidR="00387221" w:rsidRPr="00A76418" w:rsidRDefault="00387221" w:rsidP="00B739A9">
            <w:pPr>
              <w:jc w:val="center"/>
              <w:rPr>
                <w:rFonts w:ascii="Times New Roman" w:hAnsi="Times New Roman"/>
                <w:i/>
                <w:sz w:val="20"/>
                <w:szCs w:val="20"/>
                <w:lang w:val="uk-UA"/>
              </w:rPr>
            </w:pPr>
          </w:p>
        </w:tc>
      </w:tr>
      <w:tr w:rsidR="00387221" w:rsidRPr="00A76418" w:rsidTr="00E76BF0">
        <w:trPr>
          <w:trHeight w:val="565"/>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КТП-409»</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КТП-429»</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КТП-441»</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rPr>
            </w:pPr>
            <w:r w:rsidRPr="00A76418">
              <w:rPr>
                <w:rFonts w:ascii="Times New Roman" w:hAnsi="Times New Roman"/>
                <w:sz w:val="20"/>
                <w:szCs w:val="20"/>
              </w:rPr>
              <w:t>Відновлювально-ремонтні роботи гідроциліндра 110*80*1100 (сміттєвоз)</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7250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7250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Техперевірка трифазного лічильника</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36521</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36521</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встановленню трьох лічильників (вуличне освітлення)</w:t>
            </w:r>
          </w:p>
        </w:tc>
        <w:tc>
          <w:tcPr>
            <w:tcW w:w="851" w:type="dxa"/>
          </w:tcPr>
          <w:p w:rsidR="00387221" w:rsidRPr="00A76418" w:rsidRDefault="00387221" w:rsidP="00C019BC">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6873</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6873</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приєднанню до електричних мереж трьох обєктів</w:t>
            </w:r>
          </w:p>
        </w:tc>
        <w:tc>
          <w:tcPr>
            <w:tcW w:w="851" w:type="dxa"/>
          </w:tcPr>
          <w:p w:rsidR="00387221" w:rsidRPr="00A76418" w:rsidRDefault="00387221" w:rsidP="00C019BC">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5556</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5556</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заміні та техперевірці однофазного лічильника (2шт)</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3356</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3356</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заміні та техперевірці однофазного лічильника (3шт)</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5677</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5677</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з розпломбування та техперевірка трифазного лічильника</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1939</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1939</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з оформлення та нагляду за роботами в в охоронній зоні електромереж</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1833</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1833</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з поточного ремонту вуличного освітлення</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16496</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16496</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з благоустрою території (утримання зелених насаджень)</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21606</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21606</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з вимірювання опору ізоляції, випробування опору контактного заземлення</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6231</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6231</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89"/>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Транспортні послуги ГАЗ 4301 (20 маш/год)</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9000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7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по благоустрою території</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79725</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79725</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7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автовишки для ремонту та приведенню в безпечний експлуатаційний стан мереж вуличного освітлення м. Молочанськ</w:t>
            </w:r>
          </w:p>
        </w:tc>
        <w:tc>
          <w:tcPr>
            <w:tcW w:w="851"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12750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12750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7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автовишки для благоустрою територій</w:t>
            </w:r>
          </w:p>
        </w:tc>
        <w:tc>
          <w:tcPr>
            <w:tcW w:w="851" w:type="dxa"/>
          </w:tcPr>
          <w:p w:rsidR="00387221" w:rsidRPr="00A76418" w:rsidRDefault="00387221" w:rsidP="00C019BC">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71"/>
        </w:trPr>
        <w:tc>
          <w:tcPr>
            <w:tcW w:w="709" w:type="dxa"/>
          </w:tcPr>
          <w:p w:rsidR="00387221" w:rsidRPr="00A76418" w:rsidRDefault="00387221" w:rsidP="00B739A9">
            <w:pPr>
              <w:jc w:val="center"/>
              <w:rPr>
                <w:rFonts w:ascii="Times New Roman" w:hAnsi="Times New Roman"/>
                <w:sz w:val="20"/>
                <w:szCs w:val="20"/>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Послуги бари для проведення водопроводу в парк м. Молочанськ</w:t>
            </w:r>
          </w:p>
        </w:tc>
        <w:tc>
          <w:tcPr>
            <w:tcW w:w="851" w:type="dxa"/>
          </w:tcPr>
          <w:p w:rsidR="00387221" w:rsidRPr="00A76418" w:rsidRDefault="00387221" w:rsidP="00C019BC">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C019BC">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11000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11000</w:t>
            </w:r>
          </w:p>
        </w:tc>
        <w:tc>
          <w:tcPr>
            <w:tcW w:w="1379" w:type="dxa"/>
          </w:tcPr>
          <w:p w:rsidR="00387221" w:rsidRPr="00A76418" w:rsidRDefault="00387221" w:rsidP="00B739A9">
            <w:pPr>
              <w:rPr>
                <w:rFonts w:ascii="Times New Roman" w:hAnsi="Times New Roman"/>
                <w:b/>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61"/>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2.3</w:t>
            </w:r>
          </w:p>
        </w:tc>
        <w:tc>
          <w:tcPr>
            <w:tcW w:w="4751" w:type="dxa"/>
          </w:tcPr>
          <w:p w:rsidR="00387221" w:rsidRPr="00A76418" w:rsidRDefault="00387221" w:rsidP="00B739A9">
            <w:pPr>
              <w:rPr>
                <w:rFonts w:ascii="Times New Roman" w:hAnsi="Times New Roman"/>
                <w:sz w:val="20"/>
                <w:szCs w:val="20"/>
              </w:rPr>
            </w:pPr>
            <w:r w:rsidRPr="00A76418">
              <w:rPr>
                <w:rFonts w:ascii="Times New Roman" w:hAnsi="Times New Roman"/>
                <w:sz w:val="20"/>
                <w:szCs w:val="20"/>
              </w:rPr>
              <w:t>Оплата електроенергії вуличного освітлення</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351315</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351315</w:t>
            </w:r>
          </w:p>
        </w:tc>
        <w:tc>
          <w:tcPr>
            <w:tcW w:w="1379" w:type="dxa"/>
          </w:tcPr>
          <w:p w:rsidR="00387221" w:rsidRPr="00A76418" w:rsidRDefault="00387221" w:rsidP="00B739A9">
            <w:pPr>
              <w:rPr>
                <w:rFonts w:ascii="Times New Roman" w:hAnsi="Times New Roman"/>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507"/>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rPr>
              <w:t>2.</w:t>
            </w:r>
            <w:r w:rsidRPr="00A76418">
              <w:rPr>
                <w:rFonts w:ascii="Times New Roman" w:hAnsi="Times New Roman"/>
                <w:sz w:val="20"/>
                <w:szCs w:val="20"/>
                <w:lang w:val="uk-UA"/>
              </w:rPr>
              <w:t>4</w:t>
            </w:r>
          </w:p>
        </w:tc>
        <w:tc>
          <w:tcPr>
            <w:tcW w:w="4751" w:type="dxa"/>
          </w:tcPr>
          <w:p w:rsidR="00387221" w:rsidRPr="00A76418" w:rsidRDefault="00387221" w:rsidP="00B739A9">
            <w:pPr>
              <w:rPr>
                <w:rFonts w:ascii="Times New Roman" w:hAnsi="Times New Roman"/>
                <w:sz w:val="20"/>
                <w:szCs w:val="20"/>
              </w:rPr>
            </w:pPr>
            <w:r w:rsidRPr="00A76418">
              <w:rPr>
                <w:rFonts w:ascii="Times New Roman" w:hAnsi="Times New Roman"/>
                <w:sz w:val="20"/>
                <w:szCs w:val="20"/>
              </w:rPr>
              <w:t>Вивіз твердих побутових відходів по населених пунктах</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130000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130000</w:t>
            </w:r>
          </w:p>
        </w:tc>
        <w:tc>
          <w:tcPr>
            <w:tcW w:w="1379" w:type="dxa"/>
          </w:tcPr>
          <w:p w:rsidR="00387221" w:rsidRPr="00A76418" w:rsidRDefault="00387221" w:rsidP="00B739A9">
            <w:pPr>
              <w:rPr>
                <w:rFonts w:ascii="Times New Roman" w:hAnsi="Times New Roman"/>
                <w:sz w:val="20"/>
                <w:szCs w:val="20"/>
              </w:rPr>
            </w:pPr>
          </w:p>
          <w:p w:rsidR="00387221" w:rsidRPr="00A76418" w:rsidRDefault="00387221" w:rsidP="00B739A9">
            <w:pPr>
              <w:rPr>
                <w:rFonts w:ascii="Times New Roman" w:hAnsi="Times New Roman"/>
                <w:sz w:val="20"/>
                <w:szCs w:val="20"/>
                <w:lang w:val="uk-UA"/>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2.5</w:t>
            </w: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Державна реєстрація сміттєвоза</w:t>
            </w:r>
          </w:p>
        </w:tc>
        <w:tc>
          <w:tcPr>
            <w:tcW w:w="851"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1645</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1645</w:t>
            </w:r>
          </w:p>
        </w:tc>
        <w:tc>
          <w:tcPr>
            <w:tcW w:w="1379" w:type="dxa"/>
          </w:tcPr>
          <w:p w:rsidR="00387221" w:rsidRPr="00A76418" w:rsidRDefault="00387221" w:rsidP="00B739A9">
            <w:pPr>
              <w:rPr>
                <w:rFonts w:ascii="Times New Roman" w:hAnsi="Times New Roman"/>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B739A9">
        <w:trPr>
          <w:trHeight w:val="302"/>
        </w:trPr>
        <w:tc>
          <w:tcPr>
            <w:tcW w:w="15451"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КП «Венеція» Молочанської міської ради</w:t>
            </w: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2.6</w:t>
            </w:r>
          </w:p>
        </w:tc>
        <w:tc>
          <w:tcPr>
            <w:tcW w:w="4751" w:type="dxa"/>
          </w:tcPr>
          <w:p w:rsidR="00387221" w:rsidRPr="00A76418" w:rsidRDefault="00387221" w:rsidP="00B739A9">
            <w:pPr>
              <w:rPr>
                <w:rFonts w:ascii="Times New Roman" w:hAnsi="Times New Roman"/>
                <w:i/>
                <w:sz w:val="20"/>
                <w:szCs w:val="20"/>
                <w:lang w:val="uk-UA"/>
              </w:rPr>
            </w:pPr>
            <w:r w:rsidRPr="00A76418">
              <w:rPr>
                <w:rFonts w:ascii="Times New Roman" w:hAnsi="Times New Roman"/>
                <w:i/>
                <w:sz w:val="20"/>
                <w:szCs w:val="20"/>
                <w:lang w:val="uk-UA"/>
              </w:rPr>
              <w:t>Поточні трансферти на:</w:t>
            </w:r>
          </w:p>
        </w:tc>
        <w:tc>
          <w:tcPr>
            <w:tcW w:w="851" w:type="dxa"/>
          </w:tcPr>
          <w:p w:rsidR="00387221" w:rsidRPr="00A76418" w:rsidRDefault="00387221" w:rsidP="00B739A9">
            <w:pPr>
              <w:jc w:val="center"/>
              <w:rPr>
                <w:rFonts w:ascii="Times New Roman" w:hAnsi="Times New Roman"/>
                <w:i/>
                <w:sz w:val="20"/>
                <w:szCs w:val="20"/>
                <w:lang w:val="uk-UA"/>
              </w:rPr>
            </w:pPr>
          </w:p>
        </w:tc>
        <w:tc>
          <w:tcPr>
            <w:tcW w:w="2649" w:type="dxa"/>
          </w:tcPr>
          <w:p w:rsidR="00387221" w:rsidRPr="00A76418" w:rsidRDefault="00387221" w:rsidP="00B739A9">
            <w:pPr>
              <w:jc w:val="center"/>
              <w:rPr>
                <w:rFonts w:ascii="Times New Roman" w:hAnsi="Times New Roman"/>
                <w:i/>
                <w:sz w:val="20"/>
                <w:szCs w:val="20"/>
                <w:lang w:val="uk-UA"/>
              </w:rPr>
            </w:pPr>
          </w:p>
        </w:tc>
        <w:tc>
          <w:tcPr>
            <w:tcW w:w="1134"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16500</w:t>
            </w:r>
          </w:p>
        </w:tc>
        <w:tc>
          <w:tcPr>
            <w:tcW w:w="1106" w:type="dxa"/>
          </w:tcPr>
          <w:p w:rsidR="00387221" w:rsidRPr="00A76418" w:rsidRDefault="00387221" w:rsidP="00B739A9">
            <w:pPr>
              <w:jc w:val="center"/>
              <w:rPr>
                <w:rFonts w:ascii="Times New Roman" w:hAnsi="Times New Roman"/>
                <w:i/>
                <w:sz w:val="20"/>
                <w:szCs w:val="20"/>
              </w:rPr>
            </w:pPr>
          </w:p>
        </w:tc>
        <w:tc>
          <w:tcPr>
            <w:tcW w:w="849" w:type="dxa"/>
          </w:tcPr>
          <w:p w:rsidR="00387221" w:rsidRPr="00A76418" w:rsidRDefault="00387221" w:rsidP="00B739A9">
            <w:pPr>
              <w:jc w:val="center"/>
              <w:rPr>
                <w:rFonts w:ascii="Times New Roman" w:hAnsi="Times New Roman"/>
                <w:i/>
                <w:sz w:val="20"/>
                <w:szCs w:val="20"/>
              </w:rPr>
            </w:pPr>
          </w:p>
        </w:tc>
        <w:tc>
          <w:tcPr>
            <w:tcW w:w="992"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16500</w:t>
            </w:r>
          </w:p>
        </w:tc>
        <w:tc>
          <w:tcPr>
            <w:tcW w:w="1379" w:type="dxa"/>
          </w:tcPr>
          <w:p w:rsidR="00387221" w:rsidRPr="00A76418" w:rsidRDefault="00387221" w:rsidP="00B739A9">
            <w:pPr>
              <w:rPr>
                <w:rFonts w:ascii="Times New Roman" w:hAnsi="Times New Roman"/>
                <w:i/>
                <w:sz w:val="20"/>
                <w:szCs w:val="20"/>
              </w:rPr>
            </w:pPr>
          </w:p>
        </w:tc>
        <w:tc>
          <w:tcPr>
            <w:tcW w:w="1031" w:type="dxa"/>
          </w:tcPr>
          <w:p w:rsidR="00387221" w:rsidRPr="00A76418" w:rsidRDefault="00387221" w:rsidP="00B739A9">
            <w:pPr>
              <w:jc w:val="center"/>
              <w:rPr>
                <w:rFonts w:ascii="Times New Roman" w:hAnsi="Times New Roman"/>
                <w:i/>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бензокос</w:t>
            </w:r>
          </w:p>
        </w:tc>
        <w:tc>
          <w:tcPr>
            <w:tcW w:w="851"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lang w:val="uk-UA"/>
              </w:rPr>
              <w:t>КП «Венеція»</w:t>
            </w:r>
            <w:r w:rsidRPr="00A76418">
              <w:rPr>
                <w:rFonts w:ascii="Times New Roman" w:hAnsi="Times New Roman"/>
                <w:sz w:val="20"/>
                <w:szCs w:val="20"/>
              </w:rPr>
              <w:t xml:space="preserve">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379" w:type="dxa"/>
          </w:tcPr>
          <w:p w:rsidR="00387221" w:rsidRPr="00A76418" w:rsidRDefault="00387221" w:rsidP="00B739A9">
            <w:pPr>
              <w:rPr>
                <w:rFonts w:ascii="Times New Roman" w:hAnsi="Times New Roman"/>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en-US"/>
              </w:rPr>
            </w:pPr>
            <w:r w:rsidRPr="00A76418">
              <w:rPr>
                <w:rFonts w:ascii="Times New Roman" w:hAnsi="Times New Roman"/>
                <w:sz w:val="20"/>
                <w:szCs w:val="20"/>
                <w:lang w:val="uk-UA"/>
              </w:rPr>
              <w:t xml:space="preserve">Придбання бензопили </w:t>
            </w:r>
            <w:r w:rsidRPr="00A76418">
              <w:rPr>
                <w:rFonts w:ascii="Times New Roman" w:hAnsi="Times New Roman"/>
                <w:sz w:val="20"/>
                <w:szCs w:val="20"/>
                <w:lang w:val="en-US"/>
              </w:rPr>
              <w:t>ланцюгової Vitals Professional BKZ 4524rm 15”</w:t>
            </w:r>
            <w:r w:rsidRPr="00A76418">
              <w:rPr>
                <w:rFonts w:ascii="Times New Roman" w:hAnsi="Times New Roman"/>
                <w:sz w:val="20"/>
                <w:szCs w:val="20"/>
                <w:lang w:val="uk-UA"/>
              </w:rPr>
              <w:t xml:space="preserve"> </w:t>
            </w:r>
            <w:r w:rsidRPr="00A76418">
              <w:rPr>
                <w:rFonts w:ascii="Times New Roman" w:hAnsi="Times New Roman"/>
                <w:sz w:val="20"/>
                <w:szCs w:val="20"/>
                <w:lang w:val="en-US"/>
              </w:rPr>
              <w:t>Magnesium</w:t>
            </w:r>
          </w:p>
        </w:tc>
        <w:tc>
          <w:tcPr>
            <w:tcW w:w="851"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lang w:val="uk-UA"/>
              </w:rPr>
              <w:t>КП «Венеція»</w:t>
            </w:r>
            <w:r w:rsidRPr="00A76418">
              <w:rPr>
                <w:rFonts w:ascii="Times New Roman" w:hAnsi="Times New Roman"/>
                <w:sz w:val="20"/>
                <w:szCs w:val="20"/>
              </w:rPr>
              <w:t xml:space="preserve">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4500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4500</w:t>
            </w:r>
          </w:p>
        </w:tc>
        <w:tc>
          <w:tcPr>
            <w:tcW w:w="1379" w:type="dxa"/>
          </w:tcPr>
          <w:p w:rsidR="00387221" w:rsidRPr="00A76418" w:rsidRDefault="00387221" w:rsidP="00B739A9">
            <w:pPr>
              <w:rPr>
                <w:rFonts w:ascii="Times New Roman" w:hAnsi="Times New Roman"/>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3817AB">
        <w:trPr>
          <w:trHeight w:val="503"/>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гербіциду</w:t>
            </w:r>
          </w:p>
        </w:tc>
        <w:tc>
          <w:tcPr>
            <w:tcW w:w="851"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lang w:val="uk-UA"/>
              </w:rPr>
              <w:t>КП «Венеція»</w:t>
            </w:r>
            <w:r w:rsidRPr="00A76418">
              <w:rPr>
                <w:rFonts w:ascii="Times New Roman" w:hAnsi="Times New Roman"/>
                <w:sz w:val="20"/>
                <w:szCs w:val="20"/>
              </w:rPr>
              <w:t xml:space="preserve">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2000</w:t>
            </w:r>
          </w:p>
        </w:tc>
        <w:tc>
          <w:tcPr>
            <w:tcW w:w="1379" w:type="dxa"/>
          </w:tcPr>
          <w:p w:rsidR="00387221" w:rsidRPr="00A76418" w:rsidRDefault="00387221" w:rsidP="00B739A9">
            <w:pPr>
              <w:rPr>
                <w:rFonts w:ascii="Times New Roman" w:hAnsi="Times New Roman"/>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3817AB">
        <w:trPr>
          <w:trHeight w:val="343"/>
        </w:trPr>
        <w:tc>
          <w:tcPr>
            <w:tcW w:w="15451"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КП «Славутич» Молочанської міської ради</w:t>
            </w: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i/>
                <w:sz w:val="20"/>
                <w:szCs w:val="20"/>
                <w:lang w:val="uk-UA"/>
              </w:rPr>
            </w:pPr>
          </w:p>
        </w:tc>
        <w:tc>
          <w:tcPr>
            <w:tcW w:w="4751" w:type="dxa"/>
          </w:tcPr>
          <w:p w:rsidR="00387221" w:rsidRPr="00A76418" w:rsidRDefault="00387221" w:rsidP="003817AB">
            <w:pPr>
              <w:rPr>
                <w:rFonts w:ascii="Times New Roman" w:hAnsi="Times New Roman"/>
                <w:i/>
                <w:sz w:val="20"/>
                <w:szCs w:val="20"/>
                <w:lang w:val="uk-UA"/>
              </w:rPr>
            </w:pPr>
            <w:r>
              <w:rPr>
                <w:rFonts w:ascii="Times New Roman" w:hAnsi="Times New Roman"/>
                <w:i/>
                <w:sz w:val="20"/>
                <w:szCs w:val="20"/>
                <w:lang w:val="uk-UA"/>
              </w:rPr>
              <w:t xml:space="preserve">Поточні та капітальні </w:t>
            </w:r>
            <w:r w:rsidRPr="00A76418">
              <w:rPr>
                <w:rFonts w:ascii="Times New Roman" w:hAnsi="Times New Roman"/>
                <w:i/>
                <w:sz w:val="20"/>
                <w:szCs w:val="20"/>
                <w:lang w:val="uk-UA"/>
              </w:rPr>
              <w:t xml:space="preserve"> трансферти на:</w:t>
            </w:r>
          </w:p>
        </w:tc>
        <w:tc>
          <w:tcPr>
            <w:tcW w:w="851" w:type="dxa"/>
          </w:tcPr>
          <w:p w:rsidR="00387221" w:rsidRPr="00A76418" w:rsidRDefault="00387221" w:rsidP="00B739A9">
            <w:pPr>
              <w:jc w:val="center"/>
              <w:rPr>
                <w:rFonts w:ascii="Times New Roman" w:hAnsi="Times New Roman"/>
                <w:sz w:val="20"/>
                <w:szCs w:val="20"/>
                <w:lang w:val="uk-UA"/>
              </w:rPr>
            </w:pPr>
          </w:p>
        </w:tc>
        <w:tc>
          <w:tcPr>
            <w:tcW w:w="2649" w:type="dxa"/>
          </w:tcPr>
          <w:p w:rsidR="00387221" w:rsidRPr="00A76418" w:rsidRDefault="00387221" w:rsidP="00B739A9">
            <w:pPr>
              <w:jc w:val="center"/>
              <w:rPr>
                <w:rFonts w:ascii="Times New Roman" w:hAnsi="Times New Roman"/>
                <w:sz w:val="20"/>
                <w:szCs w:val="20"/>
                <w:lang w:val="uk-UA"/>
              </w:rPr>
            </w:pPr>
          </w:p>
        </w:tc>
        <w:tc>
          <w:tcPr>
            <w:tcW w:w="1134" w:type="dxa"/>
          </w:tcPr>
          <w:p w:rsidR="00387221" w:rsidRPr="00A76418" w:rsidRDefault="00387221" w:rsidP="00B739A9">
            <w:pPr>
              <w:jc w:val="center"/>
              <w:rPr>
                <w:rFonts w:ascii="Times New Roman" w:hAnsi="Times New Roman"/>
                <w:sz w:val="20"/>
                <w:szCs w:val="20"/>
                <w:lang w:val="uk-UA"/>
              </w:rPr>
            </w:pPr>
            <w:r>
              <w:rPr>
                <w:rFonts w:ascii="Times New Roman" w:hAnsi="Times New Roman"/>
                <w:sz w:val="20"/>
                <w:szCs w:val="20"/>
                <w:lang w:val="uk-UA"/>
              </w:rPr>
              <w:t>47587</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Pr>
                <w:rFonts w:ascii="Times New Roman" w:hAnsi="Times New Roman"/>
                <w:sz w:val="20"/>
                <w:szCs w:val="20"/>
                <w:lang w:val="uk-UA"/>
              </w:rPr>
              <w:t>13587</w:t>
            </w:r>
          </w:p>
        </w:tc>
        <w:tc>
          <w:tcPr>
            <w:tcW w:w="1379" w:type="dxa"/>
          </w:tcPr>
          <w:p w:rsidR="00387221" w:rsidRPr="00A76418" w:rsidRDefault="00387221" w:rsidP="00036B2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снігоприбирального відвалу</w:t>
            </w:r>
          </w:p>
        </w:tc>
        <w:tc>
          <w:tcPr>
            <w:tcW w:w="851"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p>
        </w:tc>
        <w:tc>
          <w:tcPr>
            <w:tcW w:w="1379" w:type="dxa"/>
          </w:tcPr>
          <w:p w:rsidR="00387221" w:rsidRPr="00A76418" w:rsidRDefault="00387221" w:rsidP="00036B2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Pr>
                <w:rFonts w:ascii="Times New Roman" w:hAnsi="Times New Roman"/>
                <w:sz w:val="20"/>
                <w:szCs w:val="20"/>
                <w:lang w:val="uk-UA"/>
              </w:rPr>
              <w:t>Придбання двох акумуляторних батарей</w:t>
            </w:r>
          </w:p>
        </w:tc>
        <w:tc>
          <w:tcPr>
            <w:tcW w:w="851" w:type="dxa"/>
          </w:tcPr>
          <w:p w:rsidR="00387221" w:rsidRPr="00A76418" w:rsidRDefault="00387221" w:rsidP="003817AB">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3817AB">
            <w:pPr>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Pr>
                <w:rFonts w:ascii="Times New Roman" w:hAnsi="Times New Roman"/>
                <w:sz w:val="20"/>
                <w:szCs w:val="20"/>
                <w:lang w:val="uk-UA"/>
              </w:rPr>
              <w:t>13587</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Pr>
                <w:rFonts w:ascii="Times New Roman" w:hAnsi="Times New Roman"/>
                <w:sz w:val="20"/>
                <w:szCs w:val="20"/>
                <w:lang w:val="uk-UA"/>
              </w:rPr>
              <w:t>13587</w:t>
            </w:r>
          </w:p>
        </w:tc>
        <w:tc>
          <w:tcPr>
            <w:tcW w:w="1379" w:type="dxa"/>
          </w:tcPr>
          <w:p w:rsidR="00387221" w:rsidRPr="00A76418" w:rsidRDefault="00387221" w:rsidP="00036B29">
            <w:pPr>
              <w:jc w:val="center"/>
              <w:rPr>
                <w:rFonts w:ascii="Times New Roman" w:hAnsi="Times New Roman"/>
                <w:sz w:val="20"/>
                <w:szCs w:val="20"/>
                <w:lang w:val="uk-UA"/>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B739A9">
        <w:trPr>
          <w:trHeight w:val="488"/>
        </w:trPr>
        <w:tc>
          <w:tcPr>
            <w:tcW w:w="15451"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КП «Кірове» Молочанської міської ради</w:t>
            </w: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2.7</w:t>
            </w:r>
          </w:p>
        </w:tc>
        <w:tc>
          <w:tcPr>
            <w:tcW w:w="4751" w:type="dxa"/>
          </w:tcPr>
          <w:p w:rsidR="00387221" w:rsidRPr="00A76418" w:rsidRDefault="00387221" w:rsidP="00B739A9">
            <w:pPr>
              <w:rPr>
                <w:rFonts w:ascii="Times New Roman" w:hAnsi="Times New Roman"/>
                <w:i/>
                <w:sz w:val="20"/>
                <w:szCs w:val="20"/>
                <w:lang w:val="uk-UA"/>
              </w:rPr>
            </w:pPr>
            <w:r w:rsidRPr="00A76418">
              <w:rPr>
                <w:rFonts w:ascii="Times New Roman" w:hAnsi="Times New Roman"/>
                <w:i/>
                <w:sz w:val="20"/>
                <w:szCs w:val="20"/>
                <w:lang w:val="uk-UA"/>
              </w:rPr>
              <w:t>Поточні трансферти на:</w:t>
            </w:r>
          </w:p>
        </w:tc>
        <w:tc>
          <w:tcPr>
            <w:tcW w:w="851" w:type="dxa"/>
          </w:tcPr>
          <w:p w:rsidR="00387221" w:rsidRPr="00A76418" w:rsidRDefault="00387221" w:rsidP="00B739A9">
            <w:pPr>
              <w:jc w:val="center"/>
              <w:rPr>
                <w:rFonts w:ascii="Times New Roman" w:hAnsi="Times New Roman"/>
                <w:sz w:val="20"/>
                <w:szCs w:val="20"/>
                <w:lang w:val="uk-UA"/>
              </w:rPr>
            </w:pPr>
          </w:p>
        </w:tc>
        <w:tc>
          <w:tcPr>
            <w:tcW w:w="2649" w:type="dxa"/>
          </w:tcPr>
          <w:p w:rsidR="00387221" w:rsidRPr="00A76418" w:rsidRDefault="00387221" w:rsidP="00B739A9">
            <w:pPr>
              <w:jc w:val="center"/>
              <w:rPr>
                <w:rFonts w:ascii="Times New Roman" w:hAnsi="Times New Roman"/>
                <w:sz w:val="20"/>
                <w:szCs w:val="20"/>
                <w:lang w:val="uk-UA"/>
              </w:rPr>
            </w:pPr>
          </w:p>
        </w:tc>
        <w:tc>
          <w:tcPr>
            <w:tcW w:w="1134"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34500</w:t>
            </w:r>
          </w:p>
        </w:tc>
        <w:tc>
          <w:tcPr>
            <w:tcW w:w="1106" w:type="dxa"/>
          </w:tcPr>
          <w:p w:rsidR="00387221" w:rsidRPr="00A76418" w:rsidRDefault="00387221" w:rsidP="00B739A9">
            <w:pPr>
              <w:jc w:val="center"/>
              <w:rPr>
                <w:rFonts w:ascii="Times New Roman" w:hAnsi="Times New Roman"/>
                <w:i/>
                <w:sz w:val="20"/>
                <w:szCs w:val="20"/>
              </w:rPr>
            </w:pPr>
          </w:p>
        </w:tc>
        <w:tc>
          <w:tcPr>
            <w:tcW w:w="849" w:type="dxa"/>
          </w:tcPr>
          <w:p w:rsidR="00387221" w:rsidRPr="00A76418" w:rsidRDefault="00387221" w:rsidP="00B739A9">
            <w:pPr>
              <w:jc w:val="center"/>
              <w:rPr>
                <w:rFonts w:ascii="Times New Roman" w:hAnsi="Times New Roman"/>
                <w:i/>
                <w:sz w:val="20"/>
                <w:szCs w:val="20"/>
              </w:rPr>
            </w:pPr>
          </w:p>
        </w:tc>
        <w:tc>
          <w:tcPr>
            <w:tcW w:w="992"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500</w:t>
            </w:r>
          </w:p>
        </w:tc>
        <w:tc>
          <w:tcPr>
            <w:tcW w:w="1379" w:type="dxa"/>
          </w:tcPr>
          <w:p w:rsidR="00387221" w:rsidRPr="00A76418" w:rsidRDefault="00387221" w:rsidP="00036B29">
            <w:pPr>
              <w:jc w:val="center"/>
              <w:rPr>
                <w:rFonts w:ascii="Times New Roman" w:hAnsi="Times New Roman"/>
                <w:b/>
                <w:i/>
                <w:sz w:val="20"/>
                <w:szCs w:val="20"/>
                <w:lang w:val="uk-UA"/>
              </w:rPr>
            </w:pPr>
            <w:r w:rsidRPr="00A76418">
              <w:rPr>
                <w:rFonts w:ascii="Times New Roman" w:hAnsi="Times New Roman"/>
                <w:i/>
                <w:sz w:val="20"/>
                <w:szCs w:val="20"/>
                <w:lang w:val="uk-UA"/>
              </w:rPr>
              <w:t>34000</w:t>
            </w: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автоматів для вуличного освітлення</w:t>
            </w:r>
          </w:p>
        </w:tc>
        <w:tc>
          <w:tcPr>
            <w:tcW w:w="851"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КП «Кірове»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500</w:t>
            </w:r>
          </w:p>
        </w:tc>
        <w:tc>
          <w:tcPr>
            <w:tcW w:w="1379" w:type="dxa"/>
          </w:tcPr>
          <w:p w:rsidR="00387221" w:rsidRPr="00A76418" w:rsidRDefault="00387221" w:rsidP="00B739A9">
            <w:pPr>
              <w:rPr>
                <w:rFonts w:ascii="Times New Roman" w:hAnsi="Times New Roman"/>
                <w:sz w:val="20"/>
                <w:szCs w:val="20"/>
              </w:rPr>
            </w:pPr>
          </w:p>
        </w:tc>
        <w:tc>
          <w:tcPr>
            <w:tcW w:w="1031" w:type="dxa"/>
          </w:tcPr>
          <w:p w:rsidR="00387221" w:rsidRPr="00A76418" w:rsidRDefault="00387221" w:rsidP="00B739A9">
            <w:pPr>
              <w:jc w:val="center"/>
              <w:rPr>
                <w:rFonts w:ascii="Times New Roman" w:hAnsi="Times New Roman"/>
                <w:sz w:val="20"/>
                <w:szCs w:val="20"/>
                <w:lang w:val="uk-UA"/>
              </w:rPr>
            </w:pPr>
          </w:p>
        </w:tc>
      </w:tr>
      <w:tr w:rsidR="00387221" w:rsidRPr="00A76418" w:rsidTr="00E76BF0">
        <w:trPr>
          <w:trHeight w:val="488"/>
        </w:trPr>
        <w:tc>
          <w:tcPr>
            <w:tcW w:w="709"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Придбання снігоприбирального відвалу</w:t>
            </w:r>
          </w:p>
        </w:tc>
        <w:tc>
          <w:tcPr>
            <w:tcW w:w="851" w:type="dxa"/>
          </w:tcPr>
          <w:p w:rsidR="00387221" w:rsidRPr="00A76418" w:rsidRDefault="00387221" w:rsidP="00C019BC">
            <w:pPr>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387221" w:rsidRPr="00A76418" w:rsidRDefault="00387221" w:rsidP="00C019BC">
            <w:pPr>
              <w:jc w:val="center"/>
              <w:rPr>
                <w:rFonts w:ascii="Times New Roman" w:hAnsi="Times New Roman"/>
                <w:sz w:val="20"/>
                <w:szCs w:val="20"/>
                <w:lang w:val="uk-UA"/>
              </w:rPr>
            </w:pPr>
            <w:r w:rsidRPr="00A76418">
              <w:rPr>
                <w:rFonts w:ascii="Times New Roman" w:hAnsi="Times New Roman"/>
                <w:sz w:val="20"/>
                <w:szCs w:val="20"/>
                <w:lang w:val="uk-UA"/>
              </w:rPr>
              <w:t>КП «Кірове»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106" w:type="dxa"/>
          </w:tcPr>
          <w:p w:rsidR="00387221" w:rsidRPr="00A76418" w:rsidRDefault="00387221" w:rsidP="00B739A9">
            <w:pPr>
              <w:jc w:val="center"/>
              <w:rPr>
                <w:rFonts w:ascii="Times New Roman" w:hAnsi="Times New Roman"/>
                <w:sz w:val="20"/>
                <w:szCs w:val="20"/>
              </w:rPr>
            </w:pPr>
          </w:p>
        </w:tc>
        <w:tc>
          <w:tcPr>
            <w:tcW w:w="849"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p>
        </w:tc>
        <w:tc>
          <w:tcPr>
            <w:tcW w:w="1379" w:type="dxa"/>
          </w:tcPr>
          <w:p w:rsidR="00387221" w:rsidRPr="00A76418" w:rsidRDefault="00387221" w:rsidP="00036B2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031" w:type="dxa"/>
          </w:tcPr>
          <w:p w:rsidR="00387221" w:rsidRPr="00A76418" w:rsidRDefault="00387221" w:rsidP="00B739A9">
            <w:pPr>
              <w:jc w:val="center"/>
              <w:rPr>
                <w:rFonts w:ascii="Times New Roman" w:hAnsi="Times New Roman"/>
                <w:sz w:val="20"/>
                <w:szCs w:val="20"/>
                <w:lang w:val="uk-UA"/>
              </w:rPr>
            </w:pPr>
          </w:p>
        </w:tc>
      </w:tr>
    </w:tbl>
    <w:p w:rsidR="00387221" w:rsidRPr="00A76418" w:rsidRDefault="00387221" w:rsidP="0035197F">
      <w:pPr>
        <w:tabs>
          <w:tab w:val="center" w:pos="5244"/>
          <w:tab w:val="left" w:pos="6435"/>
          <w:tab w:val="left" w:pos="8685"/>
          <w:tab w:val="left" w:pos="8955"/>
          <w:tab w:val="right" w:pos="10488"/>
        </w:tabs>
        <w:jc w:val="center"/>
        <w:rPr>
          <w:rFonts w:ascii="Times New Roman" w:hAnsi="Times New Roman"/>
          <w:b/>
          <w:sz w:val="20"/>
          <w:szCs w:val="20"/>
        </w:rPr>
      </w:pPr>
      <w:r w:rsidRPr="00A76418">
        <w:rPr>
          <w:rFonts w:ascii="Times New Roman" w:hAnsi="Times New Roman"/>
          <w:b/>
          <w:sz w:val="20"/>
          <w:szCs w:val="20"/>
          <w:lang w:val="uk-UA"/>
        </w:rPr>
        <w:t xml:space="preserve">3. </w:t>
      </w:r>
      <w:r w:rsidRPr="00A76418">
        <w:rPr>
          <w:rFonts w:ascii="Times New Roman" w:hAnsi="Times New Roman"/>
          <w:b/>
          <w:sz w:val="20"/>
          <w:szCs w:val="20"/>
        </w:rPr>
        <w:t>Утримання та розвиток автомобільних доріг та дорожньої інфраструктури за рахунок коштів місцевого бюджету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51"/>
        <w:gridCol w:w="840"/>
        <w:gridCol w:w="2660"/>
        <w:gridCol w:w="1134"/>
        <w:gridCol w:w="1246"/>
        <w:gridCol w:w="993"/>
        <w:gridCol w:w="992"/>
        <w:gridCol w:w="1276"/>
        <w:gridCol w:w="850"/>
      </w:tblGrid>
      <w:tr w:rsidR="00387221" w:rsidRPr="00A76418" w:rsidTr="00B739A9">
        <w:trPr>
          <w:trHeight w:val="877"/>
        </w:trPr>
        <w:tc>
          <w:tcPr>
            <w:tcW w:w="567"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rPr>
              <w:t>3.</w:t>
            </w:r>
          </w:p>
        </w:tc>
        <w:tc>
          <w:tcPr>
            <w:tcW w:w="4751" w:type="dxa"/>
          </w:tcPr>
          <w:p w:rsidR="00387221" w:rsidRPr="00A76418" w:rsidRDefault="00387221" w:rsidP="00B739A9">
            <w:pPr>
              <w:rPr>
                <w:rFonts w:ascii="Times New Roman" w:hAnsi="Times New Roman"/>
                <w:i/>
                <w:sz w:val="20"/>
                <w:szCs w:val="20"/>
              </w:rPr>
            </w:pPr>
            <w:r w:rsidRPr="00A76418">
              <w:rPr>
                <w:rFonts w:ascii="Times New Roman" w:hAnsi="Times New Roman"/>
                <w:i/>
                <w:sz w:val="20"/>
                <w:szCs w:val="20"/>
              </w:rPr>
              <w:t>Утримання та ремонт автомобільних доріг комунального значення населених пунктів</w:t>
            </w:r>
          </w:p>
        </w:tc>
        <w:tc>
          <w:tcPr>
            <w:tcW w:w="840"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rPr>
              <w:t>2021</w:t>
            </w:r>
          </w:p>
        </w:tc>
        <w:tc>
          <w:tcPr>
            <w:tcW w:w="2660"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387221" w:rsidRPr="00A76418" w:rsidRDefault="00387221" w:rsidP="00BD68A9">
            <w:pPr>
              <w:jc w:val="center"/>
              <w:rPr>
                <w:rFonts w:ascii="Times New Roman" w:hAnsi="Times New Roman"/>
                <w:b/>
                <w:i/>
                <w:sz w:val="20"/>
                <w:szCs w:val="20"/>
              </w:rPr>
            </w:pPr>
            <w:r w:rsidRPr="00A76418">
              <w:rPr>
                <w:rFonts w:ascii="Times New Roman" w:hAnsi="Times New Roman"/>
                <w:b/>
                <w:i/>
                <w:sz w:val="20"/>
                <w:szCs w:val="20"/>
                <w:lang w:val="uk-UA"/>
              </w:rPr>
              <w:t>18</w:t>
            </w:r>
            <w:r w:rsidRPr="00A76418">
              <w:rPr>
                <w:rFonts w:ascii="Times New Roman" w:hAnsi="Times New Roman"/>
                <w:b/>
                <w:i/>
                <w:sz w:val="20"/>
                <w:szCs w:val="20"/>
              </w:rPr>
              <w:t>0000</w:t>
            </w:r>
          </w:p>
        </w:tc>
        <w:tc>
          <w:tcPr>
            <w:tcW w:w="1246" w:type="dxa"/>
          </w:tcPr>
          <w:p w:rsidR="00387221" w:rsidRPr="00A76418" w:rsidRDefault="00387221" w:rsidP="00B739A9">
            <w:pPr>
              <w:jc w:val="center"/>
              <w:rPr>
                <w:rFonts w:ascii="Times New Roman" w:hAnsi="Times New Roman"/>
                <w:b/>
                <w:i/>
                <w:sz w:val="20"/>
                <w:szCs w:val="20"/>
              </w:rPr>
            </w:pPr>
          </w:p>
        </w:tc>
        <w:tc>
          <w:tcPr>
            <w:tcW w:w="993" w:type="dxa"/>
          </w:tcPr>
          <w:p w:rsidR="00387221" w:rsidRPr="00A76418" w:rsidRDefault="00387221" w:rsidP="00B739A9">
            <w:pPr>
              <w:jc w:val="center"/>
              <w:rPr>
                <w:rFonts w:ascii="Times New Roman" w:hAnsi="Times New Roman"/>
                <w:b/>
                <w:i/>
                <w:sz w:val="20"/>
                <w:szCs w:val="20"/>
              </w:rPr>
            </w:pPr>
          </w:p>
        </w:tc>
        <w:tc>
          <w:tcPr>
            <w:tcW w:w="992" w:type="dxa"/>
          </w:tcPr>
          <w:p w:rsidR="00387221" w:rsidRPr="00A76418" w:rsidRDefault="00387221" w:rsidP="00BD68A9">
            <w:pPr>
              <w:jc w:val="center"/>
              <w:rPr>
                <w:rFonts w:ascii="Times New Roman" w:hAnsi="Times New Roman"/>
                <w:b/>
                <w:i/>
                <w:sz w:val="20"/>
                <w:szCs w:val="20"/>
              </w:rPr>
            </w:pPr>
            <w:r w:rsidRPr="00A76418">
              <w:rPr>
                <w:rFonts w:ascii="Times New Roman" w:hAnsi="Times New Roman"/>
                <w:b/>
                <w:i/>
                <w:sz w:val="20"/>
                <w:szCs w:val="20"/>
                <w:lang w:val="uk-UA"/>
              </w:rPr>
              <w:t>18</w:t>
            </w:r>
            <w:r w:rsidRPr="00A76418">
              <w:rPr>
                <w:rFonts w:ascii="Times New Roman" w:hAnsi="Times New Roman"/>
                <w:b/>
                <w:i/>
                <w:sz w:val="20"/>
                <w:szCs w:val="20"/>
              </w:rPr>
              <w:t>0000</w:t>
            </w:r>
          </w:p>
        </w:tc>
        <w:tc>
          <w:tcPr>
            <w:tcW w:w="1276" w:type="dxa"/>
          </w:tcPr>
          <w:p w:rsidR="00387221" w:rsidRPr="00A76418" w:rsidRDefault="00387221" w:rsidP="00B739A9">
            <w:pPr>
              <w:ind w:left="-8928"/>
              <w:jc w:val="center"/>
              <w:rPr>
                <w:rFonts w:ascii="Times New Roman" w:hAnsi="Times New Roman"/>
                <w:b/>
                <w:i/>
                <w:sz w:val="20"/>
                <w:szCs w:val="20"/>
              </w:rPr>
            </w:pPr>
          </w:p>
          <w:p w:rsidR="00387221" w:rsidRPr="00A76418" w:rsidRDefault="00387221" w:rsidP="00B739A9">
            <w:pPr>
              <w:rPr>
                <w:rFonts w:ascii="Times New Roman" w:hAnsi="Times New Roman"/>
                <w:b/>
                <w:i/>
                <w:sz w:val="20"/>
                <w:szCs w:val="20"/>
                <w:lang w:val="uk-UA"/>
              </w:rPr>
            </w:pPr>
          </w:p>
        </w:tc>
        <w:tc>
          <w:tcPr>
            <w:tcW w:w="850" w:type="dxa"/>
          </w:tcPr>
          <w:p w:rsidR="00387221" w:rsidRPr="00A76418" w:rsidRDefault="00387221" w:rsidP="00B739A9">
            <w:pPr>
              <w:ind w:left="-8928"/>
              <w:jc w:val="center"/>
              <w:rPr>
                <w:rFonts w:ascii="Times New Roman" w:hAnsi="Times New Roman"/>
                <w:b/>
                <w:sz w:val="20"/>
                <w:szCs w:val="20"/>
              </w:rPr>
            </w:pPr>
          </w:p>
        </w:tc>
      </w:tr>
      <w:tr w:rsidR="00387221" w:rsidRPr="00A76418" w:rsidTr="00B739A9">
        <w:trPr>
          <w:trHeight w:val="310"/>
        </w:trPr>
        <w:tc>
          <w:tcPr>
            <w:tcW w:w="567"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3.1</w:t>
            </w:r>
          </w:p>
        </w:tc>
        <w:tc>
          <w:tcPr>
            <w:tcW w:w="4751" w:type="dxa"/>
          </w:tcPr>
          <w:p w:rsidR="00387221" w:rsidRPr="00A76418" w:rsidRDefault="00387221" w:rsidP="00B739A9">
            <w:pPr>
              <w:keepNext/>
              <w:widowControl w:val="0"/>
              <w:rPr>
                <w:rFonts w:ascii="Times New Roman" w:hAnsi="Times New Roman"/>
                <w:sz w:val="20"/>
                <w:szCs w:val="20"/>
                <w:lang w:val="en-US"/>
              </w:rPr>
            </w:pPr>
            <w:r w:rsidRPr="00A76418">
              <w:rPr>
                <w:rFonts w:ascii="Times New Roman" w:hAnsi="Times New Roman"/>
                <w:sz w:val="20"/>
                <w:szCs w:val="20"/>
              </w:rPr>
              <w:t xml:space="preserve">Послуги екскаватора-навантажувача </w:t>
            </w:r>
            <w:r w:rsidRPr="00A76418">
              <w:rPr>
                <w:rFonts w:ascii="Times New Roman" w:hAnsi="Times New Roman"/>
                <w:sz w:val="20"/>
                <w:szCs w:val="20"/>
                <w:lang w:val="en-US"/>
              </w:rPr>
              <w:t>JCB</w:t>
            </w:r>
          </w:p>
        </w:tc>
        <w:tc>
          <w:tcPr>
            <w:tcW w:w="840" w:type="dxa"/>
          </w:tcPr>
          <w:p w:rsidR="00387221" w:rsidRPr="00A76418" w:rsidRDefault="00387221" w:rsidP="00B739A9">
            <w:pPr>
              <w:keepNext/>
              <w:widowControl w:val="0"/>
              <w:jc w:val="center"/>
              <w:rPr>
                <w:rFonts w:ascii="Times New Roman" w:hAnsi="Times New Roman"/>
                <w:sz w:val="20"/>
                <w:szCs w:val="20"/>
              </w:rPr>
            </w:pPr>
            <w:r w:rsidRPr="00A76418">
              <w:rPr>
                <w:rFonts w:ascii="Times New Roman" w:hAnsi="Times New Roman"/>
                <w:sz w:val="20"/>
                <w:szCs w:val="20"/>
              </w:rPr>
              <w:t>2021</w:t>
            </w:r>
          </w:p>
        </w:tc>
        <w:tc>
          <w:tcPr>
            <w:tcW w:w="2660" w:type="dxa"/>
          </w:tcPr>
          <w:p w:rsidR="00387221" w:rsidRPr="00A76418" w:rsidRDefault="00387221" w:rsidP="00B739A9">
            <w:pPr>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1</w:t>
            </w:r>
            <w:r w:rsidRPr="00A76418">
              <w:rPr>
                <w:rFonts w:ascii="Times New Roman" w:hAnsi="Times New Roman"/>
                <w:sz w:val="20"/>
                <w:szCs w:val="20"/>
                <w:lang w:val="uk-UA"/>
              </w:rPr>
              <w:t>10</w:t>
            </w:r>
            <w:r w:rsidRPr="00A76418">
              <w:rPr>
                <w:rFonts w:ascii="Times New Roman" w:hAnsi="Times New Roman"/>
                <w:sz w:val="20"/>
                <w:szCs w:val="20"/>
              </w:rPr>
              <w:t>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1</w:t>
            </w:r>
            <w:r w:rsidRPr="00A76418">
              <w:rPr>
                <w:rFonts w:ascii="Times New Roman" w:hAnsi="Times New Roman"/>
                <w:sz w:val="20"/>
                <w:szCs w:val="20"/>
                <w:lang w:val="uk-UA"/>
              </w:rPr>
              <w:t>10</w:t>
            </w:r>
            <w:r w:rsidRPr="00A76418">
              <w:rPr>
                <w:rFonts w:ascii="Times New Roman" w:hAnsi="Times New Roman"/>
                <w:sz w:val="20"/>
                <w:szCs w:val="20"/>
              </w:rPr>
              <w:t>000</w:t>
            </w:r>
          </w:p>
        </w:tc>
        <w:tc>
          <w:tcPr>
            <w:tcW w:w="1276" w:type="dxa"/>
          </w:tcPr>
          <w:p w:rsidR="00387221" w:rsidRPr="00A76418" w:rsidRDefault="00387221" w:rsidP="00B739A9">
            <w:pPr>
              <w:jc w:val="center"/>
              <w:rPr>
                <w:rFonts w:ascii="Times New Roman" w:hAnsi="Times New Roman"/>
                <w:sz w:val="20"/>
                <w:szCs w:val="20"/>
              </w:rPr>
            </w:pP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703"/>
        </w:trPr>
        <w:tc>
          <w:tcPr>
            <w:tcW w:w="567"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3.2</w:t>
            </w:r>
          </w:p>
        </w:tc>
        <w:tc>
          <w:tcPr>
            <w:tcW w:w="4751" w:type="dxa"/>
          </w:tcPr>
          <w:p w:rsidR="00387221" w:rsidRPr="00A76418" w:rsidRDefault="00387221" w:rsidP="00B739A9">
            <w:pPr>
              <w:keepNext/>
              <w:widowControl w:val="0"/>
              <w:rPr>
                <w:rFonts w:ascii="Times New Roman" w:hAnsi="Times New Roman"/>
                <w:sz w:val="20"/>
                <w:szCs w:val="20"/>
                <w:lang w:val="uk-UA"/>
              </w:rPr>
            </w:pPr>
            <w:r w:rsidRPr="00A76418">
              <w:rPr>
                <w:rFonts w:ascii="Times New Roman" w:hAnsi="Times New Roman"/>
                <w:sz w:val="20"/>
                <w:szCs w:val="20"/>
              </w:rPr>
              <w:t xml:space="preserve">Послуги по </w:t>
            </w:r>
            <w:r w:rsidRPr="00A76418">
              <w:rPr>
                <w:rFonts w:ascii="Times New Roman" w:hAnsi="Times New Roman"/>
                <w:sz w:val="20"/>
                <w:szCs w:val="20"/>
                <w:lang w:val="uk-UA"/>
              </w:rPr>
              <w:t>плануванню узбіччя доріг</w:t>
            </w:r>
          </w:p>
        </w:tc>
        <w:tc>
          <w:tcPr>
            <w:tcW w:w="840" w:type="dxa"/>
          </w:tcPr>
          <w:p w:rsidR="00387221" w:rsidRPr="00A76418" w:rsidRDefault="00387221" w:rsidP="00B739A9">
            <w:pPr>
              <w:keepNext/>
              <w:widowControl w:val="0"/>
              <w:jc w:val="center"/>
              <w:rPr>
                <w:rFonts w:ascii="Times New Roman" w:hAnsi="Times New Roman"/>
                <w:sz w:val="20"/>
                <w:szCs w:val="20"/>
              </w:rPr>
            </w:pPr>
            <w:r w:rsidRPr="00A76418">
              <w:rPr>
                <w:rFonts w:ascii="Times New Roman" w:hAnsi="Times New Roman"/>
                <w:sz w:val="20"/>
                <w:szCs w:val="20"/>
              </w:rPr>
              <w:t>2021</w:t>
            </w:r>
          </w:p>
          <w:p w:rsidR="00387221" w:rsidRPr="00A76418" w:rsidRDefault="00387221" w:rsidP="00B739A9">
            <w:pPr>
              <w:keepNext/>
              <w:widowControl w:val="0"/>
              <w:jc w:val="center"/>
              <w:rPr>
                <w:rFonts w:ascii="Times New Roman" w:hAnsi="Times New Roman"/>
                <w:sz w:val="20"/>
                <w:szCs w:val="20"/>
              </w:rPr>
            </w:pPr>
          </w:p>
        </w:tc>
        <w:tc>
          <w:tcPr>
            <w:tcW w:w="2660" w:type="dxa"/>
          </w:tcPr>
          <w:p w:rsidR="00387221" w:rsidRPr="00A76418" w:rsidRDefault="00387221" w:rsidP="00B739A9">
            <w:pPr>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lang w:val="uk-UA"/>
              </w:rPr>
              <w:t>20</w:t>
            </w:r>
            <w:r w:rsidRPr="00A76418">
              <w:rPr>
                <w:rFonts w:ascii="Times New Roman" w:hAnsi="Times New Roman"/>
                <w:sz w:val="20"/>
                <w:szCs w:val="20"/>
              </w:rPr>
              <w:t>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lang w:val="uk-UA"/>
              </w:rPr>
              <w:t>20</w:t>
            </w:r>
            <w:r w:rsidRPr="00A76418">
              <w:rPr>
                <w:rFonts w:ascii="Times New Roman" w:hAnsi="Times New Roman"/>
                <w:sz w:val="20"/>
                <w:szCs w:val="20"/>
              </w:rPr>
              <w:t>000</w:t>
            </w:r>
          </w:p>
        </w:tc>
        <w:tc>
          <w:tcPr>
            <w:tcW w:w="1276" w:type="dxa"/>
          </w:tcPr>
          <w:p w:rsidR="00387221" w:rsidRPr="00A76418" w:rsidRDefault="00387221" w:rsidP="00B739A9">
            <w:pPr>
              <w:jc w:val="center"/>
              <w:rPr>
                <w:rFonts w:ascii="Times New Roman" w:hAnsi="Times New Roman"/>
                <w:sz w:val="20"/>
                <w:szCs w:val="20"/>
              </w:rPr>
            </w:pP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70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3.3</w:t>
            </w:r>
          </w:p>
        </w:tc>
        <w:tc>
          <w:tcPr>
            <w:tcW w:w="4751" w:type="dxa"/>
          </w:tcPr>
          <w:p w:rsidR="00387221" w:rsidRPr="00A76418" w:rsidRDefault="00387221" w:rsidP="00B739A9">
            <w:pPr>
              <w:keepNext/>
              <w:widowControl w:val="0"/>
              <w:rPr>
                <w:rFonts w:ascii="Times New Roman" w:hAnsi="Times New Roman"/>
                <w:sz w:val="20"/>
                <w:szCs w:val="20"/>
                <w:lang w:val="uk-UA"/>
              </w:rPr>
            </w:pPr>
            <w:r w:rsidRPr="00A76418">
              <w:rPr>
                <w:rFonts w:ascii="Times New Roman" w:hAnsi="Times New Roman"/>
                <w:sz w:val="20"/>
                <w:szCs w:val="20"/>
                <w:lang w:val="uk-UA"/>
              </w:rPr>
              <w:t>Послуги по грейдеруванню доріг</w:t>
            </w:r>
          </w:p>
        </w:tc>
        <w:tc>
          <w:tcPr>
            <w:tcW w:w="840" w:type="dxa"/>
          </w:tcPr>
          <w:p w:rsidR="00387221" w:rsidRPr="00A76418" w:rsidRDefault="00387221" w:rsidP="00BD68A9">
            <w:pPr>
              <w:keepNext/>
              <w:widowControl w:val="0"/>
              <w:jc w:val="center"/>
              <w:rPr>
                <w:rFonts w:ascii="Times New Roman" w:hAnsi="Times New Roman"/>
                <w:sz w:val="20"/>
                <w:szCs w:val="20"/>
              </w:rPr>
            </w:pPr>
            <w:r w:rsidRPr="00A76418">
              <w:rPr>
                <w:rFonts w:ascii="Times New Roman" w:hAnsi="Times New Roman"/>
                <w:sz w:val="20"/>
                <w:szCs w:val="20"/>
              </w:rPr>
              <w:t>2021</w:t>
            </w:r>
          </w:p>
          <w:p w:rsidR="00387221" w:rsidRPr="00A76418" w:rsidRDefault="00387221" w:rsidP="00BD68A9">
            <w:pPr>
              <w:keepNext/>
              <w:widowControl w:val="0"/>
              <w:jc w:val="center"/>
              <w:rPr>
                <w:rFonts w:ascii="Times New Roman" w:hAnsi="Times New Roman"/>
                <w:sz w:val="20"/>
                <w:szCs w:val="20"/>
              </w:rPr>
            </w:pPr>
          </w:p>
        </w:tc>
        <w:tc>
          <w:tcPr>
            <w:tcW w:w="2660" w:type="dxa"/>
          </w:tcPr>
          <w:p w:rsidR="00387221" w:rsidRPr="00A76418" w:rsidRDefault="00387221" w:rsidP="00BD68A9">
            <w:pPr>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50000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50000</w:t>
            </w:r>
          </w:p>
        </w:tc>
        <w:tc>
          <w:tcPr>
            <w:tcW w:w="1276" w:type="dxa"/>
          </w:tcPr>
          <w:p w:rsidR="00387221" w:rsidRPr="00A76418" w:rsidRDefault="00387221" w:rsidP="00B739A9">
            <w:pPr>
              <w:jc w:val="center"/>
              <w:rPr>
                <w:rFonts w:ascii="Times New Roman" w:hAnsi="Times New Roman"/>
                <w:sz w:val="20"/>
                <w:szCs w:val="20"/>
              </w:rPr>
            </w:pP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274"/>
        </w:trPr>
        <w:tc>
          <w:tcPr>
            <w:tcW w:w="15309"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4. Реалізація інших заходів щодо соціально-економічного розвитку територій</w:t>
            </w:r>
          </w:p>
        </w:tc>
      </w:tr>
      <w:tr w:rsidR="00387221" w:rsidRPr="00A76418" w:rsidTr="00B739A9">
        <w:trPr>
          <w:trHeight w:val="699"/>
        </w:trPr>
        <w:tc>
          <w:tcPr>
            <w:tcW w:w="567"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4.</w:t>
            </w:r>
          </w:p>
        </w:tc>
        <w:tc>
          <w:tcPr>
            <w:tcW w:w="4751" w:type="dxa"/>
          </w:tcPr>
          <w:p w:rsidR="00387221" w:rsidRPr="00A76418" w:rsidRDefault="00387221" w:rsidP="00B739A9">
            <w:pPr>
              <w:keepNext/>
              <w:widowControl w:val="0"/>
              <w:rPr>
                <w:rFonts w:ascii="Times New Roman" w:hAnsi="Times New Roman"/>
                <w:i/>
                <w:sz w:val="20"/>
                <w:szCs w:val="20"/>
                <w:lang w:val="uk-UA"/>
              </w:rPr>
            </w:pPr>
            <w:r w:rsidRPr="00A76418">
              <w:rPr>
                <w:rFonts w:ascii="Times New Roman" w:hAnsi="Times New Roman"/>
                <w:i/>
                <w:sz w:val="20"/>
                <w:szCs w:val="20"/>
                <w:lang w:val="uk-UA"/>
              </w:rPr>
              <w:t>Інші заходи щодо соціально-економічного розвитку територій</w:t>
            </w:r>
          </w:p>
        </w:tc>
        <w:tc>
          <w:tcPr>
            <w:tcW w:w="840" w:type="dxa"/>
          </w:tcPr>
          <w:p w:rsidR="00387221" w:rsidRPr="00A76418" w:rsidRDefault="00387221" w:rsidP="00B739A9">
            <w:pPr>
              <w:keepNext/>
              <w:widowControl w:val="0"/>
              <w:jc w:val="center"/>
              <w:rPr>
                <w:rFonts w:ascii="Times New Roman" w:hAnsi="Times New Roman"/>
                <w:i/>
                <w:sz w:val="20"/>
                <w:szCs w:val="20"/>
                <w:lang w:val="uk-UA"/>
              </w:rPr>
            </w:pPr>
            <w:r w:rsidRPr="00A76418">
              <w:rPr>
                <w:rFonts w:ascii="Times New Roman" w:hAnsi="Times New Roman"/>
                <w:i/>
                <w:sz w:val="20"/>
                <w:szCs w:val="20"/>
                <w:lang w:val="uk-UA"/>
              </w:rPr>
              <w:t>2021</w:t>
            </w:r>
          </w:p>
        </w:tc>
        <w:tc>
          <w:tcPr>
            <w:tcW w:w="2660"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45000</w:t>
            </w:r>
          </w:p>
        </w:tc>
        <w:tc>
          <w:tcPr>
            <w:tcW w:w="1246" w:type="dxa"/>
          </w:tcPr>
          <w:p w:rsidR="00387221" w:rsidRPr="00A76418" w:rsidRDefault="00387221" w:rsidP="00B739A9">
            <w:pPr>
              <w:rPr>
                <w:rFonts w:ascii="Times New Roman" w:hAnsi="Times New Roman"/>
                <w:i/>
                <w:sz w:val="20"/>
                <w:szCs w:val="20"/>
              </w:rPr>
            </w:pPr>
          </w:p>
        </w:tc>
        <w:tc>
          <w:tcPr>
            <w:tcW w:w="993" w:type="dxa"/>
          </w:tcPr>
          <w:p w:rsidR="00387221" w:rsidRPr="00A76418" w:rsidRDefault="00387221" w:rsidP="00B739A9">
            <w:pPr>
              <w:jc w:val="center"/>
              <w:rPr>
                <w:rFonts w:ascii="Times New Roman" w:hAnsi="Times New Roman"/>
                <w:i/>
                <w:sz w:val="20"/>
                <w:szCs w:val="20"/>
              </w:rPr>
            </w:pPr>
          </w:p>
        </w:tc>
        <w:tc>
          <w:tcPr>
            <w:tcW w:w="992" w:type="dxa"/>
          </w:tcPr>
          <w:p w:rsidR="00387221" w:rsidRPr="00A76418" w:rsidRDefault="00387221" w:rsidP="00B739A9">
            <w:pPr>
              <w:jc w:val="center"/>
              <w:rPr>
                <w:rFonts w:ascii="Times New Roman" w:hAnsi="Times New Roman"/>
                <w:i/>
                <w:sz w:val="20"/>
                <w:szCs w:val="20"/>
              </w:rPr>
            </w:pPr>
          </w:p>
        </w:tc>
        <w:tc>
          <w:tcPr>
            <w:tcW w:w="1276"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45000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4.1</w:t>
            </w:r>
          </w:p>
        </w:tc>
        <w:tc>
          <w:tcPr>
            <w:tcW w:w="4751" w:type="dxa"/>
          </w:tcPr>
          <w:p w:rsidR="00387221" w:rsidRPr="00A76418" w:rsidRDefault="00387221" w:rsidP="00B739A9">
            <w:pPr>
              <w:spacing w:after="0" w:line="240" w:lineRule="auto"/>
              <w:rPr>
                <w:rFonts w:ascii="Times New Roman" w:hAnsi="Times New Roman"/>
                <w:sz w:val="20"/>
                <w:szCs w:val="20"/>
                <w:lang w:val="uk-UA"/>
              </w:rPr>
            </w:pPr>
            <w:r w:rsidRPr="00A76418">
              <w:rPr>
                <w:rFonts w:ascii="Times New Roman" w:hAnsi="Times New Roman"/>
                <w:sz w:val="20"/>
                <w:szCs w:val="20"/>
                <w:lang w:val="uk-UA"/>
              </w:rPr>
              <w:t>В</w:t>
            </w:r>
            <w:r w:rsidRPr="00A76418">
              <w:rPr>
                <w:rFonts w:ascii="Times New Roman" w:hAnsi="Times New Roman"/>
                <w:sz w:val="20"/>
                <w:szCs w:val="20"/>
              </w:rPr>
              <w:t>иготовлення проектно-кошторисної документації по обєкту "Реконструкція частини приміщень Молочанської міської ради під Центр надання адміністративних послуг"</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45000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rPr>
            </w:pP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45000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408"/>
        </w:trPr>
        <w:tc>
          <w:tcPr>
            <w:tcW w:w="15309" w:type="dxa"/>
            <w:gridSpan w:val="10"/>
            <w:tcBorders>
              <w:left w:val="nil"/>
              <w:right w:val="nil"/>
            </w:tcBorders>
          </w:tcPr>
          <w:p w:rsidR="00387221" w:rsidRPr="00A76418" w:rsidRDefault="00387221" w:rsidP="00B739A9">
            <w:pPr>
              <w:keepNext/>
              <w:widowControl w:val="0"/>
              <w:spacing w:after="0" w:line="240" w:lineRule="auto"/>
              <w:jc w:val="center"/>
              <w:rPr>
                <w:rFonts w:ascii="Times New Roman" w:hAnsi="Times New Roman"/>
                <w:b/>
                <w:sz w:val="20"/>
                <w:szCs w:val="20"/>
              </w:rPr>
            </w:pPr>
            <w:r w:rsidRPr="00A76418">
              <w:rPr>
                <w:rFonts w:ascii="Times New Roman" w:hAnsi="Times New Roman"/>
                <w:b/>
                <w:sz w:val="20"/>
                <w:szCs w:val="20"/>
                <w:lang w:val="uk-UA"/>
              </w:rPr>
              <w:t>5. Природоохоронні заходи</w:t>
            </w: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5.</w:t>
            </w:r>
          </w:p>
        </w:tc>
        <w:tc>
          <w:tcPr>
            <w:tcW w:w="4751" w:type="dxa"/>
          </w:tcPr>
          <w:p w:rsidR="00387221" w:rsidRPr="00A76418" w:rsidRDefault="00387221" w:rsidP="00B739A9">
            <w:pPr>
              <w:spacing w:after="0" w:line="240" w:lineRule="auto"/>
              <w:rPr>
                <w:rFonts w:ascii="Times New Roman" w:hAnsi="Times New Roman"/>
                <w:i/>
                <w:sz w:val="24"/>
                <w:szCs w:val="24"/>
                <w:lang w:val="uk-UA"/>
              </w:rPr>
            </w:pPr>
            <w:r w:rsidRPr="00A76418">
              <w:rPr>
                <w:rFonts w:ascii="Times New Roman" w:hAnsi="Times New Roman"/>
                <w:i/>
                <w:sz w:val="20"/>
                <w:szCs w:val="20"/>
              </w:rPr>
              <w:t>Забезпечення умов для екологічної безпеки, стабілізація та поступове поліпшення стану навколишнього природного середовища, раціональне використання і відтворення природних ресурсів</w:t>
            </w:r>
          </w:p>
        </w:tc>
        <w:tc>
          <w:tcPr>
            <w:tcW w:w="840" w:type="dxa"/>
          </w:tcPr>
          <w:p w:rsidR="00387221" w:rsidRPr="00A76418" w:rsidRDefault="00387221" w:rsidP="00B739A9">
            <w:pPr>
              <w:keepNext/>
              <w:widowControl w:val="0"/>
              <w:jc w:val="center"/>
              <w:rPr>
                <w:rFonts w:ascii="Times New Roman" w:hAnsi="Times New Roman"/>
                <w:i/>
                <w:sz w:val="20"/>
                <w:szCs w:val="20"/>
                <w:lang w:val="uk-UA"/>
              </w:rPr>
            </w:pPr>
            <w:r w:rsidRPr="00A76418">
              <w:rPr>
                <w:rFonts w:ascii="Times New Roman" w:hAnsi="Times New Roman"/>
                <w:i/>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3430278</w:t>
            </w:r>
          </w:p>
        </w:tc>
        <w:tc>
          <w:tcPr>
            <w:tcW w:w="1246" w:type="dxa"/>
          </w:tcPr>
          <w:p w:rsidR="00387221" w:rsidRPr="00A76418" w:rsidRDefault="00387221" w:rsidP="00B739A9">
            <w:pPr>
              <w:rPr>
                <w:rFonts w:ascii="Times New Roman" w:hAnsi="Times New Roman"/>
                <w:i/>
                <w:sz w:val="20"/>
                <w:szCs w:val="20"/>
              </w:rPr>
            </w:pPr>
          </w:p>
        </w:tc>
        <w:tc>
          <w:tcPr>
            <w:tcW w:w="993" w:type="dxa"/>
          </w:tcPr>
          <w:p w:rsidR="00387221" w:rsidRPr="00A76418" w:rsidRDefault="00387221" w:rsidP="00B739A9">
            <w:pPr>
              <w:jc w:val="center"/>
              <w:rPr>
                <w:rFonts w:ascii="Times New Roman" w:hAnsi="Times New Roman"/>
                <w:i/>
                <w:sz w:val="20"/>
                <w:szCs w:val="20"/>
              </w:rPr>
            </w:pPr>
            <w:r w:rsidRPr="00A76418">
              <w:rPr>
                <w:rFonts w:ascii="Times New Roman" w:hAnsi="Times New Roman"/>
                <w:i/>
                <w:sz w:val="20"/>
                <w:szCs w:val="20"/>
                <w:lang w:val="uk-UA"/>
              </w:rPr>
              <w:t>2412745</w:t>
            </w:r>
          </w:p>
        </w:tc>
        <w:tc>
          <w:tcPr>
            <w:tcW w:w="992" w:type="dxa"/>
          </w:tcPr>
          <w:p w:rsidR="00387221" w:rsidRPr="00A76418" w:rsidRDefault="00387221" w:rsidP="00B739A9">
            <w:pPr>
              <w:jc w:val="center"/>
              <w:rPr>
                <w:rFonts w:ascii="Times New Roman" w:hAnsi="Times New Roman"/>
                <w:i/>
                <w:sz w:val="20"/>
                <w:szCs w:val="20"/>
              </w:rPr>
            </w:pPr>
          </w:p>
        </w:tc>
        <w:tc>
          <w:tcPr>
            <w:tcW w:w="1276"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1017533</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5.1</w:t>
            </w:r>
          </w:p>
        </w:tc>
        <w:tc>
          <w:tcPr>
            <w:tcW w:w="4751" w:type="dxa"/>
          </w:tcPr>
          <w:p w:rsidR="00387221" w:rsidRPr="00A76418" w:rsidRDefault="00387221" w:rsidP="00B739A9">
            <w:pPr>
              <w:spacing w:after="0" w:line="240" w:lineRule="auto"/>
              <w:rPr>
                <w:rFonts w:ascii="Times New Roman" w:hAnsi="Times New Roman"/>
                <w:sz w:val="20"/>
                <w:szCs w:val="20"/>
              </w:rPr>
            </w:pPr>
            <w:r w:rsidRPr="00A76418">
              <w:rPr>
                <w:rFonts w:ascii="Times New Roman" w:hAnsi="Times New Roman"/>
                <w:sz w:val="20"/>
                <w:szCs w:val="20"/>
                <w:lang w:val="uk-UA"/>
              </w:rPr>
              <w:t>«Будівництво напірного каналізаційного колектору м. Молочанськ». Коригування 2</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960278</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945745</w:t>
            </w: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14533</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7422AE">
            <w:pPr>
              <w:spacing w:after="0" w:line="240" w:lineRule="auto"/>
              <w:rPr>
                <w:rFonts w:ascii="Times New Roman" w:hAnsi="Times New Roman"/>
                <w:sz w:val="20"/>
                <w:szCs w:val="20"/>
                <w:lang w:val="uk-UA"/>
              </w:rPr>
            </w:pPr>
            <w:r w:rsidRPr="00A76418">
              <w:rPr>
                <w:rFonts w:ascii="Times New Roman" w:hAnsi="Times New Roman"/>
                <w:sz w:val="20"/>
                <w:szCs w:val="20"/>
                <w:lang w:val="uk-UA"/>
              </w:rPr>
              <w:t>«</w:t>
            </w:r>
            <w:r>
              <w:rPr>
                <w:rFonts w:ascii="Times New Roman" w:hAnsi="Times New Roman"/>
                <w:sz w:val="20"/>
                <w:szCs w:val="20"/>
                <w:lang w:val="uk-UA"/>
              </w:rPr>
              <w:t>Р</w:t>
            </w:r>
            <w:r w:rsidRPr="00A76418">
              <w:rPr>
                <w:rFonts w:ascii="Times New Roman" w:hAnsi="Times New Roman"/>
                <w:sz w:val="20"/>
                <w:szCs w:val="20"/>
                <w:lang w:val="uk-UA"/>
              </w:rPr>
              <w:t>еконструкція</w:t>
            </w:r>
            <w:r>
              <w:rPr>
                <w:rFonts w:ascii="Times New Roman" w:hAnsi="Times New Roman"/>
                <w:sz w:val="20"/>
                <w:szCs w:val="20"/>
                <w:lang w:val="uk-UA"/>
              </w:rPr>
              <w:t xml:space="preserve"> споруд і</w:t>
            </w:r>
            <w:r w:rsidRPr="00A76418">
              <w:rPr>
                <w:rFonts w:ascii="Times New Roman" w:hAnsi="Times New Roman"/>
                <w:sz w:val="20"/>
                <w:szCs w:val="20"/>
                <w:lang w:val="uk-UA"/>
              </w:rPr>
              <w:t xml:space="preserve"> водопров</w:t>
            </w:r>
            <w:r>
              <w:rPr>
                <w:rFonts w:ascii="Times New Roman" w:hAnsi="Times New Roman"/>
                <w:sz w:val="20"/>
                <w:szCs w:val="20"/>
                <w:lang w:val="uk-UA"/>
              </w:rPr>
              <w:t>ідної мережі сіл Грушівка і Ударник Пологівського району Запорізької області»</w:t>
            </w:r>
          </w:p>
        </w:tc>
        <w:tc>
          <w:tcPr>
            <w:tcW w:w="840" w:type="dxa"/>
          </w:tcPr>
          <w:p w:rsidR="00387221" w:rsidRPr="00A76418" w:rsidRDefault="00387221" w:rsidP="005A17D2">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5A17D2">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700000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700000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1D6363">
            <w:pPr>
              <w:spacing w:after="0" w:line="240" w:lineRule="auto"/>
              <w:rPr>
                <w:rFonts w:ascii="Times New Roman" w:hAnsi="Times New Roman"/>
                <w:sz w:val="20"/>
                <w:szCs w:val="20"/>
                <w:lang w:val="uk-UA"/>
              </w:rPr>
            </w:pPr>
            <w:r w:rsidRPr="00A76418">
              <w:rPr>
                <w:rFonts w:ascii="Times New Roman" w:hAnsi="Times New Roman"/>
                <w:sz w:val="20"/>
                <w:szCs w:val="20"/>
                <w:lang w:val="uk-UA"/>
              </w:rPr>
              <w:t>Коригування та експертиза робочих проектів «Реконструкція системи водопостачання по вулиці Космічній та вулиці Молодіжній с. Новомиколаївка Токмацького району Запорізької області» та «Реконструкція системи водопостачання с. Курошани Токмацького району Запорізької області»</w:t>
            </w:r>
          </w:p>
        </w:tc>
        <w:tc>
          <w:tcPr>
            <w:tcW w:w="840" w:type="dxa"/>
          </w:tcPr>
          <w:p w:rsidR="00387221" w:rsidRPr="00A76418" w:rsidRDefault="00387221" w:rsidP="005A17D2">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5A17D2">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48000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48000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5.2</w:t>
            </w:r>
          </w:p>
        </w:tc>
        <w:tc>
          <w:tcPr>
            <w:tcW w:w="4751" w:type="dxa"/>
          </w:tcPr>
          <w:p w:rsidR="00387221" w:rsidRPr="00A76418" w:rsidRDefault="00387221" w:rsidP="00B739A9">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Придбання машини для збору та транспортування твердих побутових відходів</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1630000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1467000</w:t>
            </w: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163000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837"/>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5.3</w:t>
            </w:r>
          </w:p>
        </w:tc>
        <w:tc>
          <w:tcPr>
            <w:tcW w:w="4751" w:type="dxa"/>
          </w:tcPr>
          <w:p w:rsidR="00387221" w:rsidRPr="00A76418" w:rsidRDefault="00387221" w:rsidP="00B739A9">
            <w:pPr>
              <w:spacing w:after="0" w:line="240" w:lineRule="auto"/>
              <w:rPr>
                <w:rFonts w:ascii="Times New Roman" w:hAnsi="Times New Roman"/>
                <w:sz w:val="20"/>
                <w:szCs w:val="20"/>
              </w:rPr>
            </w:pPr>
            <w:r w:rsidRPr="00A76418">
              <w:rPr>
                <w:rFonts w:ascii="Times New Roman" w:hAnsi="Times New Roman"/>
                <w:sz w:val="20"/>
                <w:szCs w:val="20"/>
                <w:lang w:val="uk-UA"/>
              </w:rPr>
              <w:t>Придбання контейнерів для збору твердих побутових відходів</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w:t>
            </w:r>
            <w:r w:rsidRPr="00A76418">
              <w:rPr>
                <w:rFonts w:ascii="Times New Roman" w:hAnsi="Times New Roman"/>
                <w:sz w:val="20"/>
                <w:szCs w:val="20"/>
              </w:rPr>
              <w:t>3000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rPr>
              <w:t>43000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30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5.4</w:t>
            </w:r>
          </w:p>
        </w:tc>
        <w:tc>
          <w:tcPr>
            <w:tcW w:w="4751" w:type="dxa"/>
          </w:tcPr>
          <w:p w:rsidR="00387221" w:rsidRPr="00A76418" w:rsidRDefault="00387221" w:rsidP="00B739A9">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Придбання багаторічних насаджень</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49000</w:t>
            </w:r>
          </w:p>
        </w:tc>
        <w:tc>
          <w:tcPr>
            <w:tcW w:w="1246" w:type="dxa"/>
          </w:tcPr>
          <w:p w:rsidR="00387221" w:rsidRPr="00A76418" w:rsidRDefault="00387221" w:rsidP="00B739A9">
            <w:pPr>
              <w:rPr>
                <w:rFonts w:ascii="Times New Roman" w:hAnsi="Times New Roman"/>
                <w:sz w:val="20"/>
                <w:szCs w:val="20"/>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49000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253"/>
        </w:trPr>
        <w:tc>
          <w:tcPr>
            <w:tcW w:w="15309"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6. Розвиток житлово-комунального господарства</w:t>
            </w: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6.</w:t>
            </w:r>
          </w:p>
        </w:tc>
        <w:tc>
          <w:tcPr>
            <w:tcW w:w="4751" w:type="dxa"/>
          </w:tcPr>
          <w:p w:rsidR="00387221" w:rsidRPr="00A76418" w:rsidRDefault="00387221" w:rsidP="00B739A9">
            <w:pPr>
              <w:spacing w:after="0" w:line="240" w:lineRule="auto"/>
              <w:rPr>
                <w:rFonts w:ascii="Times New Roman" w:hAnsi="Times New Roman"/>
                <w:b/>
                <w:sz w:val="20"/>
                <w:szCs w:val="20"/>
                <w:lang w:val="uk-UA"/>
              </w:rPr>
            </w:pPr>
            <w:r w:rsidRPr="00A76418">
              <w:rPr>
                <w:rFonts w:ascii="Times New Roman" w:hAnsi="Times New Roman"/>
                <w:b/>
                <w:sz w:val="20"/>
                <w:szCs w:val="20"/>
                <w:lang w:val="uk-UA"/>
              </w:rPr>
              <w:t>Розвиток КП «Венеція» Молочанської міської ради</w:t>
            </w:r>
          </w:p>
        </w:tc>
        <w:tc>
          <w:tcPr>
            <w:tcW w:w="840" w:type="dxa"/>
          </w:tcPr>
          <w:p w:rsidR="00387221" w:rsidRPr="00A76418" w:rsidRDefault="00387221" w:rsidP="00B739A9">
            <w:pPr>
              <w:keepNext/>
              <w:widowControl w:val="0"/>
              <w:jc w:val="center"/>
              <w:rPr>
                <w:rFonts w:ascii="Times New Roman" w:hAnsi="Times New Roman"/>
                <w:b/>
                <w:sz w:val="20"/>
                <w:szCs w:val="20"/>
                <w:lang w:val="uk-UA"/>
              </w:rPr>
            </w:pPr>
          </w:p>
        </w:tc>
        <w:tc>
          <w:tcPr>
            <w:tcW w:w="2660" w:type="dxa"/>
          </w:tcPr>
          <w:p w:rsidR="00387221" w:rsidRPr="00A76418" w:rsidRDefault="00387221" w:rsidP="00B739A9">
            <w:pPr>
              <w:spacing w:after="0" w:line="240" w:lineRule="auto"/>
              <w:jc w:val="center"/>
              <w:rPr>
                <w:rFonts w:ascii="Times New Roman" w:hAnsi="Times New Roman"/>
                <w:b/>
                <w:sz w:val="20"/>
                <w:szCs w:val="20"/>
              </w:rPr>
            </w:pPr>
          </w:p>
        </w:tc>
        <w:tc>
          <w:tcPr>
            <w:tcW w:w="1134" w:type="dxa"/>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2022950</w:t>
            </w:r>
          </w:p>
        </w:tc>
        <w:tc>
          <w:tcPr>
            <w:tcW w:w="1246" w:type="dxa"/>
          </w:tcPr>
          <w:p w:rsidR="00387221" w:rsidRPr="00A76418" w:rsidRDefault="00387221" w:rsidP="00B739A9">
            <w:pPr>
              <w:rPr>
                <w:rFonts w:ascii="Times New Roman" w:hAnsi="Times New Roman"/>
                <w:b/>
                <w:sz w:val="20"/>
                <w:szCs w:val="20"/>
                <w:lang w:val="uk-UA"/>
              </w:rPr>
            </w:pPr>
            <w:r w:rsidRPr="00A76418">
              <w:rPr>
                <w:rFonts w:ascii="Times New Roman" w:hAnsi="Times New Roman"/>
                <w:b/>
                <w:sz w:val="20"/>
                <w:szCs w:val="20"/>
                <w:lang w:val="uk-UA"/>
              </w:rPr>
              <w:t>404590</w:t>
            </w:r>
          </w:p>
        </w:tc>
        <w:tc>
          <w:tcPr>
            <w:tcW w:w="993" w:type="dxa"/>
          </w:tcPr>
          <w:p w:rsidR="00387221" w:rsidRPr="00A76418" w:rsidRDefault="00387221" w:rsidP="00B739A9">
            <w:pPr>
              <w:jc w:val="center"/>
              <w:rPr>
                <w:rFonts w:ascii="Times New Roman" w:hAnsi="Times New Roman"/>
                <w:b/>
                <w:sz w:val="20"/>
                <w:szCs w:val="20"/>
                <w:lang w:val="uk-UA"/>
              </w:rPr>
            </w:pPr>
          </w:p>
        </w:tc>
        <w:tc>
          <w:tcPr>
            <w:tcW w:w="992" w:type="dxa"/>
          </w:tcPr>
          <w:p w:rsidR="00387221" w:rsidRPr="00A76418" w:rsidRDefault="00387221" w:rsidP="00B739A9">
            <w:pPr>
              <w:jc w:val="center"/>
              <w:rPr>
                <w:rFonts w:ascii="Times New Roman" w:hAnsi="Times New Roman"/>
                <w:b/>
                <w:sz w:val="20"/>
                <w:szCs w:val="20"/>
              </w:rPr>
            </w:pPr>
          </w:p>
        </w:tc>
        <w:tc>
          <w:tcPr>
            <w:tcW w:w="1276" w:type="dxa"/>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1618360</w:t>
            </w:r>
          </w:p>
        </w:tc>
        <w:tc>
          <w:tcPr>
            <w:tcW w:w="850" w:type="dxa"/>
          </w:tcPr>
          <w:p w:rsidR="00387221" w:rsidRPr="00A76418" w:rsidRDefault="00387221" w:rsidP="00B739A9">
            <w:pPr>
              <w:jc w:val="center"/>
              <w:rPr>
                <w:rFonts w:ascii="Times New Roman" w:hAnsi="Times New Roman"/>
                <w:b/>
                <w:sz w:val="20"/>
                <w:szCs w:val="20"/>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6.1</w:t>
            </w:r>
          </w:p>
        </w:tc>
        <w:tc>
          <w:tcPr>
            <w:tcW w:w="4751" w:type="dxa"/>
          </w:tcPr>
          <w:p w:rsidR="00387221" w:rsidRPr="00A76418" w:rsidRDefault="00387221" w:rsidP="00B739A9">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Придбання комунальної техніки для благоустрою території, в тому числі за рахунок фінансового лізингу</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sz w:val="20"/>
                <w:szCs w:val="20"/>
                <w:lang w:val="uk-UA"/>
              </w:rPr>
            </w:pPr>
            <w:r w:rsidRPr="00A76418">
              <w:rPr>
                <w:rFonts w:ascii="Times New Roman" w:hAnsi="Times New Roman"/>
                <w:sz w:val="20"/>
                <w:szCs w:val="20"/>
                <w:lang w:val="uk-UA"/>
              </w:rPr>
              <w:t xml:space="preserve">Виконком молочанської міської ради, КП «Венеція» Молочанської міської ради </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2022950</w:t>
            </w:r>
          </w:p>
        </w:tc>
        <w:tc>
          <w:tcPr>
            <w:tcW w:w="1246" w:type="dxa"/>
          </w:tcPr>
          <w:p w:rsidR="00387221" w:rsidRPr="00A76418" w:rsidRDefault="00387221" w:rsidP="00B739A9">
            <w:pPr>
              <w:rPr>
                <w:rFonts w:ascii="Times New Roman" w:hAnsi="Times New Roman"/>
                <w:sz w:val="20"/>
                <w:szCs w:val="20"/>
                <w:lang w:val="uk-UA"/>
              </w:rPr>
            </w:pPr>
            <w:r w:rsidRPr="00A76418">
              <w:rPr>
                <w:rFonts w:ascii="Times New Roman" w:hAnsi="Times New Roman"/>
                <w:sz w:val="20"/>
                <w:szCs w:val="20"/>
                <w:lang w:val="uk-UA"/>
              </w:rPr>
              <w:t>404590</w:t>
            </w: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1618360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15309"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7. Цільові фонди, утворені органами місцевого самоврядування</w:t>
            </w: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b/>
                <w:i/>
                <w:sz w:val="20"/>
                <w:szCs w:val="20"/>
                <w:lang w:val="uk-UA"/>
              </w:rPr>
            </w:pPr>
            <w:r w:rsidRPr="00A76418">
              <w:rPr>
                <w:rFonts w:ascii="Times New Roman" w:hAnsi="Times New Roman"/>
                <w:b/>
                <w:i/>
                <w:sz w:val="20"/>
                <w:szCs w:val="20"/>
                <w:lang w:val="uk-UA"/>
              </w:rPr>
              <w:t>7.</w:t>
            </w:r>
          </w:p>
        </w:tc>
        <w:tc>
          <w:tcPr>
            <w:tcW w:w="4751" w:type="dxa"/>
          </w:tcPr>
          <w:p w:rsidR="00387221" w:rsidRPr="00A76418" w:rsidRDefault="00387221" w:rsidP="00B739A9">
            <w:pPr>
              <w:spacing w:after="0" w:line="240" w:lineRule="auto"/>
              <w:rPr>
                <w:rFonts w:ascii="Times New Roman" w:hAnsi="Times New Roman"/>
                <w:b/>
                <w:i/>
                <w:sz w:val="20"/>
                <w:szCs w:val="20"/>
                <w:lang w:val="uk-UA"/>
              </w:rPr>
            </w:pPr>
            <w:r w:rsidRPr="00A76418">
              <w:rPr>
                <w:rFonts w:ascii="Times New Roman" w:hAnsi="Times New Roman"/>
                <w:b/>
                <w:i/>
                <w:sz w:val="20"/>
                <w:szCs w:val="20"/>
                <w:lang w:val="uk-UA"/>
              </w:rPr>
              <w:t>Розвиток території населених пунктів Молочанської міської територіальної громади за рахунок цільових фондів</w:t>
            </w:r>
          </w:p>
        </w:tc>
        <w:tc>
          <w:tcPr>
            <w:tcW w:w="840" w:type="dxa"/>
          </w:tcPr>
          <w:p w:rsidR="00387221" w:rsidRPr="00A76418" w:rsidRDefault="00387221" w:rsidP="00B739A9">
            <w:pPr>
              <w:keepNext/>
              <w:widowControl w:val="0"/>
              <w:jc w:val="center"/>
              <w:rPr>
                <w:rFonts w:ascii="Times New Roman" w:hAnsi="Times New Roman"/>
                <w:b/>
                <w:i/>
                <w:sz w:val="20"/>
                <w:szCs w:val="20"/>
                <w:lang w:val="uk-UA"/>
              </w:rPr>
            </w:pPr>
          </w:p>
        </w:tc>
        <w:tc>
          <w:tcPr>
            <w:tcW w:w="2660" w:type="dxa"/>
          </w:tcPr>
          <w:p w:rsidR="00387221" w:rsidRPr="00A76418" w:rsidRDefault="00387221" w:rsidP="00B739A9">
            <w:pPr>
              <w:spacing w:after="0" w:line="240" w:lineRule="auto"/>
              <w:jc w:val="center"/>
              <w:rPr>
                <w:rFonts w:ascii="Times New Roman" w:hAnsi="Times New Roman"/>
                <w:b/>
                <w:i/>
                <w:sz w:val="20"/>
                <w:szCs w:val="20"/>
                <w:lang w:val="uk-UA"/>
              </w:rPr>
            </w:pPr>
          </w:p>
        </w:tc>
        <w:tc>
          <w:tcPr>
            <w:tcW w:w="1134" w:type="dxa"/>
          </w:tcPr>
          <w:p w:rsidR="00387221" w:rsidRPr="00A76418" w:rsidRDefault="00387221" w:rsidP="00B739A9">
            <w:pPr>
              <w:jc w:val="center"/>
              <w:rPr>
                <w:rFonts w:ascii="Times New Roman" w:hAnsi="Times New Roman"/>
                <w:b/>
                <w:i/>
                <w:sz w:val="20"/>
                <w:szCs w:val="20"/>
                <w:lang w:val="uk-UA"/>
              </w:rPr>
            </w:pPr>
            <w:r w:rsidRPr="00A76418">
              <w:rPr>
                <w:rFonts w:ascii="Times New Roman" w:hAnsi="Times New Roman"/>
                <w:b/>
                <w:i/>
                <w:sz w:val="20"/>
                <w:szCs w:val="20"/>
                <w:lang w:val="uk-UA"/>
              </w:rPr>
              <w:t>280000</w:t>
            </w:r>
          </w:p>
        </w:tc>
        <w:tc>
          <w:tcPr>
            <w:tcW w:w="1246" w:type="dxa"/>
          </w:tcPr>
          <w:p w:rsidR="00387221" w:rsidRPr="00A76418" w:rsidRDefault="00387221" w:rsidP="00B739A9">
            <w:pPr>
              <w:rPr>
                <w:rFonts w:ascii="Times New Roman" w:hAnsi="Times New Roman"/>
                <w:b/>
                <w:i/>
                <w:sz w:val="20"/>
                <w:szCs w:val="20"/>
                <w:lang w:val="uk-UA"/>
              </w:rPr>
            </w:pPr>
          </w:p>
        </w:tc>
        <w:tc>
          <w:tcPr>
            <w:tcW w:w="993" w:type="dxa"/>
          </w:tcPr>
          <w:p w:rsidR="00387221" w:rsidRPr="00A76418" w:rsidRDefault="00387221" w:rsidP="00B739A9">
            <w:pPr>
              <w:jc w:val="center"/>
              <w:rPr>
                <w:rFonts w:ascii="Times New Roman" w:hAnsi="Times New Roman"/>
                <w:b/>
                <w:i/>
                <w:sz w:val="20"/>
                <w:szCs w:val="20"/>
                <w:lang w:val="uk-UA"/>
              </w:rPr>
            </w:pPr>
          </w:p>
        </w:tc>
        <w:tc>
          <w:tcPr>
            <w:tcW w:w="992" w:type="dxa"/>
          </w:tcPr>
          <w:p w:rsidR="00387221" w:rsidRPr="00A76418" w:rsidRDefault="00387221" w:rsidP="00B739A9">
            <w:pPr>
              <w:jc w:val="center"/>
              <w:rPr>
                <w:rFonts w:ascii="Times New Roman" w:hAnsi="Times New Roman"/>
                <w:b/>
                <w:i/>
                <w:sz w:val="20"/>
                <w:szCs w:val="20"/>
                <w:lang w:val="uk-UA"/>
              </w:rPr>
            </w:pPr>
          </w:p>
        </w:tc>
        <w:tc>
          <w:tcPr>
            <w:tcW w:w="1276" w:type="dxa"/>
          </w:tcPr>
          <w:p w:rsidR="00387221" w:rsidRPr="00A76418" w:rsidRDefault="00387221" w:rsidP="00B739A9">
            <w:pPr>
              <w:jc w:val="center"/>
              <w:rPr>
                <w:rFonts w:ascii="Times New Roman" w:hAnsi="Times New Roman"/>
                <w:b/>
                <w:i/>
                <w:sz w:val="20"/>
                <w:szCs w:val="20"/>
                <w:lang w:val="uk-UA"/>
              </w:rPr>
            </w:pPr>
            <w:r w:rsidRPr="00A76418">
              <w:rPr>
                <w:rFonts w:ascii="Times New Roman" w:hAnsi="Times New Roman"/>
                <w:b/>
                <w:i/>
                <w:sz w:val="20"/>
                <w:szCs w:val="20"/>
                <w:lang w:val="uk-UA"/>
              </w:rPr>
              <w:t>280000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7.1</w:t>
            </w:r>
          </w:p>
        </w:tc>
        <w:tc>
          <w:tcPr>
            <w:tcW w:w="4751" w:type="dxa"/>
          </w:tcPr>
          <w:p w:rsidR="00387221" w:rsidRPr="00A76418" w:rsidRDefault="00387221" w:rsidP="009819FA">
            <w:pPr>
              <w:spacing w:after="0" w:line="240" w:lineRule="auto"/>
              <w:rPr>
                <w:rFonts w:ascii="Times New Roman" w:hAnsi="Times New Roman"/>
                <w:sz w:val="20"/>
                <w:szCs w:val="20"/>
                <w:lang w:val="en-US"/>
              </w:rPr>
            </w:pPr>
            <w:r w:rsidRPr="00A76418">
              <w:rPr>
                <w:rFonts w:ascii="Times New Roman" w:hAnsi="Times New Roman"/>
                <w:sz w:val="20"/>
                <w:szCs w:val="20"/>
                <w:lang w:val="uk-UA"/>
              </w:rPr>
              <w:t>Придбання трактору БЕЛАРУС 82.1</w:t>
            </w:r>
          </w:p>
        </w:tc>
        <w:tc>
          <w:tcPr>
            <w:tcW w:w="840" w:type="dxa"/>
          </w:tcPr>
          <w:p w:rsidR="00387221" w:rsidRPr="00A76418" w:rsidRDefault="00387221" w:rsidP="00B739A9">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B739A9">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280000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280000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5A17D2">
        <w:trPr>
          <w:trHeight w:val="253"/>
        </w:trPr>
        <w:tc>
          <w:tcPr>
            <w:tcW w:w="15309"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rPr>
              <w:t>8</w:t>
            </w:r>
            <w:r w:rsidRPr="00A76418">
              <w:rPr>
                <w:rFonts w:ascii="Times New Roman" w:hAnsi="Times New Roman"/>
                <w:b/>
                <w:sz w:val="20"/>
                <w:szCs w:val="20"/>
                <w:lang w:val="uk-UA"/>
              </w:rPr>
              <w:t>. Здійснення заходів із землеустрою</w:t>
            </w: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8.</w:t>
            </w:r>
          </w:p>
        </w:tc>
        <w:tc>
          <w:tcPr>
            <w:tcW w:w="4751" w:type="dxa"/>
          </w:tcPr>
          <w:p w:rsidR="00387221" w:rsidRPr="00A76418" w:rsidRDefault="00387221" w:rsidP="009819FA">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Проектно-вишукувальні роботи та інвентаризація землі:</w:t>
            </w:r>
          </w:p>
        </w:tc>
        <w:tc>
          <w:tcPr>
            <w:tcW w:w="840" w:type="dxa"/>
          </w:tcPr>
          <w:p w:rsidR="00387221" w:rsidRPr="00A76418" w:rsidRDefault="00387221" w:rsidP="00B739A9">
            <w:pPr>
              <w:keepNext/>
              <w:widowControl w:val="0"/>
              <w:jc w:val="center"/>
              <w:rPr>
                <w:rFonts w:ascii="Times New Roman" w:hAnsi="Times New Roman"/>
                <w:sz w:val="20"/>
                <w:szCs w:val="20"/>
                <w:lang w:val="uk-UA"/>
              </w:rPr>
            </w:pPr>
          </w:p>
        </w:tc>
        <w:tc>
          <w:tcPr>
            <w:tcW w:w="2660" w:type="dxa"/>
          </w:tcPr>
          <w:p w:rsidR="00387221" w:rsidRPr="00A76418" w:rsidRDefault="00387221" w:rsidP="00B739A9">
            <w:pPr>
              <w:spacing w:after="0" w:line="240" w:lineRule="auto"/>
              <w:jc w:val="center"/>
              <w:rPr>
                <w:rFonts w:ascii="Times New Roman" w:hAnsi="Times New Roman"/>
                <w:sz w:val="20"/>
                <w:szCs w:val="20"/>
              </w:rPr>
            </w:pP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76" w:type="dxa"/>
          </w:tcPr>
          <w:p w:rsidR="00387221" w:rsidRPr="00A76418" w:rsidRDefault="00387221" w:rsidP="00B739A9">
            <w:pPr>
              <w:jc w:val="center"/>
              <w:rPr>
                <w:rFonts w:ascii="Times New Roman" w:hAnsi="Times New Roman"/>
                <w:sz w:val="20"/>
                <w:szCs w:val="20"/>
                <w:lang w:val="uk-UA"/>
              </w:rPr>
            </w:pP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8.1</w:t>
            </w:r>
          </w:p>
        </w:tc>
        <w:tc>
          <w:tcPr>
            <w:tcW w:w="4751" w:type="dxa"/>
          </w:tcPr>
          <w:p w:rsidR="00387221" w:rsidRPr="00A76418" w:rsidRDefault="00387221" w:rsidP="004742EC">
            <w:pPr>
              <w:spacing w:after="0" w:line="240" w:lineRule="auto"/>
              <w:rPr>
                <w:rFonts w:ascii="Times New Roman" w:hAnsi="Times New Roman"/>
                <w:sz w:val="20"/>
                <w:szCs w:val="20"/>
                <w:lang w:val="uk-UA"/>
              </w:rPr>
            </w:pPr>
            <w:r w:rsidRPr="00A76418">
              <w:rPr>
                <w:rFonts w:ascii="Times New Roman" w:hAnsi="Times New Roman"/>
                <w:sz w:val="20"/>
                <w:szCs w:val="20"/>
                <w:lang w:val="uk-UA"/>
              </w:rPr>
              <w:t>Розроблення проекту землеустрою щодо відведення земельних ділянок</w:t>
            </w:r>
          </w:p>
        </w:tc>
        <w:tc>
          <w:tcPr>
            <w:tcW w:w="840" w:type="dxa"/>
          </w:tcPr>
          <w:p w:rsidR="00387221" w:rsidRPr="00A76418" w:rsidRDefault="00387221" w:rsidP="005A17D2">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5A17D2">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76" w:type="dxa"/>
          </w:tcPr>
          <w:p w:rsidR="00387221" w:rsidRPr="00A76418" w:rsidRDefault="00387221" w:rsidP="00B739A9">
            <w:pPr>
              <w:jc w:val="center"/>
              <w:rPr>
                <w:rFonts w:ascii="Times New Roman" w:hAnsi="Times New Roman"/>
                <w:sz w:val="20"/>
                <w:szCs w:val="20"/>
                <w:lang w:val="uk-UA"/>
              </w:rPr>
            </w:pP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5A17D2">
        <w:trPr>
          <w:trHeight w:val="253"/>
        </w:trPr>
        <w:tc>
          <w:tcPr>
            <w:tcW w:w="15309" w:type="dxa"/>
            <w:gridSpan w:val="10"/>
          </w:tcPr>
          <w:p w:rsidR="00387221" w:rsidRPr="00A76418" w:rsidRDefault="00387221" w:rsidP="00B739A9">
            <w:pPr>
              <w:jc w:val="center"/>
              <w:rPr>
                <w:rFonts w:ascii="Times New Roman" w:hAnsi="Times New Roman"/>
                <w:b/>
                <w:sz w:val="20"/>
                <w:szCs w:val="20"/>
                <w:lang w:val="uk-UA"/>
              </w:rPr>
            </w:pPr>
            <w:r w:rsidRPr="00A76418">
              <w:rPr>
                <w:rFonts w:ascii="Times New Roman" w:hAnsi="Times New Roman"/>
                <w:b/>
                <w:sz w:val="20"/>
                <w:szCs w:val="20"/>
                <w:lang w:val="uk-UA"/>
              </w:rPr>
              <w:t>9. Забезпечення функціонування підприємств, установ та організацій, що виробляють, виконують та/або надають житлово-комунальні послуги</w:t>
            </w: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i/>
                <w:sz w:val="20"/>
                <w:szCs w:val="20"/>
                <w:lang w:val="uk-UA"/>
              </w:rPr>
            </w:pPr>
            <w:r w:rsidRPr="00A76418">
              <w:rPr>
                <w:rFonts w:ascii="Times New Roman" w:hAnsi="Times New Roman"/>
                <w:i/>
                <w:sz w:val="20"/>
                <w:szCs w:val="20"/>
                <w:lang w:val="uk-UA"/>
              </w:rPr>
              <w:t>9</w:t>
            </w:r>
          </w:p>
        </w:tc>
        <w:tc>
          <w:tcPr>
            <w:tcW w:w="4751" w:type="dxa"/>
          </w:tcPr>
          <w:p w:rsidR="00387221" w:rsidRPr="00A76418" w:rsidRDefault="00387221" w:rsidP="009819FA">
            <w:pPr>
              <w:spacing w:after="0" w:line="240" w:lineRule="auto"/>
              <w:rPr>
                <w:rFonts w:ascii="Times New Roman" w:hAnsi="Times New Roman"/>
                <w:i/>
                <w:sz w:val="20"/>
                <w:szCs w:val="20"/>
                <w:lang w:val="uk-UA"/>
              </w:rPr>
            </w:pPr>
            <w:r w:rsidRPr="00A76418">
              <w:rPr>
                <w:rFonts w:ascii="Times New Roman" w:hAnsi="Times New Roman"/>
                <w:i/>
                <w:sz w:val="20"/>
                <w:szCs w:val="20"/>
                <w:lang w:val="uk-UA"/>
              </w:rPr>
              <w:t>Забезпечення функціонування підприємств і організацій житлово-комунального господарства</w:t>
            </w:r>
          </w:p>
        </w:tc>
        <w:tc>
          <w:tcPr>
            <w:tcW w:w="840" w:type="dxa"/>
          </w:tcPr>
          <w:p w:rsidR="00387221" w:rsidRPr="00A76418" w:rsidRDefault="00387221" w:rsidP="00B739A9">
            <w:pPr>
              <w:keepNext/>
              <w:widowControl w:val="0"/>
              <w:jc w:val="center"/>
              <w:rPr>
                <w:rFonts w:ascii="Times New Roman" w:hAnsi="Times New Roman"/>
                <w:i/>
                <w:sz w:val="20"/>
                <w:szCs w:val="20"/>
                <w:lang w:val="uk-UA"/>
              </w:rPr>
            </w:pPr>
          </w:p>
        </w:tc>
        <w:tc>
          <w:tcPr>
            <w:tcW w:w="2660" w:type="dxa"/>
          </w:tcPr>
          <w:p w:rsidR="00387221" w:rsidRPr="00A76418" w:rsidRDefault="00387221" w:rsidP="00B739A9">
            <w:pPr>
              <w:spacing w:after="0" w:line="240" w:lineRule="auto"/>
              <w:jc w:val="center"/>
              <w:rPr>
                <w:rFonts w:ascii="Times New Roman" w:hAnsi="Times New Roman"/>
                <w:i/>
                <w:sz w:val="20"/>
                <w:szCs w:val="20"/>
              </w:rPr>
            </w:pPr>
          </w:p>
        </w:tc>
        <w:tc>
          <w:tcPr>
            <w:tcW w:w="1134" w:type="dxa"/>
          </w:tcPr>
          <w:p w:rsidR="00387221" w:rsidRPr="00A76418" w:rsidRDefault="00387221" w:rsidP="003817AB">
            <w:pPr>
              <w:jc w:val="center"/>
              <w:rPr>
                <w:rFonts w:ascii="Times New Roman" w:hAnsi="Times New Roman"/>
                <w:b/>
                <w:i/>
                <w:sz w:val="20"/>
                <w:szCs w:val="20"/>
                <w:lang w:val="uk-UA"/>
              </w:rPr>
            </w:pPr>
            <w:r w:rsidRPr="00A76418">
              <w:rPr>
                <w:rFonts w:ascii="Times New Roman" w:hAnsi="Times New Roman"/>
                <w:b/>
                <w:i/>
                <w:sz w:val="20"/>
                <w:szCs w:val="20"/>
                <w:lang w:val="uk-UA"/>
              </w:rPr>
              <w:t>4</w:t>
            </w:r>
            <w:r>
              <w:rPr>
                <w:rFonts w:ascii="Times New Roman" w:hAnsi="Times New Roman"/>
                <w:b/>
                <w:i/>
                <w:sz w:val="20"/>
                <w:szCs w:val="20"/>
                <w:lang w:val="uk-UA"/>
              </w:rPr>
              <w:t>30</w:t>
            </w:r>
            <w:r w:rsidRPr="00A76418">
              <w:rPr>
                <w:rFonts w:ascii="Times New Roman" w:hAnsi="Times New Roman"/>
                <w:b/>
                <w:i/>
                <w:sz w:val="20"/>
                <w:szCs w:val="20"/>
                <w:lang w:val="uk-UA"/>
              </w:rPr>
              <w:t>000</w:t>
            </w:r>
          </w:p>
        </w:tc>
        <w:tc>
          <w:tcPr>
            <w:tcW w:w="1246" w:type="dxa"/>
          </w:tcPr>
          <w:p w:rsidR="00387221" w:rsidRPr="00A76418" w:rsidRDefault="00387221" w:rsidP="00B739A9">
            <w:pPr>
              <w:rPr>
                <w:rFonts w:ascii="Times New Roman" w:hAnsi="Times New Roman"/>
                <w:b/>
                <w:i/>
                <w:sz w:val="20"/>
                <w:szCs w:val="20"/>
                <w:lang w:val="uk-UA"/>
              </w:rPr>
            </w:pPr>
          </w:p>
        </w:tc>
        <w:tc>
          <w:tcPr>
            <w:tcW w:w="993" w:type="dxa"/>
          </w:tcPr>
          <w:p w:rsidR="00387221" w:rsidRPr="00A76418" w:rsidRDefault="00387221" w:rsidP="00B739A9">
            <w:pPr>
              <w:jc w:val="center"/>
              <w:rPr>
                <w:rFonts w:ascii="Times New Roman" w:hAnsi="Times New Roman"/>
                <w:b/>
                <w:i/>
                <w:sz w:val="20"/>
                <w:szCs w:val="20"/>
                <w:lang w:val="uk-UA"/>
              </w:rPr>
            </w:pPr>
          </w:p>
        </w:tc>
        <w:tc>
          <w:tcPr>
            <w:tcW w:w="992" w:type="dxa"/>
          </w:tcPr>
          <w:p w:rsidR="00387221" w:rsidRPr="00A76418" w:rsidRDefault="00387221" w:rsidP="00B739A9">
            <w:pPr>
              <w:jc w:val="center"/>
              <w:rPr>
                <w:rFonts w:ascii="Times New Roman" w:hAnsi="Times New Roman"/>
                <w:b/>
                <w:i/>
                <w:sz w:val="20"/>
                <w:szCs w:val="20"/>
                <w:lang w:val="uk-UA"/>
              </w:rPr>
            </w:pPr>
          </w:p>
        </w:tc>
        <w:tc>
          <w:tcPr>
            <w:tcW w:w="1276" w:type="dxa"/>
          </w:tcPr>
          <w:p w:rsidR="00387221" w:rsidRPr="00A76418" w:rsidRDefault="00387221" w:rsidP="003817AB">
            <w:pPr>
              <w:jc w:val="center"/>
              <w:rPr>
                <w:rFonts w:ascii="Times New Roman" w:hAnsi="Times New Roman"/>
                <w:b/>
                <w:i/>
                <w:sz w:val="20"/>
                <w:szCs w:val="20"/>
                <w:lang w:val="uk-UA"/>
              </w:rPr>
            </w:pPr>
            <w:r w:rsidRPr="00A76418">
              <w:rPr>
                <w:rFonts w:ascii="Times New Roman" w:hAnsi="Times New Roman"/>
                <w:b/>
                <w:i/>
                <w:sz w:val="20"/>
                <w:szCs w:val="20"/>
                <w:lang w:val="uk-UA"/>
              </w:rPr>
              <w:t>4</w:t>
            </w:r>
            <w:r>
              <w:rPr>
                <w:rFonts w:ascii="Times New Roman" w:hAnsi="Times New Roman"/>
                <w:b/>
                <w:i/>
                <w:sz w:val="20"/>
                <w:szCs w:val="20"/>
                <w:lang w:val="uk-UA"/>
              </w:rPr>
              <w:t>30</w:t>
            </w:r>
            <w:r w:rsidRPr="00A76418">
              <w:rPr>
                <w:rFonts w:ascii="Times New Roman" w:hAnsi="Times New Roman"/>
                <w:b/>
                <w:i/>
                <w:sz w:val="20"/>
                <w:szCs w:val="20"/>
                <w:lang w:val="uk-UA"/>
              </w:rPr>
              <w:t>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9.1</w:t>
            </w:r>
          </w:p>
        </w:tc>
        <w:tc>
          <w:tcPr>
            <w:tcW w:w="4751" w:type="dxa"/>
          </w:tcPr>
          <w:p w:rsidR="00387221" w:rsidRPr="00A76418" w:rsidRDefault="00387221" w:rsidP="009819FA">
            <w:pPr>
              <w:spacing w:after="0" w:line="240" w:lineRule="auto"/>
              <w:rPr>
                <w:rFonts w:ascii="Times New Roman" w:hAnsi="Times New Roman"/>
                <w:sz w:val="20"/>
                <w:szCs w:val="20"/>
                <w:lang w:val="uk-UA"/>
              </w:rPr>
            </w:pPr>
            <w:r w:rsidRPr="00A76418">
              <w:rPr>
                <w:rFonts w:ascii="Times New Roman" w:hAnsi="Times New Roman"/>
                <w:sz w:val="20"/>
                <w:szCs w:val="20"/>
                <w:lang w:val="uk-UA"/>
              </w:rPr>
              <w:t>Спів фінансування на придбання трактора БЕЛАРУС 82.1</w:t>
            </w:r>
          </w:p>
        </w:tc>
        <w:tc>
          <w:tcPr>
            <w:tcW w:w="840" w:type="dxa"/>
          </w:tcPr>
          <w:p w:rsidR="00387221" w:rsidRPr="00A76418" w:rsidRDefault="00387221" w:rsidP="00416D0F">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416D0F">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3817AB">
            <w:pPr>
              <w:jc w:val="center"/>
              <w:rPr>
                <w:rFonts w:ascii="Times New Roman" w:hAnsi="Times New Roman"/>
                <w:sz w:val="20"/>
                <w:szCs w:val="20"/>
                <w:lang w:val="uk-UA"/>
              </w:rPr>
            </w:pPr>
            <w:r w:rsidRPr="00A76418">
              <w:rPr>
                <w:rFonts w:ascii="Times New Roman" w:hAnsi="Times New Roman"/>
                <w:sz w:val="20"/>
                <w:szCs w:val="20"/>
                <w:lang w:val="uk-UA"/>
              </w:rPr>
              <w:t>2</w:t>
            </w:r>
            <w:r>
              <w:rPr>
                <w:rFonts w:ascii="Times New Roman" w:hAnsi="Times New Roman"/>
                <w:sz w:val="20"/>
                <w:szCs w:val="20"/>
                <w:lang w:val="uk-UA"/>
              </w:rPr>
              <w:t>66</w:t>
            </w:r>
            <w:r w:rsidRPr="00A76418">
              <w:rPr>
                <w:rFonts w:ascii="Times New Roman" w:hAnsi="Times New Roman"/>
                <w:sz w:val="20"/>
                <w:szCs w:val="20"/>
                <w:lang w:val="uk-UA"/>
              </w:rPr>
              <w:t>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p>
        </w:tc>
        <w:tc>
          <w:tcPr>
            <w:tcW w:w="1276" w:type="dxa"/>
          </w:tcPr>
          <w:p w:rsidR="00387221" w:rsidRPr="00A76418" w:rsidRDefault="00387221" w:rsidP="003817AB">
            <w:pPr>
              <w:jc w:val="center"/>
              <w:rPr>
                <w:rFonts w:ascii="Times New Roman" w:hAnsi="Times New Roman"/>
                <w:sz w:val="20"/>
                <w:szCs w:val="20"/>
                <w:lang w:val="uk-UA"/>
              </w:rPr>
            </w:pPr>
            <w:r w:rsidRPr="00A76418">
              <w:rPr>
                <w:rFonts w:ascii="Times New Roman" w:hAnsi="Times New Roman"/>
                <w:sz w:val="20"/>
                <w:szCs w:val="20"/>
                <w:lang w:val="uk-UA"/>
              </w:rPr>
              <w:t>2</w:t>
            </w:r>
            <w:r>
              <w:rPr>
                <w:rFonts w:ascii="Times New Roman" w:hAnsi="Times New Roman"/>
                <w:sz w:val="20"/>
                <w:szCs w:val="20"/>
                <w:lang w:val="uk-UA"/>
              </w:rPr>
              <w:t>66</w:t>
            </w:r>
            <w:r w:rsidRPr="00A76418">
              <w:rPr>
                <w:rFonts w:ascii="Times New Roman" w:hAnsi="Times New Roman"/>
                <w:sz w:val="20"/>
                <w:szCs w:val="20"/>
                <w:lang w:val="uk-UA"/>
              </w:rPr>
              <w:t>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9.2</w:t>
            </w:r>
          </w:p>
        </w:tc>
        <w:tc>
          <w:tcPr>
            <w:tcW w:w="4751" w:type="dxa"/>
          </w:tcPr>
          <w:p w:rsidR="00387221" w:rsidRPr="00A76418" w:rsidRDefault="00387221" w:rsidP="009819FA">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Придбання фронтального погрузчика</w:t>
            </w:r>
          </w:p>
        </w:tc>
        <w:tc>
          <w:tcPr>
            <w:tcW w:w="840" w:type="dxa"/>
          </w:tcPr>
          <w:p w:rsidR="00387221" w:rsidRPr="00A76418" w:rsidRDefault="00387221" w:rsidP="00416D0F">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416D0F">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90000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90000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9.3</w:t>
            </w:r>
          </w:p>
        </w:tc>
        <w:tc>
          <w:tcPr>
            <w:tcW w:w="4751" w:type="dxa"/>
          </w:tcPr>
          <w:p w:rsidR="00387221" w:rsidRPr="00A76418" w:rsidRDefault="00387221" w:rsidP="009819FA">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Придбання щелепного ковша</w:t>
            </w:r>
          </w:p>
        </w:tc>
        <w:tc>
          <w:tcPr>
            <w:tcW w:w="840" w:type="dxa"/>
          </w:tcPr>
          <w:p w:rsidR="00387221" w:rsidRPr="00A76418" w:rsidRDefault="00387221" w:rsidP="00416D0F">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416D0F">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253"/>
        </w:trPr>
        <w:tc>
          <w:tcPr>
            <w:tcW w:w="567"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9.4</w:t>
            </w:r>
          </w:p>
        </w:tc>
        <w:tc>
          <w:tcPr>
            <w:tcW w:w="4751" w:type="dxa"/>
          </w:tcPr>
          <w:p w:rsidR="00387221" w:rsidRPr="00A76418" w:rsidRDefault="00387221" w:rsidP="009819FA">
            <w:pPr>
              <w:spacing w:after="0" w:line="240" w:lineRule="auto"/>
              <w:rPr>
                <w:rFonts w:ascii="Times New Roman" w:hAnsi="Times New Roman"/>
                <w:sz w:val="20"/>
                <w:szCs w:val="20"/>
                <w:lang w:val="uk-UA"/>
              </w:rPr>
            </w:pPr>
            <w:r w:rsidRPr="00A76418">
              <w:rPr>
                <w:rFonts w:ascii="Times New Roman" w:hAnsi="Times New Roman"/>
                <w:sz w:val="20"/>
                <w:szCs w:val="20"/>
                <w:lang w:val="uk-UA"/>
              </w:rPr>
              <w:t>Придбання снігоприбирального відвалу</w:t>
            </w:r>
          </w:p>
        </w:tc>
        <w:tc>
          <w:tcPr>
            <w:tcW w:w="840" w:type="dxa"/>
          </w:tcPr>
          <w:p w:rsidR="00387221" w:rsidRPr="00A76418" w:rsidRDefault="00387221" w:rsidP="00416D0F">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387221" w:rsidRPr="00A76418" w:rsidRDefault="00387221" w:rsidP="00416D0F">
            <w:pPr>
              <w:spacing w:after="0" w:line="240" w:lineRule="auto"/>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246" w:type="dxa"/>
          </w:tcPr>
          <w:p w:rsidR="00387221" w:rsidRPr="00A76418" w:rsidRDefault="00387221" w:rsidP="00B739A9">
            <w:pPr>
              <w:rPr>
                <w:rFonts w:ascii="Times New Roman" w:hAnsi="Times New Roman"/>
                <w:sz w:val="20"/>
                <w:szCs w:val="20"/>
                <w:lang w:val="uk-UA"/>
              </w:rPr>
            </w:pPr>
          </w:p>
        </w:tc>
        <w:tc>
          <w:tcPr>
            <w:tcW w:w="993" w:type="dxa"/>
          </w:tcPr>
          <w:p w:rsidR="00387221" w:rsidRPr="00A76418" w:rsidRDefault="00387221" w:rsidP="00B739A9">
            <w:pPr>
              <w:jc w:val="center"/>
              <w:rPr>
                <w:rFonts w:ascii="Times New Roman" w:hAnsi="Times New Roman"/>
                <w:sz w:val="20"/>
                <w:szCs w:val="20"/>
                <w:lang w:val="uk-UA"/>
              </w:rPr>
            </w:pPr>
          </w:p>
        </w:tc>
        <w:tc>
          <w:tcPr>
            <w:tcW w:w="992" w:type="dxa"/>
          </w:tcPr>
          <w:p w:rsidR="00387221" w:rsidRPr="00A76418" w:rsidRDefault="00387221" w:rsidP="00B739A9">
            <w:pPr>
              <w:jc w:val="center"/>
              <w:rPr>
                <w:rFonts w:ascii="Times New Roman" w:hAnsi="Times New Roman"/>
                <w:sz w:val="20"/>
                <w:szCs w:val="20"/>
                <w:lang w:val="uk-UA"/>
              </w:rPr>
            </w:pPr>
          </w:p>
        </w:tc>
        <w:tc>
          <w:tcPr>
            <w:tcW w:w="1276"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850" w:type="dxa"/>
          </w:tcPr>
          <w:p w:rsidR="00387221" w:rsidRPr="00A76418" w:rsidRDefault="00387221" w:rsidP="00B739A9">
            <w:pPr>
              <w:jc w:val="center"/>
              <w:rPr>
                <w:rFonts w:ascii="Times New Roman" w:hAnsi="Times New Roman"/>
                <w:b/>
                <w:sz w:val="20"/>
                <w:szCs w:val="20"/>
                <w:lang w:val="uk-UA"/>
              </w:rPr>
            </w:pPr>
          </w:p>
        </w:tc>
      </w:tr>
      <w:tr w:rsidR="00387221" w:rsidRPr="00A76418" w:rsidTr="00B739A9">
        <w:trPr>
          <w:trHeight w:val="396"/>
        </w:trPr>
        <w:tc>
          <w:tcPr>
            <w:tcW w:w="567" w:type="dxa"/>
          </w:tcPr>
          <w:p w:rsidR="00387221" w:rsidRPr="00A76418" w:rsidRDefault="00387221" w:rsidP="00B739A9">
            <w:pPr>
              <w:jc w:val="center"/>
              <w:rPr>
                <w:rFonts w:ascii="Times New Roman" w:hAnsi="Times New Roman"/>
                <w:sz w:val="20"/>
                <w:szCs w:val="20"/>
                <w:lang w:val="uk-UA"/>
              </w:rPr>
            </w:pPr>
          </w:p>
        </w:tc>
        <w:tc>
          <w:tcPr>
            <w:tcW w:w="4751" w:type="dxa"/>
          </w:tcPr>
          <w:p w:rsidR="00387221" w:rsidRPr="00A76418" w:rsidRDefault="00387221" w:rsidP="00B739A9">
            <w:pPr>
              <w:spacing w:after="0" w:line="240" w:lineRule="auto"/>
              <w:rPr>
                <w:rFonts w:ascii="Times New Roman" w:hAnsi="Times New Roman"/>
                <w:sz w:val="20"/>
                <w:szCs w:val="20"/>
              </w:rPr>
            </w:pPr>
            <w:r w:rsidRPr="00A76418">
              <w:rPr>
                <w:rFonts w:ascii="Times New Roman" w:hAnsi="Times New Roman"/>
                <w:b/>
                <w:sz w:val="20"/>
                <w:szCs w:val="20"/>
              </w:rPr>
              <w:t>Всього по установі</w:t>
            </w:r>
          </w:p>
        </w:tc>
        <w:tc>
          <w:tcPr>
            <w:tcW w:w="840" w:type="dxa"/>
          </w:tcPr>
          <w:p w:rsidR="00387221" w:rsidRPr="00A76418" w:rsidRDefault="00387221" w:rsidP="00B739A9">
            <w:pPr>
              <w:keepNext/>
              <w:widowControl w:val="0"/>
              <w:jc w:val="center"/>
              <w:rPr>
                <w:rFonts w:ascii="Times New Roman" w:hAnsi="Times New Roman"/>
                <w:sz w:val="20"/>
                <w:szCs w:val="20"/>
                <w:lang w:val="uk-UA"/>
              </w:rPr>
            </w:pPr>
          </w:p>
        </w:tc>
        <w:tc>
          <w:tcPr>
            <w:tcW w:w="2660" w:type="dxa"/>
          </w:tcPr>
          <w:p w:rsidR="00387221" w:rsidRPr="00A76418" w:rsidRDefault="00387221" w:rsidP="00B739A9">
            <w:pPr>
              <w:spacing w:after="0" w:line="240" w:lineRule="auto"/>
              <w:jc w:val="center"/>
              <w:rPr>
                <w:rFonts w:ascii="Times New Roman" w:hAnsi="Times New Roman"/>
                <w:sz w:val="20"/>
                <w:szCs w:val="20"/>
              </w:rPr>
            </w:pPr>
          </w:p>
        </w:tc>
        <w:tc>
          <w:tcPr>
            <w:tcW w:w="1134" w:type="dxa"/>
          </w:tcPr>
          <w:p w:rsidR="00387221" w:rsidRPr="00A76418" w:rsidRDefault="00387221" w:rsidP="003817AB">
            <w:pPr>
              <w:jc w:val="center"/>
              <w:rPr>
                <w:rFonts w:ascii="Times New Roman" w:hAnsi="Times New Roman"/>
                <w:b/>
                <w:sz w:val="20"/>
                <w:szCs w:val="20"/>
                <w:lang w:val="uk-UA"/>
              </w:rPr>
            </w:pPr>
            <w:r w:rsidRPr="00A76418">
              <w:rPr>
                <w:rFonts w:ascii="Times New Roman" w:hAnsi="Times New Roman"/>
                <w:b/>
                <w:sz w:val="20"/>
                <w:szCs w:val="20"/>
                <w:lang w:val="uk-UA"/>
              </w:rPr>
              <w:t>891</w:t>
            </w:r>
            <w:r>
              <w:rPr>
                <w:rFonts w:ascii="Times New Roman" w:hAnsi="Times New Roman"/>
                <w:b/>
                <w:sz w:val="20"/>
                <w:szCs w:val="20"/>
                <w:lang w:val="uk-UA"/>
              </w:rPr>
              <w:t>7</w:t>
            </w:r>
            <w:r w:rsidRPr="00A76418">
              <w:rPr>
                <w:rFonts w:ascii="Times New Roman" w:hAnsi="Times New Roman"/>
                <w:b/>
                <w:sz w:val="20"/>
                <w:szCs w:val="20"/>
                <w:lang w:val="uk-UA"/>
              </w:rPr>
              <w:t>450</w:t>
            </w:r>
          </w:p>
        </w:tc>
        <w:tc>
          <w:tcPr>
            <w:tcW w:w="1246" w:type="dxa"/>
          </w:tcPr>
          <w:p w:rsidR="00387221" w:rsidRPr="00A76418" w:rsidRDefault="00387221" w:rsidP="00695E0A">
            <w:pPr>
              <w:jc w:val="center"/>
              <w:rPr>
                <w:rFonts w:ascii="Times New Roman" w:hAnsi="Times New Roman"/>
                <w:b/>
                <w:sz w:val="20"/>
                <w:szCs w:val="20"/>
                <w:lang w:val="uk-UA"/>
              </w:rPr>
            </w:pPr>
            <w:r w:rsidRPr="00A76418">
              <w:rPr>
                <w:rFonts w:ascii="Times New Roman" w:hAnsi="Times New Roman"/>
                <w:b/>
                <w:sz w:val="20"/>
                <w:szCs w:val="20"/>
                <w:lang w:val="uk-UA"/>
              </w:rPr>
              <w:t>404590</w:t>
            </w:r>
          </w:p>
        </w:tc>
        <w:tc>
          <w:tcPr>
            <w:tcW w:w="993" w:type="dxa"/>
          </w:tcPr>
          <w:p w:rsidR="00387221" w:rsidRPr="00A76418" w:rsidRDefault="00387221" w:rsidP="00B739A9">
            <w:pPr>
              <w:jc w:val="center"/>
              <w:rPr>
                <w:rFonts w:ascii="Times New Roman" w:hAnsi="Times New Roman"/>
                <w:sz w:val="20"/>
                <w:szCs w:val="20"/>
                <w:lang w:val="uk-UA"/>
              </w:rPr>
            </w:pPr>
            <w:r w:rsidRPr="00A76418">
              <w:rPr>
                <w:rFonts w:ascii="Times New Roman" w:hAnsi="Times New Roman"/>
                <w:b/>
                <w:sz w:val="20"/>
                <w:szCs w:val="20"/>
                <w:lang w:val="uk-UA"/>
              </w:rPr>
              <w:t>2570233</w:t>
            </w:r>
          </w:p>
        </w:tc>
        <w:tc>
          <w:tcPr>
            <w:tcW w:w="992" w:type="dxa"/>
          </w:tcPr>
          <w:p w:rsidR="00387221" w:rsidRPr="00A76418" w:rsidRDefault="00387221" w:rsidP="003817AB">
            <w:pPr>
              <w:jc w:val="center"/>
              <w:rPr>
                <w:rFonts w:ascii="Times New Roman" w:hAnsi="Times New Roman"/>
                <w:b/>
                <w:sz w:val="20"/>
                <w:szCs w:val="20"/>
                <w:lang w:val="uk-UA"/>
              </w:rPr>
            </w:pPr>
            <w:r w:rsidRPr="00A76418">
              <w:rPr>
                <w:rFonts w:ascii="Times New Roman" w:hAnsi="Times New Roman"/>
                <w:b/>
                <w:sz w:val="20"/>
                <w:szCs w:val="20"/>
                <w:lang w:val="uk-UA"/>
              </w:rPr>
              <w:t>21</w:t>
            </w:r>
            <w:r>
              <w:rPr>
                <w:rFonts w:ascii="Times New Roman" w:hAnsi="Times New Roman"/>
                <w:b/>
                <w:sz w:val="20"/>
                <w:szCs w:val="20"/>
                <w:lang w:val="uk-UA"/>
              </w:rPr>
              <w:t>52558</w:t>
            </w:r>
          </w:p>
        </w:tc>
        <w:tc>
          <w:tcPr>
            <w:tcW w:w="1276" w:type="dxa"/>
          </w:tcPr>
          <w:p w:rsidR="00387221" w:rsidRPr="00A76418" w:rsidRDefault="00387221" w:rsidP="003817AB">
            <w:pPr>
              <w:jc w:val="center"/>
              <w:rPr>
                <w:rFonts w:ascii="Times New Roman" w:hAnsi="Times New Roman"/>
                <w:b/>
                <w:sz w:val="20"/>
                <w:szCs w:val="20"/>
                <w:lang w:val="uk-UA"/>
              </w:rPr>
            </w:pPr>
            <w:r w:rsidRPr="00A76418">
              <w:rPr>
                <w:rFonts w:ascii="Times New Roman" w:hAnsi="Times New Roman"/>
                <w:b/>
                <w:sz w:val="20"/>
                <w:szCs w:val="20"/>
                <w:lang w:val="uk-UA"/>
              </w:rPr>
              <w:t>3</w:t>
            </w:r>
            <w:r>
              <w:rPr>
                <w:rFonts w:ascii="Times New Roman" w:hAnsi="Times New Roman"/>
                <w:b/>
                <w:sz w:val="20"/>
                <w:szCs w:val="20"/>
                <w:lang w:val="uk-UA"/>
              </w:rPr>
              <w:t>7900</w:t>
            </w:r>
            <w:r w:rsidRPr="00A76418">
              <w:rPr>
                <w:rFonts w:ascii="Times New Roman" w:hAnsi="Times New Roman"/>
                <w:b/>
                <w:sz w:val="20"/>
                <w:szCs w:val="20"/>
                <w:lang w:val="uk-UA"/>
              </w:rPr>
              <w:t>69</w:t>
            </w:r>
          </w:p>
        </w:tc>
        <w:tc>
          <w:tcPr>
            <w:tcW w:w="850" w:type="dxa"/>
          </w:tcPr>
          <w:p w:rsidR="00387221" w:rsidRPr="00A76418" w:rsidRDefault="00387221" w:rsidP="00B739A9">
            <w:pPr>
              <w:jc w:val="center"/>
              <w:rPr>
                <w:rFonts w:ascii="Times New Roman" w:hAnsi="Times New Roman"/>
                <w:b/>
                <w:sz w:val="20"/>
                <w:szCs w:val="20"/>
              </w:rPr>
            </w:pPr>
          </w:p>
        </w:tc>
      </w:tr>
    </w:tbl>
    <w:p w:rsidR="00387221" w:rsidRPr="00A76418" w:rsidRDefault="00387221">
      <w:pPr>
        <w:rPr>
          <w:rFonts w:ascii="Times New Roman" w:hAnsi="Times New Roman"/>
          <w:sz w:val="28"/>
          <w:szCs w:val="28"/>
          <w:lang w:val="uk-UA"/>
        </w:rPr>
      </w:pPr>
      <w:r w:rsidRPr="00A76418">
        <w:rPr>
          <w:rFonts w:ascii="Times New Roman" w:hAnsi="Times New Roman"/>
          <w:sz w:val="28"/>
          <w:szCs w:val="28"/>
          <w:lang w:val="uk-UA"/>
        </w:rPr>
        <w:t xml:space="preserve">   </w:t>
      </w:r>
    </w:p>
    <w:p w:rsidR="00387221" w:rsidRPr="00885D02" w:rsidRDefault="00387221" w:rsidP="009C5442">
      <w:pPr>
        <w:spacing w:after="0" w:line="240" w:lineRule="atLeast"/>
        <w:rPr>
          <w:rFonts w:ascii="Times New Roman" w:hAnsi="Times New Roman"/>
          <w:sz w:val="28"/>
          <w:szCs w:val="28"/>
          <w:lang w:val="uk-UA"/>
        </w:rPr>
      </w:pPr>
      <w:r>
        <w:rPr>
          <w:rFonts w:ascii="Times New Roman" w:hAnsi="Times New Roman"/>
          <w:sz w:val="28"/>
          <w:szCs w:val="28"/>
          <w:lang w:val="uk-UA"/>
        </w:rPr>
        <w:t xml:space="preserve">Секретар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Ольга ГАРБУЗ</w:t>
      </w:r>
    </w:p>
    <w:p w:rsidR="00387221" w:rsidRDefault="00387221">
      <w:pPr>
        <w:rPr>
          <w:rFonts w:ascii="Times New Roman" w:hAnsi="Times New Roman"/>
          <w:sz w:val="28"/>
          <w:szCs w:val="28"/>
          <w:lang w:val="uk-UA"/>
        </w:rPr>
      </w:pPr>
    </w:p>
    <w:sectPr w:rsidR="00387221" w:rsidSect="002661A9">
      <w:pgSz w:w="16838" w:h="11906" w:orient="landscape"/>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0AC"/>
    <w:rsid w:val="000023F1"/>
    <w:rsid w:val="000045FE"/>
    <w:rsid w:val="00015660"/>
    <w:rsid w:val="000201E0"/>
    <w:rsid w:val="00030E2E"/>
    <w:rsid w:val="00036B29"/>
    <w:rsid w:val="00054A41"/>
    <w:rsid w:val="00062171"/>
    <w:rsid w:val="00081F38"/>
    <w:rsid w:val="000A038A"/>
    <w:rsid w:val="000B2740"/>
    <w:rsid w:val="000D72D1"/>
    <w:rsid w:val="001005F0"/>
    <w:rsid w:val="00117229"/>
    <w:rsid w:val="00127711"/>
    <w:rsid w:val="00146EAB"/>
    <w:rsid w:val="0016386B"/>
    <w:rsid w:val="00166DC3"/>
    <w:rsid w:val="00193CFC"/>
    <w:rsid w:val="001B3922"/>
    <w:rsid w:val="001C10BA"/>
    <w:rsid w:val="001D6363"/>
    <w:rsid w:val="001E65AA"/>
    <w:rsid w:val="00212453"/>
    <w:rsid w:val="00212CE8"/>
    <w:rsid w:val="00214727"/>
    <w:rsid w:val="00237899"/>
    <w:rsid w:val="0024343A"/>
    <w:rsid w:val="00243901"/>
    <w:rsid w:val="002506CA"/>
    <w:rsid w:val="002661A9"/>
    <w:rsid w:val="00274FCC"/>
    <w:rsid w:val="00277665"/>
    <w:rsid w:val="00284AAB"/>
    <w:rsid w:val="002B3C06"/>
    <w:rsid w:val="003261BC"/>
    <w:rsid w:val="0035197F"/>
    <w:rsid w:val="003534B8"/>
    <w:rsid w:val="003562E5"/>
    <w:rsid w:val="00360C5E"/>
    <w:rsid w:val="003817AB"/>
    <w:rsid w:val="00387221"/>
    <w:rsid w:val="00392F8F"/>
    <w:rsid w:val="0039768C"/>
    <w:rsid w:val="003B4418"/>
    <w:rsid w:val="003D5A15"/>
    <w:rsid w:val="004079F7"/>
    <w:rsid w:val="00412334"/>
    <w:rsid w:val="00416D0F"/>
    <w:rsid w:val="00423F9C"/>
    <w:rsid w:val="004472E3"/>
    <w:rsid w:val="00450AF5"/>
    <w:rsid w:val="004710C1"/>
    <w:rsid w:val="004742EC"/>
    <w:rsid w:val="00475DC2"/>
    <w:rsid w:val="004C5984"/>
    <w:rsid w:val="00514A00"/>
    <w:rsid w:val="00546DFC"/>
    <w:rsid w:val="00555ACF"/>
    <w:rsid w:val="0056157E"/>
    <w:rsid w:val="005675E7"/>
    <w:rsid w:val="00567BEB"/>
    <w:rsid w:val="005A17D2"/>
    <w:rsid w:val="005D768F"/>
    <w:rsid w:val="00603C2D"/>
    <w:rsid w:val="0064604D"/>
    <w:rsid w:val="0066033E"/>
    <w:rsid w:val="00677A2B"/>
    <w:rsid w:val="0069519D"/>
    <w:rsid w:val="00695E0A"/>
    <w:rsid w:val="006D429F"/>
    <w:rsid w:val="006F40AC"/>
    <w:rsid w:val="006F491B"/>
    <w:rsid w:val="0070525E"/>
    <w:rsid w:val="00712562"/>
    <w:rsid w:val="007422AE"/>
    <w:rsid w:val="007550E4"/>
    <w:rsid w:val="007C5298"/>
    <w:rsid w:val="007D543E"/>
    <w:rsid w:val="007E3E46"/>
    <w:rsid w:val="00813944"/>
    <w:rsid w:val="008177AC"/>
    <w:rsid w:val="008319F3"/>
    <w:rsid w:val="008377D0"/>
    <w:rsid w:val="00851231"/>
    <w:rsid w:val="008729A2"/>
    <w:rsid w:val="008802D7"/>
    <w:rsid w:val="00885D02"/>
    <w:rsid w:val="00922C3E"/>
    <w:rsid w:val="0092619E"/>
    <w:rsid w:val="00935F36"/>
    <w:rsid w:val="00951250"/>
    <w:rsid w:val="00971BE8"/>
    <w:rsid w:val="009756D2"/>
    <w:rsid w:val="009819FA"/>
    <w:rsid w:val="00986089"/>
    <w:rsid w:val="009A22BE"/>
    <w:rsid w:val="009C18EC"/>
    <w:rsid w:val="009C5442"/>
    <w:rsid w:val="00A229C5"/>
    <w:rsid w:val="00A647A9"/>
    <w:rsid w:val="00A76418"/>
    <w:rsid w:val="00AC7794"/>
    <w:rsid w:val="00AD0E7C"/>
    <w:rsid w:val="00AD780B"/>
    <w:rsid w:val="00B44A02"/>
    <w:rsid w:val="00B51BA8"/>
    <w:rsid w:val="00B51C26"/>
    <w:rsid w:val="00B739A9"/>
    <w:rsid w:val="00B75723"/>
    <w:rsid w:val="00B93148"/>
    <w:rsid w:val="00BD4EDD"/>
    <w:rsid w:val="00BD68A9"/>
    <w:rsid w:val="00BE42B5"/>
    <w:rsid w:val="00C019BC"/>
    <w:rsid w:val="00C238A1"/>
    <w:rsid w:val="00C775A2"/>
    <w:rsid w:val="00C8285B"/>
    <w:rsid w:val="00CA56AD"/>
    <w:rsid w:val="00CC2D56"/>
    <w:rsid w:val="00CF2509"/>
    <w:rsid w:val="00D212E9"/>
    <w:rsid w:val="00D2687B"/>
    <w:rsid w:val="00D3535B"/>
    <w:rsid w:val="00D47846"/>
    <w:rsid w:val="00D76139"/>
    <w:rsid w:val="00D84E5A"/>
    <w:rsid w:val="00D9427B"/>
    <w:rsid w:val="00D96DD4"/>
    <w:rsid w:val="00E23728"/>
    <w:rsid w:val="00E640BC"/>
    <w:rsid w:val="00E66E34"/>
    <w:rsid w:val="00E76BF0"/>
    <w:rsid w:val="00EF2246"/>
    <w:rsid w:val="00F27A92"/>
    <w:rsid w:val="00F318DE"/>
    <w:rsid w:val="00F42858"/>
    <w:rsid w:val="00F868DB"/>
    <w:rsid w:val="00F91AC4"/>
    <w:rsid w:val="00FB41B2"/>
    <w:rsid w:val="00FC1484"/>
    <w:rsid w:val="00FC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D2A89F1-1177-4823-948C-8B80E4B7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C5"/>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F40AC"/>
    <w:pPr>
      <w:spacing w:after="0" w:line="240" w:lineRule="auto"/>
    </w:pPr>
    <w:rPr>
      <w:rFonts w:ascii="Times New Roman" w:hAnsi="Times New Roman"/>
      <w:sz w:val="28"/>
      <w:szCs w:val="24"/>
      <w:u w:val="single"/>
      <w:lang w:val="uk-UA"/>
    </w:rPr>
  </w:style>
  <w:style w:type="character" w:customStyle="1" w:styleId="a4">
    <w:name w:val="Основной текст Знак"/>
    <w:basedOn w:val="a0"/>
    <w:link w:val="a3"/>
    <w:uiPriority w:val="99"/>
    <w:locked/>
    <w:rsid w:val="006F40AC"/>
    <w:rPr>
      <w:rFonts w:ascii="Times New Roman" w:hAnsi="Times New Roman"/>
      <w:sz w:val="24"/>
      <w:u w:val="single"/>
      <w:lang w:val="uk-UA" w:eastAsia="x-none"/>
    </w:rPr>
  </w:style>
  <w:style w:type="character" w:customStyle="1" w:styleId="a5">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6"/>
    <w:uiPriority w:val="99"/>
    <w:locked/>
    <w:rsid w:val="006F40AC"/>
    <w:rPr>
      <w:sz w:val="24"/>
      <w:lang w:val="uk-UA" w:eastAsia="uk-UA"/>
    </w:rPr>
  </w:style>
  <w:style w:type="paragraph" w:styleId="a6">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5"/>
    <w:uiPriority w:val="99"/>
    <w:rsid w:val="006F40AC"/>
    <w:pPr>
      <w:spacing w:before="100" w:beforeAutospacing="1" w:after="100" w:afterAutospacing="1" w:line="240" w:lineRule="auto"/>
    </w:pPr>
    <w:rPr>
      <w:sz w:val="24"/>
      <w:szCs w:val="20"/>
      <w:lang w:val="uk-UA" w:eastAsia="uk-UA"/>
    </w:rPr>
  </w:style>
  <w:style w:type="paragraph" w:customStyle="1" w:styleId="Pa13">
    <w:name w:val="Pa13"/>
    <w:basedOn w:val="a"/>
    <w:next w:val="a"/>
    <w:uiPriority w:val="99"/>
    <w:rsid w:val="006F40AC"/>
    <w:pPr>
      <w:autoSpaceDE w:val="0"/>
      <w:autoSpaceDN w:val="0"/>
      <w:adjustRightInd w:val="0"/>
      <w:spacing w:after="0" w:line="240" w:lineRule="atLeast"/>
    </w:pPr>
    <w:rPr>
      <w:rFonts w:ascii="Roboto" w:hAnsi="Roboto"/>
      <w:sz w:val="24"/>
      <w:szCs w:val="24"/>
    </w:rPr>
  </w:style>
  <w:style w:type="character" w:customStyle="1" w:styleId="A30">
    <w:name w:val="A3"/>
    <w:uiPriority w:val="99"/>
    <w:rsid w:val="006F40AC"/>
    <w:rPr>
      <w:rFonts w:ascii="Roboto" w:hAnsi="Roboto"/>
      <w:color w:val="000000"/>
      <w:sz w:val="22"/>
    </w:rPr>
  </w:style>
  <w:style w:type="paragraph" w:customStyle="1" w:styleId="Default">
    <w:name w:val="Default"/>
    <w:uiPriority w:val="99"/>
    <w:rsid w:val="006F40AC"/>
    <w:pPr>
      <w:autoSpaceDE w:val="0"/>
      <w:autoSpaceDN w:val="0"/>
      <w:adjustRightInd w:val="0"/>
      <w:spacing w:after="0" w:line="240" w:lineRule="auto"/>
    </w:pPr>
    <w:rPr>
      <w:rFonts w:ascii="Arial" w:hAnsi="Arial" w:cs="Arial"/>
      <w:color w:val="000000"/>
      <w:sz w:val="24"/>
      <w:szCs w:val="24"/>
    </w:rPr>
  </w:style>
  <w:style w:type="paragraph" w:styleId="a7">
    <w:name w:val="Balloon Text"/>
    <w:basedOn w:val="a"/>
    <w:link w:val="a8"/>
    <w:uiPriority w:val="99"/>
    <w:semiHidden/>
    <w:rsid w:val="006F40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F40AC"/>
    <w:rPr>
      <w:rFonts w:ascii="Tahoma" w:hAnsi="Tahoma"/>
      <w:sz w:val="16"/>
    </w:rPr>
  </w:style>
  <w:style w:type="paragraph" w:styleId="a9">
    <w:name w:val="Body Text Indent"/>
    <w:basedOn w:val="a"/>
    <w:link w:val="aa"/>
    <w:uiPriority w:val="99"/>
    <w:rsid w:val="009C5442"/>
    <w:pPr>
      <w:spacing w:after="120"/>
      <w:ind w:left="283"/>
    </w:pPr>
  </w:style>
  <w:style w:type="character" w:customStyle="1" w:styleId="aa">
    <w:name w:val="Основной текст с отступом Знак"/>
    <w:basedOn w:val="a0"/>
    <w:link w:val="a9"/>
    <w:uiPriority w:val="99"/>
    <w:semiHidden/>
    <w:locked/>
    <w:rsid w:val="0097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2909</Words>
  <Characters>16587</Characters>
  <Application>Microsoft Office Word</Application>
  <DocSecurity>0</DocSecurity>
  <Lines>138</Lines>
  <Paragraphs>38</Paragraphs>
  <ScaleCrop>false</ScaleCrop>
  <Company>Reanimator Extreme Edition</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Дима</cp:lastModifiedBy>
  <cp:revision>10</cp:revision>
  <cp:lastPrinted>2021-11-17T09:20:00Z</cp:lastPrinted>
  <dcterms:created xsi:type="dcterms:W3CDTF">2021-11-18T09:07:00Z</dcterms:created>
  <dcterms:modified xsi:type="dcterms:W3CDTF">2021-11-26T16:48:00Z</dcterms:modified>
</cp:coreProperties>
</file>